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A2CA1" w14:textId="11A470CA" w:rsidR="005712D4" w:rsidRPr="00773305" w:rsidRDefault="005712D4" w:rsidP="00773305">
      <w:pPr>
        <w:adjustRightInd w:val="0"/>
        <w:snapToGrid w:val="0"/>
        <w:spacing w:after="120" w:line="240" w:lineRule="auto"/>
        <w:ind w:left="0"/>
        <w:rPr>
          <w:rFonts w:ascii="Open Sans" w:eastAsia="MS Mincho" w:hAnsi="Open Sans" w:cs="Open Sans"/>
          <w:b/>
          <w:bCs/>
          <w:color w:val="000000" w:themeColor="text1"/>
          <w:sz w:val="60"/>
          <w:szCs w:val="60"/>
          <w:lang w:val="en-GB" w:eastAsia="ro-RO"/>
        </w:rPr>
      </w:pPr>
    </w:p>
    <w:p w14:paraId="0DCC1CCE" w14:textId="77777777" w:rsidR="001837AA" w:rsidRDefault="001837AA" w:rsidP="00773305">
      <w:pPr>
        <w:adjustRightInd w:val="0"/>
        <w:snapToGrid w:val="0"/>
        <w:spacing w:after="120" w:line="240" w:lineRule="auto"/>
        <w:jc w:val="center"/>
        <w:rPr>
          <w:rFonts w:ascii="Open Sans" w:eastAsia="MS Mincho" w:hAnsi="Open Sans" w:cs="Open Sans"/>
          <w:b/>
          <w:bCs/>
          <w:color w:val="000000" w:themeColor="text1"/>
          <w:sz w:val="60"/>
          <w:szCs w:val="60"/>
          <w:lang w:val="en-GB" w:eastAsia="ro-RO"/>
        </w:rPr>
      </w:pPr>
    </w:p>
    <w:p w14:paraId="5DAEBBE7" w14:textId="77777777" w:rsidR="001837AA" w:rsidRDefault="001837AA" w:rsidP="00773305">
      <w:pPr>
        <w:adjustRightInd w:val="0"/>
        <w:snapToGrid w:val="0"/>
        <w:spacing w:after="120" w:line="240" w:lineRule="auto"/>
        <w:jc w:val="center"/>
        <w:rPr>
          <w:rFonts w:ascii="Open Sans" w:eastAsia="MS Mincho" w:hAnsi="Open Sans" w:cs="Open Sans"/>
          <w:b/>
          <w:bCs/>
          <w:color w:val="000000" w:themeColor="text1"/>
          <w:sz w:val="60"/>
          <w:szCs w:val="60"/>
          <w:lang w:val="en-GB" w:eastAsia="ro-RO"/>
        </w:rPr>
      </w:pPr>
    </w:p>
    <w:p w14:paraId="133DEF8F" w14:textId="1CCFB88E" w:rsidR="00FB377E" w:rsidRDefault="00E5771D" w:rsidP="00773305">
      <w:pPr>
        <w:adjustRightInd w:val="0"/>
        <w:snapToGrid w:val="0"/>
        <w:spacing w:after="120" w:line="240" w:lineRule="auto"/>
        <w:jc w:val="center"/>
        <w:rPr>
          <w:rFonts w:ascii="Open Sans" w:eastAsia="MS Mincho" w:hAnsi="Open Sans" w:cs="Open Sans"/>
          <w:b/>
          <w:bCs/>
          <w:color w:val="000000" w:themeColor="text1"/>
          <w:sz w:val="60"/>
          <w:szCs w:val="60"/>
          <w:lang w:val="en-GB" w:eastAsia="ro-RO"/>
        </w:rPr>
      </w:pPr>
      <w:r w:rsidRPr="00773305">
        <w:rPr>
          <w:rFonts w:ascii="Open Sans" w:eastAsia="MS Mincho" w:hAnsi="Open Sans" w:cs="Open Sans"/>
          <w:b/>
          <w:bCs/>
          <w:color w:val="000000" w:themeColor="text1"/>
          <w:sz w:val="60"/>
          <w:szCs w:val="60"/>
          <w:lang w:val="en-GB" w:eastAsia="ro-RO"/>
        </w:rPr>
        <w:t>ASSESS</w:t>
      </w:r>
      <w:r w:rsidR="00813289" w:rsidRPr="00773305">
        <w:rPr>
          <w:rFonts w:ascii="Open Sans" w:eastAsia="MS Mincho" w:hAnsi="Open Sans" w:cs="Open Sans"/>
          <w:b/>
          <w:bCs/>
          <w:color w:val="000000" w:themeColor="text1"/>
          <w:sz w:val="60"/>
          <w:szCs w:val="60"/>
          <w:lang w:val="en-GB" w:eastAsia="ro-RO"/>
        </w:rPr>
        <w:t xml:space="preserve">MENT </w:t>
      </w:r>
      <w:r w:rsidR="00B6216A">
        <w:rPr>
          <w:rFonts w:ascii="Open Sans" w:eastAsia="MS Mincho" w:hAnsi="Open Sans" w:cs="Open Sans"/>
          <w:b/>
          <w:bCs/>
          <w:color w:val="000000" w:themeColor="text1"/>
          <w:sz w:val="60"/>
          <w:szCs w:val="60"/>
          <w:lang w:val="en-GB" w:eastAsia="ro-RO"/>
        </w:rPr>
        <w:t xml:space="preserve">and SELECTION </w:t>
      </w:r>
      <w:r w:rsidR="002D32DC" w:rsidRPr="00773305">
        <w:rPr>
          <w:rFonts w:ascii="Open Sans" w:eastAsia="MS Mincho" w:hAnsi="Open Sans" w:cs="Open Sans"/>
          <w:b/>
          <w:bCs/>
          <w:color w:val="000000" w:themeColor="text1"/>
          <w:sz w:val="60"/>
          <w:szCs w:val="60"/>
          <w:lang w:val="en-GB" w:eastAsia="ro-RO"/>
        </w:rPr>
        <w:t>METHODOLOGY</w:t>
      </w:r>
    </w:p>
    <w:p w14:paraId="4A40FBB2" w14:textId="0BB5D602" w:rsidR="00AD74B5" w:rsidRPr="00AD74B5" w:rsidRDefault="00AD74B5" w:rsidP="00773305">
      <w:pPr>
        <w:adjustRightInd w:val="0"/>
        <w:snapToGrid w:val="0"/>
        <w:spacing w:after="120" w:line="240" w:lineRule="auto"/>
        <w:jc w:val="center"/>
        <w:rPr>
          <w:rFonts w:ascii="Open Sans" w:eastAsia="MS Mincho" w:hAnsi="Open Sans" w:cs="Open Sans"/>
          <w:b/>
          <w:bCs/>
          <w:color w:val="000000" w:themeColor="text1"/>
          <w:sz w:val="36"/>
          <w:szCs w:val="36"/>
          <w:lang w:val="en-GB" w:eastAsia="ro-RO"/>
        </w:rPr>
      </w:pPr>
      <w:r w:rsidRPr="00AD74B5">
        <w:rPr>
          <w:rFonts w:ascii="Open Sans" w:eastAsia="MS Mincho" w:hAnsi="Open Sans" w:cs="Open Sans"/>
          <w:b/>
          <w:bCs/>
          <w:color w:val="000000" w:themeColor="text1"/>
          <w:sz w:val="36"/>
          <w:szCs w:val="36"/>
          <w:lang w:val="en-GB" w:eastAsia="ro-RO"/>
        </w:rPr>
        <w:t>TARGETED CALL FOR THE OPERATIONS OF STRATEGIC IMPORTANCE UNDER</w:t>
      </w:r>
    </w:p>
    <w:p w14:paraId="450F6FD1" w14:textId="77777777" w:rsidR="00D645C4" w:rsidRPr="00773305" w:rsidRDefault="00D645C4" w:rsidP="00773305">
      <w:pPr>
        <w:adjustRightInd w:val="0"/>
        <w:snapToGrid w:val="0"/>
        <w:spacing w:after="120" w:line="240" w:lineRule="auto"/>
        <w:rPr>
          <w:rFonts w:ascii="Open Sans" w:hAnsi="Open Sans" w:cs="Open Sans"/>
          <w:color w:val="000000" w:themeColor="text1"/>
          <w:sz w:val="22"/>
          <w:szCs w:val="22"/>
          <w:lang w:val="en-GB"/>
        </w:rPr>
      </w:pPr>
    </w:p>
    <w:p w14:paraId="23AB7F11" w14:textId="0881A3EB" w:rsidR="00760E62" w:rsidRPr="00773305" w:rsidRDefault="00760E62" w:rsidP="00773305">
      <w:pPr>
        <w:adjustRightInd w:val="0"/>
        <w:snapToGrid w:val="0"/>
        <w:spacing w:after="120" w:line="240" w:lineRule="auto"/>
        <w:jc w:val="center"/>
        <w:rPr>
          <w:rFonts w:ascii="Open Sans" w:eastAsia="MS Mincho" w:hAnsi="Open Sans" w:cs="Open Sans"/>
          <w:b/>
          <w:bCs/>
          <w:color w:val="000000" w:themeColor="text1"/>
          <w:sz w:val="36"/>
          <w:szCs w:val="36"/>
          <w:lang w:val="en-GB" w:eastAsia="ro-RO"/>
        </w:rPr>
      </w:pPr>
      <w:r w:rsidRPr="00773305">
        <w:rPr>
          <w:rFonts w:ascii="Open Sans" w:eastAsia="MS Mincho" w:hAnsi="Open Sans" w:cs="Open Sans"/>
          <w:b/>
          <w:bCs/>
          <w:color w:val="000000" w:themeColor="text1"/>
          <w:sz w:val="36"/>
          <w:szCs w:val="36"/>
          <w:lang w:val="en-GB" w:eastAsia="ro-RO"/>
        </w:rPr>
        <w:t>INTERREG V</w:t>
      </w:r>
      <w:r w:rsidR="000F09E9" w:rsidRPr="00773305">
        <w:rPr>
          <w:rFonts w:ascii="Open Sans" w:eastAsia="MS Mincho" w:hAnsi="Open Sans" w:cs="Open Sans"/>
          <w:b/>
          <w:bCs/>
          <w:color w:val="000000" w:themeColor="text1"/>
          <w:sz w:val="36"/>
          <w:szCs w:val="36"/>
          <w:lang w:val="en-GB" w:eastAsia="ro-RO"/>
        </w:rPr>
        <w:t>I</w:t>
      </w:r>
      <w:r w:rsidRPr="00773305">
        <w:rPr>
          <w:rFonts w:ascii="Open Sans" w:eastAsia="MS Mincho" w:hAnsi="Open Sans" w:cs="Open Sans"/>
          <w:b/>
          <w:bCs/>
          <w:color w:val="000000" w:themeColor="text1"/>
          <w:sz w:val="36"/>
          <w:szCs w:val="36"/>
          <w:lang w:val="en-GB" w:eastAsia="ro-RO"/>
        </w:rPr>
        <w:t>-A ROMANIA-HUNGARY PROGRAMME</w:t>
      </w:r>
    </w:p>
    <w:p w14:paraId="7739EB81" w14:textId="77777777" w:rsidR="00F10E39" w:rsidRPr="00773305" w:rsidRDefault="00F10E39" w:rsidP="00773305">
      <w:pPr>
        <w:adjustRightInd w:val="0"/>
        <w:snapToGrid w:val="0"/>
        <w:spacing w:after="120" w:line="240" w:lineRule="auto"/>
        <w:jc w:val="center"/>
        <w:rPr>
          <w:rFonts w:ascii="Open Sans" w:eastAsia="MS Mincho" w:hAnsi="Open Sans" w:cs="Open Sans"/>
          <w:b/>
          <w:bCs/>
          <w:color w:val="000000" w:themeColor="text1"/>
          <w:sz w:val="36"/>
          <w:szCs w:val="36"/>
          <w:lang w:val="en-GB" w:eastAsia="ro-RO"/>
        </w:rPr>
      </w:pPr>
    </w:p>
    <w:p w14:paraId="6D604B2E" w14:textId="77777777" w:rsidR="00447580" w:rsidRPr="00773305" w:rsidRDefault="00447580" w:rsidP="00773305">
      <w:pPr>
        <w:adjustRightInd w:val="0"/>
        <w:snapToGrid w:val="0"/>
        <w:spacing w:after="120" w:line="240" w:lineRule="auto"/>
        <w:ind w:left="720"/>
        <w:rPr>
          <w:rFonts w:ascii="Open Sans" w:hAnsi="Open Sans" w:cs="Open Sans"/>
          <w:b/>
          <w:color w:val="000000" w:themeColor="text1"/>
          <w:sz w:val="28"/>
          <w:szCs w:val="28"/>
          <w:lang w:val="en-GB"/>
        </w:rPr>
      </w:pPr>
    </w:p>
    <w:p w14:paraId="5DFEE290" w14:textId="6246D59F" w:rsidR="00760E62" w:rsidRPr="00773305" w:rsidRDefault="00760E62" w:rsidP="00773305">
      <w:pPr>
        <w:adjustRightInd w:val="0"/>
        <w:snapToGrid w:val="0"/>
        <w:spacing w:after="120" w:line="240" w:lineRule="auto"/>
        <w:jc w:val="center"/>
        <w:rPr>
          <w:rFonts w:ascii="Open Sans" w:eastAsia="MS Mincho" w:hAnsi="Open Sans" w:cs="Open Sans"/>
          <w:b/>
          <w:i/>
          <w:color w:val="000000" w:themeColor="text1"/>
          <w:sz w:val="28"/>
          <w:szCs w:val="28"/>
          <w:lang w:val="en-GB" w:eastAsia="ro-RO"/>
        </w:rPr>
      </w:pPr>
    </w:p>
    <w:p w14:paraId="1646A84C" w14:textId="5BAB735C" w:rsidR="00760E62" w:rsidRPr="00773305" w:rsidRDefault="00D645C4" w:rsidP="00773305">
      <w:pPr>
        <w:adjustRightInd w:val="0"/>
        <w:snapToGrid w:val="0"/>
        <w:spacing w:after="120" w:line="240" w:lineRule="auto"/>
        <w:jc w:val="center"/>
        <w:rPr>
          <w:rFonts w:ascii="Open Sans" w:eastAsia="MS Mincho" w:hAnsi="Open Sans" w:cs="Open Sans"/>
          <w:color w:val="000000" w:themeColor="text1"/>
          <w:sz w:val="28"/>
          <w:szCs w:val="28"/>
          <w:lang w:eastAsia="ro-RO"/>
        </w:rPr>
      </w:pPr>
      <w:hyperlink r:id="rId8" w:history="1">
        <w:r w:rsidRPr="00773305">
          <w:rPr>
            <w:rStyle w:val="Hyperlink"/>
            <w:rFonts w:ascii="Open Sans" w:eastAsia="MS Mincho" w:hAnsi="Open Sans" w:cs="Open Sans"/>
            <w:color w:val="000000" w:themeColor="text1"/>
          </w:rPr>
          <w:t>www.interreg-rohu.eu</w:t>
        </w:r>
      </w:hyperlink>
    </w:p>
    <w:p w14:paraId="65BD610E" w14:textId="514205DD" w:rsidR="00F978CA" w:rsidRPr="00BA6A20" w:rsidRDefault="0095295F" w:rsidP="00773305">
      <w:pPr>
        <w:adjustRightInd w:val="0"/>
        <w:snapToGrid w:val="0"/>
        <w:spacing w:after="120" w:line="240" w:lineRule="auto"/>
        <w:jc w:val="center"/>
        <w:rPr>
          <w:rFonts w:ascii="Open Sans" w:hAnsi="Open Sans" w:cs="Open Sans"/>
          <w:b/>
          <w:color w:val="000000" w:themeColor="text1"/>
          <w:sz w:val="22"/>
          <w:szCs w:val="22"/>
        </w:rPr>
      </w:pPr>
      <w:r>
        <w:rPr>
          <w:rFonts w:ascii="Open Sans" w:hAnsi="Open Sans" w:cs="Open Sans"/>
          <w:b/>
          <w:color w:val="000000" w:themeColor="text1"/>
          <w:sz w:val="22"/>
          <w:szCs w:val="22"/>
        </w:rPr>
        <w:t>Ju</w:t>
      </w:r>
      <w:r w:rsidR="00B340E3">
        <w:rPr>
          <w:rFonts w:ascii="Open Sans" w:hAnsi="Open Sans" w:cs="Open Sans"/>
          <w:b/>
          <w:color w:val="000000" w:themeColor="text1"/>
          <w:sz w:val="22"/>
          <w:szCs w:val="22"/>
        </w:rPr>
        <w:t>ly</w:t>
      </w:r>
      <w:r w:rsidR="00E324FB">
        <w:rPr>
          <w:rFonts w:ascii="Open Sans" w:hAnsi="Open Sans" w:cs="Open Sans"/>
          <w:b/>
          <w:color w:val="000000" w:themeColor="text1"/>
          <w:sz w:val="22"/>
          <w:szCs w:val="22"/>
        </w:rPr>
        <w:t xml:space="preserve"> 2024</w:t>
      </w:r>
    </w:p>
    <w:p w14:paraId="2A4A5EC8" w14:textId="20113021" w:rsidR="00C3759D" w:rsidRPr="00BA6A20" w:rsidRDefault="008D35FA" w:rsidP="00773305">
      <w:pPr>
        <w:adjustRightInd w:val="0"/>
        <w:snapToGrid w:val="0"/>
        <w:spacing w:after="120" w:line="240" w:lineRule="auto"/>
        <w:ind w:hanging="113"/>
        <w:jc w:val="center"/>
        <w:rPr>
          <w:rFonts w:ascii="Open Sans" w:hAnsi="Open Sans" w:cs="Open Sans"/>
          <w:i/>
          <w:sz w:val="22"/>
          <w:szCs w:val="22"/>
        </w:rPr>
      </w:pPr>
      <w:r w:rsidRPr="00BA6A20">
        <w:rPr>
          <w:rFonts w:ascii="Open Sans" w:hAnsi="Open Sans" w:cs="Open Sans"/>
          <w:i/>
          <w:sz w:val="22"/>
          <w:szCs w:val="22"/>
        </w:rPr>
        <w:br w:type="page"/>
      </w:r>
    </w:p>
    <w:p w14:paraId="42E40EA5" w14:textId="29A661F5" w:rsidR="00F04C7A" w:rsidRPr="00773305" w:rsidRDefault="00F04C7A" w:rsidP="00773305">
      <w:pPr>
        <w:pStyle w:val="TOCHeading"/>
        <w:adjustRightInd w:val="0"/>
        <w:snapToGrid w:val="0"/>
        <w:spacing w:before="0" w:after="120" w:line="240" w:lineRule="auto"/>
        <w:rPr>
          <w:rFonts w:cs="Open Sans"/>
        </w:rPr>
      </w:pPr>
    </w:p>
    <w:p w14:paraId="696088C4" w14:textId="304E3215" w:rsidR="00662E80" w:rsidRPr="00773305" w:rsidRDefault="00662E80" w:rsidP="00773305">
      <w:pPr>
        <w:pStyle w:val="TOCHeading"/>
        <w:adjustRightInd w:val="0"/>
        <w:snapToGrid w:val="0"/>
        <w:spacing w:before="0" w:after="120" w:line="240" w:lineRule="auto"/>
        <w:rPr>
          <w:rFonts w:cs="Open Sans"/>
        </w:rPr>
      </w:pPr>
      <w:r w:rsidRPr="00773305">
        <w:rPr>
          <w:rFonts w:cs="Open Sans"/>
        </w:rPr>
        <w:t>Table of Contents</w:t>
      </w:r>
    </w:p>
    <w:p w14:paraId="26929078" w14:textId="2AF76645" w:rsidR="009D2493" w:rsidRDefault="00662E80">
      <w:pPr>
        <w:pStyle w:val="TOC1"/>
        <w:rPr>
          <w:rFonts w:eastAsiaTheme="minorEastAsia" w:cstheme="minorBidi"/>
          <w:b w:val="0"/>
          <w:bCs w:val="0"/>
          <w:caps w:val="0"/>
          <w:noProof/>
          <w:kern w:val="2"/>
          <w:sz w:val="24"/>
          <w:szCs w:val="24"/>
          <w:lang w:val="en-GB" w:eastAsia="en-GB"/>
          <w14:ligatures w14:val="standardContextual"/>
        </w:rPr>
      </w:pPr>
      <w:r w:rsidRPr="00773305">
        <w:rPr>
          <w:rFonts w:ascii="Open Sans" w:hAnsi="Open Sans" w:cs="Open Sans"/>
        </w:rPr>
        <w:fldChar w:fldCharType="begin"/>
      </w:r>
      <w:r w:rsidRPr="00773305">
        <w:rPr>
          <w:rFonts w:ascii="Open Sans" w:hAnsi="Open Sans" w:cs="Open Sans"/>
        </w:rPr>
        <w:instrText xml:space="preserve"> TOC \o "1-3" \h \z \u </w:instrText>
      </w:r>
      <w:r w:rsidRPr="00773305">
        <w:rPr>
          <w:rFonts w:ascii="Open Sans" w:hAnsi="Open Sans" w:cs="Open Sans"/>
        </w:rPr>
        <w:fldChar w:fldCharType="separate"/>
      </w:r>
      <w:hyperlink w:anchor="_Toc168498821" w:history="1">
        <w:r w:rsidR="009D2493" w:rsidRPr="00E10E5F">
          <w:rPr>
            <w:rStyle w:val="Hyperlink"/>
            <w:rFonts w:ascii="Open Sans" w:hAnsi="Open Sans" w:cs="Open Sans"/>
            <w:noProof/>
            <w:lang w:val="en-GB"/>
          </w:rPr>
          <w:t>List of abbreviations</w:t>
        </w:r>
        <w:r w:rsidR="009D2493">
          <w:rPr>
            <w:noProof/>
            <w:webHidden/>
          </w:rPr>
          <w:tab/>
        </w:r>
        <w:r w:rsidR="009D2493">
          <w:rPr>
            <w:noProof/>
            <w:webHidden/>
          </w:rPr>
          <w:fldChar w:fldCharType="begin"/>
        </w:r>
        <w:r w:rsidR="009D2493">
          <w:rPr>
            <w:noProof/>
            <w:webHidden/>
          </w:rPr>
          <w:instrText xml:space="preserve"> PAGEREF _Toc168498821 \h </w:instrText>
        </w:r>
        <w:r w:rsidR="009D2493">
          <w:rPr>
            <w:noProof/>
            <w:webHidden/>
          </w:rPr>
        </w:r>
        <w:r w:rsidR="009D2493">
          <w:rPr>
            <w:noProof/>
            <w:webHidden/>
          </w:rPr>
          <w:fldChar w:fldCharType="separate"/>
        </w:r>
        <w:r w:rsidR="009D2493">
          <w:rPr>
            <w:noProof/>
            <w:webHidden/>
          </w:rPr>
          <w:t>3</w:t>
        </w:r>
        <w:r w:rsidR="009D2493">
          <w:rPr>
            <w:noProof/>
            <w:webHidden/>
          </w:rPr>
          <w:fldChar w:fldCharType="end"/>
        </w:r>
      </w:hyperlink>
    </w:p>
    <w:p w14:paraId="5FBD1CBD" w14:textId="07EB2A0D" w:rsidR="009D2493" w:rsidRDefault="009D2493">
      <w:pPr>
        <w:pStyle w:val="TOC3"/>
        <w:tabs>
          <w:tab w:val="left" w:pos="960"/>
          <w:tab w:val="right" w:leader="dot" w:pos="9607"/>
        </w:tabs>
        <w:rPr>
          <w:rFonts w:eastAsiaTheme="minorEastAsia" w:cstheme="minorBidi"/>
          <w:i w:val="0"/>
          <w:iCs w:val="0"/>
          <w:noProof/>
          <w:kern w:val="2"/>
          <w:sz w:val="24"/>
          <w:szCs w:val="24"/>
          <w:lang w:val="en-GB" w:eastAsia="en-GB"/>
          <w14:ligatures w14:val="standardContextual"/>
        </w:rPr>
      </w:pPr>
      <w:hyperlink w:anchor="_Toc168498822" w:history="1">
        <w:r w:rsidRPr="00E10E5F">
          <w:rPr>
            <w:rStyle w:val="Hyperlink"/>
            <w:b/>
            <w:noProof/>
          </w:rPr>
          <w:t>1.</w:t>
        </w:r>
        <w:r>
          <w:rPr>
            <w:rFonts w:eastAsiaTheme="minorEastAsia" w:cstheme="minorBidi"/>
            <w:i w:val="0"/>
            <w:iCs w:val="0"/>
            <w:noProof/>
            <w:kern w:val="2"/>
            <w:sz w:val="24"/>
            <w:szCs w:val="24"/>
            <w:lang w:val="en-GB" w:eastAsia="en-GB"/>
            <w14:ligatures w14:val="standardContextual"/>
          </w:rPr>
          <w:tab/>
        </w:r>
        <w:r w:rsidRPr="00E10E5F">
          <w:rPr>
            <w:rStyle w:val="Hyperlink"/>
            <w:b/>
            <w:noProof/>
          </w:rPr>
          <w:t>GENERAL CONTEXT</w:t>
        </w:r>
        <w:r>
          <w:rPr>
            <w:noProof/>
            <w:webHidden/>
          </w:rPr>
          <w:tab/>
        </w:r>
        <w:r>
          <w:rPr>
            <w:noProof/>
            <w:webHidden/>
          </w:rPr>
          <w:fldChar w:fldCharType="begin"/>
        </w:r>
        <w:r>
          <w:rPr>
            <w:noProof/>
            <w:webHidden/>
          </w:rPr>
          <w:instrText xml:space="preserve"> PAGEREF _Toc168498822 \h </w:instrText>
        </w:r>
        <w:r>
          <w:rPr>
            <w:noProof/>
            <w:webHidden/>
          </w:rPr>
        </w:r>
        <w:r>
          <w:rPr>
            <w:noProof/>
            <w:webHidden/>
          </w:rPr>
          <w:fldChar w:fldCharType="separate"/>
        </w:r>
        <w:r>
          <w:rPr>
            <w:noProof/>
            <w:webHidden/>
          </w:rPr>
          <w:t>3</w:t>
        </w:r>
        <w:r>
          <w:rPr>
            <w:noProof/>
            <w:webHidden/>
          </w:rPr>
          <w:fldChar w:fldCharType="end"/>
        </w:r>
      </w:hyperlink>
    </w:p>
    <w:p w14:paraId="750473FF" w14:textId="4CB7EB77" w:rsidR="009D2493" w:rsidRDefault="009D2493">
      <w:pPr>
        <w:pStyle w:val="TOC3"/>
        <w:tabs>
          <w:tab w:val="left" w:pos="960"/>
          <w:tab w:val="right" w:leader="dot" w:pos="9607"/>
        </w:tabs>
        <w:rPr>
          <w:rFonts w:eastAsiaTheme="minorEastAsia" w:cstheme="minorBidi"/>
          <w:i w:val="0"/>
          <w:iCs w:val="0"/>
          <w:noProof/>
          <w:kern w:val="2"/>
          <w:sz w:val="24"/>
          <w:szCs w:val="24"/>
          <w:lang w:val="en-GB" w:eastAsia="en-GB"/>
          <w14:ligatures w14:val="standardContextual"/>
        </w:rPr>
      </w:pPr>
      <w:hyperlink w:anchor="_Toc168498823" w:history="1">
        <w:r w:rsidRPr="00E10E5F">
          <w:rPr>
            <w:rStyle w:val="Hyperlink"/>
            <w:b/>
            <w:noProof/>
          </w:rPr>
          <w:t>2.</w:t>
        </w:r>
        <w:r>
          <w:rPr>
            <w:rFonts w:eastAsiaTheme="minorEastAsia" w:cstheme="minorBidi"/>
            <w:i w:val="0"/>
            <w:iCs w:val="0"/>
            <w:noProof/>
            <w:kern w:val="2"/>
            <w:sz w:val="24"/>
            <w:szCs w:val="24"/>
            <w:lang w:val="en-GB" w:eastAsia="en-GB"/>
            <w14:ligatures w14:val="standardContextual"/>
          </w:rPr>
          <w:tab/>
        </w:r>
        <w:r w:rsidRPr="00E10E5F">
          <w:rPr>
            <w:rStyle w:val="Hyperlink"/>
            <w:b/>
            <w:noProof/>
          </w:rPr>
          <w:t>PROCESS OF ASSESSMENT AND SELECTION</w:t>
        </w:r>
        <w:r>
          <w:rPr>
            <w:noProof/>
            <w:webHidden/>
          </w:rPr>
          <w:tab/>
        </w:r>
        <w:r>
          <w:rPr>
            <w:noProof/>
            <w:webHidden/>
          </w:rPr>
          <w:fldChar w:fldCharType="begin"/>
        </w:r>
        <w:r>
          <w:rPr>
            <w:noProof/>
            <w:webHidden/>
          </w:rPr>
          <w:instrText xml:space="preserve"> PAGEREF _Toc168498823 \h </w:instrText>
        </w:r>
        <w:r>
          <w:rPr>
            <w:noProof/>
            <w:webHidden/>
          </w:rPr>
        </w:r>
        <w:r>
          <w:rPr>
            <w:noProof/>
            <w:webHidden/>
          </w:rPr>
          <w:fldChar w:fldCharType="separate"/>
        </w:r>
        <w:r>
          <w:rPr>
            <w:noProof/>
            <w:webHidden/>
          </w:rPr>
          <w:t>5</w:t>
        </w:r>
        <w:r>
          <w:rPr>
            <w:noProof/>
            <w:webHidden/>
          </w:rPr>
          <w:fldChar w:fldCharType="end"/>
        </w:r>
      </w:hyperlink>
    </w:p>
    <w:p w14:paraId="46E2E8B6" w14:textId="6F4BCBB2" w:rsidR="009D2493" w:rsidRDefault="009D2493">
      <w:pPr>
        <w:pStyle w:val="TOC3"/>
        <w:tabs>
          <w:tab w:val="left" w:pos="960"/>
          <w:tab w:val="right" w:leader="dot" w:pos="9607"/>
        </w:tabs>
        <w:rPr>
          <w:rFonts w:eastAsiaTheme="minorEastAsia" w:cstheme="minorBidi"/>
          <w:i w:val="0"/>
          <w:iCs w:val="0"/>
          <w:noProof/>
          <w:kern w:val="2"/>
          <w:sz w:val="24"/>
          <w:szCs w:val="24"/>
          <w:lang w:val="en-GB" w:eastAsia="en-GB"/>
          <w14:ligatures w14:val="standardContextual"/>
        </w:rPr>
      </w:pPr>
      <w:hyperlink w:anchor="_Toc168498824" w:history="1">
        <w:r w:rsidRPr="00E10E5F">
          <w:rPr>
            <w:rStyle w:val="Hyperlink"/>
            <w:b/>
            <w:noProof/>
          </w:rPr>
          <w:t>3.</w:t>
        </w:r>
        <w:r>
          <w:rPr>
            <w:rFonts w:eastAsiaTheme="minorEastAsia" w:cstheme="minorBidi"/>
            <w:i w:val="0"/>
            <w:iCs w:val="0"/>
            <w:noProof/>
            <w:kern w:val="2"/>
            <w:sz w:val="24"/>
            <w:szCs w:val="24"/>
            <w:lang w:val="en-GB" w:eastAsia="en-GB"/>
            <w14:ligatures w14:val="standardContextual"/>
          </w:rPr>
          <w:tab/>
        </w:r>
        <w:r w:rsidRPr="00E10E5F">
          <w:rPr>
            <w:rStyle w:val="Hyperlink"/>
            <w:b/>
            <w:noProof/>
          </w:rPr>
          <w:t>AUDIT TRAIL</w:t>
        </w:r>
        <w:r>
          <w:rPr>
            <w:noProof/>
            <w:webHidden/>
          </w:rPr>
          <w:tab/>
        </w:r>
        <w:r>
          <w:rPr>
            <w:noProof/>
            <w:webHidden/>
          </w:rPr>
          <w:fldChar w:fldCharType="begin"/>
        </w:r>
        <w:r>
          <w:rPr>
            <w:noProof/>
            <w:webHidden/>
          </w:rPr>
          <w:instrText xml:space="preserve"> PAGEREF _Toc168498824 \h </w:instrText>
        </w:r>
        <w:r>
          <w:rPr>
            <w:noProof/>
            <w:webHidden/>
          </w:rPr>
        </w:r>
        <w:r>
          <w:rPr>
            <w:noProof/>
            <w:webHidden/>
          </w:rPr>
          <w:fldChar w:fldCharType="separate"/>
        </w:r>
        <w:r>
          <w:rPr>
            <w:noProof/>
            <w:webHidden/>
          </w:rPr>
          <w:t>10</w:t>
        </w:r>
        <w:r>
          <w:rPr>
            <w:noProof/>
            <w:webHidden/>
          </w:rPr>
          <w:fldChar w:fldCharType="end"/>
        </w:r>
      </w:hyperlink>
    </w:p>
    <w:p w14:paraId="0A065753" w14:textId="2D63CA92" w:rsidR="009D2493" w:rsidRDefault="009D2493">
      <w:pPr>
        <w:pStyle w:val="TOC3"/>
        <w:tabs>
          <w:tab w:val="left" w:pos="960"/>
          <w:tab w:val="right" w:leader="dot" w:pos="9607"/>
        </w:tabs>
        <w:rPr>
          <w:rFonts w:eastAsiaTheme="minorEastAsia" w:cstheme="minorBidi"/>
          <w:i w:val="0"/>
          <w:iCs w:val="0"/>
          <w:noProof/>
          <w:kern w:val="2"/>
          <w:sz w:val="24"/>
          <w:szCs w:val="24"/>
          <w:lang w:val="en-GB" w:eastAsia="en-GB"/>
          <w14:ligatures w14:val="standardContextual"/>
        </w:rPr>
      </w:pPr>
      <w:hyperlink w:anchor="_Toc168498825" w:history="1">
        <w:r w:rsidRPr="00E10E5F">
          <w:rPr>
            <w:rStyle w:val="Hyperlink"/>
            <w:b/>
            <w:noProof/>
          </w:rPr>
          <w:t>4.</w:t>
        </w:r>
        <w:r>
          <w:rPr>
            <w:rFonts w:eastAsiaTheme="minorEastAsia" w:cstheme="minorBidi"/>
            <w:i w:val="0"/>
            <w:iCs w:val="0"/>
            <w:noProof/>
            <w:kern w:val="2"/>
            <w:sz w:val="24"/>
            <w:szCs w:val="24"/>
            <w:lang w:val="en-GB" w:eastAsia="en-GB"/>
            <w14:ligatures w14:val="standardContextual"/>
          </w:rPr>
          <w:tab/>
        </w:r>
        <w:r w:rsidRPr="00E10E5F">
          <w:rPr>
            <w:rStyle w:val="Hyperlink"/>
            <w:b/>
            <w:noProof/>
          </w:rPr>
          <w:t>ARCHIVING</w:t>
        </w:r>
        <w:r>
          <w:rPr>
            <w:noProof/>
            <w:webHidden/>
          </w:rPr>
          <w:tab/>
        </w:r>
        <w:r>
          <w:rPr>
            <w:noProof/>
            <w:webHidden/>
          </w:rPr>
          <w:fldChar w:fldCharType="begin"/>
        </w:r>
        <w:r>
          <w:rPr>
            <w:noProof/>
            <w:webHidden/>
          </w:rPr>
          <w:instrText xml:space="preserve"> PAGEREF _Toc168498825 \h </w:instrText>
        </w:r>
        <w:r>
          <w:rPr>
            <w:noProof/>
            <w:webHidden/>
          </w:rPr>
        </w:r>
        <w:r>
          <w:rPr>
            <w:noProof/>
            <w:webHidden/>
          </w:rPr>
          <w:fldChar w:fldCharType="separate"/>
        </w:r>
        <w:r>
          <w:rPr>
            <w:noProof/>
            <w:webHidden/>
          </w:rPr>
          <w:t>11</w:t>
        </w:r>
        <w:r>
          <w:rPr>
            <w:noProof/>
            <w:webHidden/>
          </w:rPr>
          <w:fldChar w:fldCharType="end"/>
        </w:r>
      </w:hyperlink>
    </w:p>
    <w:p w14:paraId="3050D063" w14:textId="40737971" w:rsidR="009D2493" w:rsidRDefault="009D2493">
      <w:pPr>
        <w:pStyle w:val="TOC3"/>
        <w:tabs>
          <w:tab w:val="left" w:pos="960"/>
          <w:tab w:val="right" w:leader="dot" w:pos="9607"/>
        </w:tabs>
        <w:rPr>
          <w:rFonts w:eastAsiaTheme="minorEastAsia" w:cstheme="minorBidi"/>
          <w:i w:val="0"/>
          <w:iCs w:val="0"/>
          <w:noProof/>
          <w:kern w:val="2"/>
          <w:sz w:val="24"/>
          <w:szCs w:val="24"/>
          <w:lang w:val="en-GB" w:eastAsia="en-GB"/>
          <w14:ligatures w14:val="standardContextual"/>
        </w:rPr>
      </w:pPr>
      <w:hyperlink w:anchor="_Toc168498826" w:history="1">
        <w:r w:rsidRPr="00E10E5F">
          <w:rPr>
            <w:rStyle w:val="Hyperlink"/>
            <w:b/>
            <w:noProof/>
          </w:rPr>
          <w:t>5.</w:t>
        </w:r>
        <w:r>
          <w:rPr>
            <w:rFonts w:eastAsiaTheme="minorEastAsia" w:cstheme="minorBidi"/>
            <w:i w:val="0"/>
            <w:iCs w:val="0"/>
            <w:noProof/>
            <w:kern w:val="2"/>
            <w:sz w:val="24"/>
            <w:szCs w:val="24"/>
            <w:lang w:val="en-GB" w:eastAsia="en-GB"/>
            <w14:ligatures w14:val="standardContextual"/>
          </w:rPr>
          <w:tab/>
        </w:r>
        <w:r w:rsidRPr="00E10E5F">
          <w:rPr>
            <w:rStyle w:val="Hyperlink"/>
            <w:b/>
            <w:noProof/>
          </w:rPr>
          <w:t>ANNEXES</w:t>
        </w:r>
        <w:r>
          <w:rPr>
            <w:noProof/>
            <w:webHidden/>
          </w:rPr>
          <w:tab/>
        </w:r>
        <w:r>
          <w:rPr>
            <w:noProof/>
            <w:webHidden/>
          </w:rPr>
          <w:fldChar w:fldCharType="begin"/>
        </w:r>
        <w:r>
          <w:rPr>
            <w:noProof/>
            <w:webHidden/>
          </w:rPr>
          <w:instrText xml:space="preserve"> PAGEREF _Toc168498826 \h </w:instrText>
        </w:r>
        <w:r>
          <w:rPr>
            <w:noProof/>
            <w:webHidden/>
          </w:rPr>
        </w:r>
        <w:r>
          <w:rPr>
            <w:noProof/>
            <w:webHidden/>
          </w:rPr>
          <w:fldChar w:fldCharType="separate"/>
        </w:r>
        <w:r>
          <w:rPr>
            <w:noProof/>
            <w:webHidden/>
          </w:rPr>
          <w:t>11</w:t>
        </w:r>
        <w:r>
          <w:rPr>
            <w:noProof/>
            <w:webHidden/>
          </w:rPr>
          <w:fldChar w:fldCharType="end"/>
        </w:r>
      </w:hyperlink>
    </w:p>
    <w:p w14:paraId="7E3AA99F" w14:textId="27573983" w:rsidR="009C5F58" w:rsidRPr="00773305" w:rsidRDefault="00662E80" w:rsidP="00773305">
      <w:pPr>
        <w:adjustRightInd w:val="0"/>
        <w:snapToGrid w:val="0"/>
        <w:spacing w:after="120" w:line="240" w:lineRule="auto"/>
        <w:ind w:left="0"/>
        <w:jc w:val="left"/>
        <w:rPr>
          <w:rFonts w:ascii="Open Sans" w:hAnsi="Open Sans" w:cs="Open Sans"/>
          <w:b/>
          <w:bCs/>
          <w:noProof/>
        </w:rPr>
      </w:pPr>
      <w:r w:rsidRPr="00773305">
        <w:rPr>
          <w:rFonts w:ascii="Open Sans" w:hAnsi="Open Sans" w:cs="Open Sans"/>
          <w:b/>
          <w:bCs/>
          <w:noProof/>
        </w:rPr>
        <w:fldChar w:fldCharType="end"/>
      </w:r>
    </w:p>
    <w:p w14:paraId="70F76AA1" w14:textId="77777777" w:rsidR="009C5F58" w:rsidRPr="00773305" w:rsidRDefault="009C5F58" w:rsidP="00773305">
      <w:pPr>
        <w:adjustRightInd w:val="0"/>
        <w:snapToGrid w:val="0"/>
        <w:spacing w:after="120" w:line="240" w:lineRule="auto"/>
        <w:rPr>
          <w:rFonts w:ascii="Open Sans" w:hAnsi="Open Sans" w:cs="Open Sans"/>
          <w:b/>
          <w:bCs/>
          <w:noProof/>
        </w:rPr>
      </w:pPr>
      <w:r w:rsidRPr="00773305">
        <w:rPr>
          <w:rFonts w:ascii="Open Sans" w:hAnsi="Open Sans" w:cs="Open Sans"/>
          <w:b/>
          <w:bCs/>
          <w:noProof/>
        </w:rPr>
        <w:br w:type="page"/>
      </w:r>
    </w:p>
    <w:tbl>
      <w:tblPr>
        <w:tblpPr w:leftFromText="180" w:rightFromText="180" w:vertAnchor="page" w:horzAnchor="margin" w:tblpY="851"/>
        <w:tblW w:w="9990" w:type="dxa"/>
        <w:shd w:val="clear" w:color="auto" w:fill="CCFFCC"/>
        <w:tblLook w:val="0000" w:firstRow="0" w:lastRow="0" w:firstColumn="0" w:lastColumn="0" w:noHBand="0" w:noVBand="0"/>
      </w:tblPr>
      <w:tblGrid>
        <w:gridCol w:w="1800"/>
        <w:gridCol w:w="8190"/>
      </w:tblGrid>
      <w:tr w:rsidR="00150E92" w:rsidRPr="00773305" w14:paraId="2B9A711D" w14:textId="77777777" w:rsidTr="00072BD9">
        <w:tc>
          <w:tcPr>
            <w:tcW w:w="9990" w:type="dxa"/>
            <w:gridSpan w:val="2"/>
            <w:tcBorders>
              <w:bottom w:val="single" w:sz="4" w:space="0" w:color="auto"/>
            </w:tcBorders>
            <w:shd w:val="clear" w:color="auto" w:fill="auto"/>
          </w:tcPr>
          <w:p w14:paraId="6FB91D00" w14:textId="77777777" w:rsidR="00150E92" w:rsidRPr="00773305" w:rsidRDefault="00150E92" w:rsidP="00773305">
            <w:pPr>
              <w:keepNext/>
              <w:keepLines/>
              <w:adjustRightInd w:val="0"/>
              <w:snapToGrid w:val="0"/>
              <w:spacing w:after="120" w:line="240" w:lineRule="auto"/>
              <w:ind w:left="0" w:right="0"/>
              <w:jc w:val="left"/>
              <w:outlineLvl w:val="0"/>
              <w:rPr>
                <w:rFonts w:ascii="Open Sans" w:hAnsi="Open Sans" w:cs="Open Sans"/>
                <w:b/>
                <w:bCs/>
                <w:sz w:val="22"/>
                <w:szCs w:val="28"/>
                <w:lang w:val="en-GB"/>
              </w:rPr>
            </w:pPr>
            <w:bookmarkStart w:id="0" w:name="_Toc479076622"/>
            <w:bookmarkStart w:id="1" w:name="_Toc168498821"/>
            <w:bookmarkStart w:id="2" w:name="_Toc433430891"/>
            <w:bookmarkStart w:id="3" w:name="_Toc435084462"/>
            <w:r w:rsidRPr="00773305">
              <w:rPr>
                <w:rFonts w:ascii="Open Sans" w:hAnsi="Open Sans" w:cs="Open Sans"/>
                <w:b/>
                <w:bCs/>
                <w:sz w:val="22"/>
                <w:szCs w:val="28"/>
                <w:lang w:val="en-GB"/>
              </w:rPr>
              <w:lastRenderedPageBreak/>
              <w:t>List of abbreviations</w:t>
            </w:r>
            <w:bookmarkEnd w:id="0"/>
            <w:bookmarkEnd w:id="1"/>
          </w:p>
        </w:tc>
      </w:tr>
      <w:tr w:rsidR="00150E92" w:rsidRPr="00773305" w14:paraId="470C7E32"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75D9ED1E" w14:textId="77777777" w:rsidR="00150E92" w:rsidRPr="00773305" w:rsidRDefault="00150E92" w:rsidP="00773305">
            <w:pPr>
              <w:pStyle w:val="Bulletletter"/>
              <w:numPr>
                <w:ilvl w:val="0"/>
                <w:numId w:val="0"/>
              </w:numPr>
              <w:adjustRightInd w:val="0"/>
              <w:snapToGrid w:val="0"/>
              <w:spacing w:line="240" w:lineRule="auto"/>
              <w:ind w:left="-342" w:firstLine="342"/>
              <w:rPr>
                <w:rFonts w:ascii="Open Sans" w:eastAsia="Calibri" w:hAnsi="Open Sans" w:cs="Open Sans"/>
                <w:sz w:val="20"/>
                <w:lang w:val="en-GB"/>
              </w:rPr>
            </w:pPr>
            <w:r w:rsidRPr="00773305">
              <w:rPr>
                <w:rFonts w:ascii="Open Sans" w:eastAsia="Calibri" w:hAnsi="Open Sans" w:cs="Open Sans"/>
                <w:sz w:val="20"/>
                <w:lang w:val="en-GB"/>
              </w:rPr>
              <w:t>AWG</w:t>
            </w:r>
          </w:p>
        </w:tc>
        <w:tc>
          <w:tcPr>
            <w:tcW w:w="8190" w:type="dxa"/>
            <w:tcBorders>
              <w:top w:val="single" w:sz="4" w:space="0" w:color="auto"/>
              <w:bottom w:val="single" w:sz="4" w:space="0" w:color="auto"/>
            </w:tcBorders>
          </w:tcPr>
          <w:p w14:paraId="446A8F69" w14:textId="77777777" w:rsidR="00150E92" w:rsidRPr="00773305" w:rsidRDefault="00150E92" w:rsidP="00773305">
            <w:pPr>
              <w:pStyle w:val="Bulletletter"/>
              <w:numPr>
                <w:ilvl w:val="0"/>
                <w:numId w:val="0"/>
              </w:numPr>
              <w:adjustRightInd w:val="0"/>
              <w:snapToGrid w:val="0"/>
              <w:spacing w:line="240" w:lineRule="auto"/>
              <w:ind w:left="-342" w:firstLine="412"/>
              <w:rPr>
                <w:rFonts w:ascii="Open Sans" w:eastAsia="Calibri" w:hAnsi="Open Sans" w:cs="Open Sans"/>
                <w:sz w:val="20"/>
                <w:lang w:val="en-GB"/>
              </w:rPr>
            </w:pPr>
            <w:r w:rsidRPr="00773305">
              <w:rPr>
                <w:rFonts w:ascii="Open Sans" w:eastAsia="Calibri" w:hAnsi="Open Sans" w:cs="Open Sans"/>
                <w:sz w:val="20"/>
                <w:lang w:val="en-GB"/>
              </w:rPr>
              <w:t>Assessment Working Group</w:t>
            </w:r>
          </w:p>
        </w:tc>
      </w:tr>
      <w:tr w:rsidR="00150E92" w:rsidRPr="00773305" w14:paraId="6137AB52"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45520FD7" w14:textId="77777777" w:rsidR="00150E92" w:rsidRPr="00773305" w:rsidRDefault="00150E92" w:rsidP="00773305">
            <w:pPr>
              <w:pStyle w:val="Bulletletter"/>
              <w:numPr>
                <w:ilvl w:val="0"/>
                <w:numId w:val="0"/>
              </w:numPr>
              <w:adjustRightInd w:val="0"/>
              <w:snapToGrid w:val="0"/>
              <w:spacing w:line="240" w:lineRule="auto"/>
              <w:ind w:left="-342" w:firstLine="342"/>
              <w:rPr>
                <w:rFonts w:ascii="Open Sans" w:eastAsia="Calibri" w:hAnsi="Open Sans" w:cs="Open Sans"/>
                <w:sz w:val="20"/>
                <w:lang w:val="en-GB"/>
              </w:rPr>
            </w:pPr>
            <w:r w:rsidRPr="00773305">
              <w:rPr>
                <w:rFonts w:ascii="Open Sans" w:eastAsia="Calibri" w:hAnsi="Open Sans" w:cs="Open Sans"/>
                <w:sz w:val="20"/>
                <w:lang w:val="en-GB"/>
              </w:rPr>
              <w:t>BRECO</w:t>
            </w:r>
          </w:p>
        </w:tc>
        <w:tc>
          <w:tcPr>
            <w:tcW w:w="8190" w:type="dxa"/>
            <w:tcBorders>
              <w:top w:val="single" w:sz="4" w:space="0" w:color="auto"/>
              <w:bottom w:val="single" w:sz="4" w:space="0" w:color="auto"/>
            </w:tcBorders>
          </w:tcPr>
          <w:p w14:paraId="78369679" w14:textId="77777777"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 xml:space="preserve">Oradea Regional Office for Cross Border Cooperation Romania-Hungary </w:t>
            </w:r>
          </w:p>
        </w:tc>
      </w:tr>
      <w:tr w:rsidR="00150E92" w:rsidRPr="00773305" w14:paraId="2DD0E388"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538C9D50" w14:textId="45DE12B3" w:rsidR="00150E92" w:rsidRPr="00773305" w:rsidRDefault="00FF7B99" w:rsidP="00773305">
            <w:pPr>
              <w:pStyle w:val="Bulletletter"/>
              <w:numPr>
                <w:ilvl w:val="0"/>
                <w:numId w:val="0"/>
              </w:numPr>
              <w:adjustRightInd w:val="0"/>
              <w:snapToGrid w:val="0"/>
              <w:spacing w:line="240" w:lineRule="auto"/>
              <w:ind w:left="-342" w:firstLine="342"/>
              <w:rPr>
                <w:rFonts w:ascii="Open Sans" w:eastAsia="Calibri" w:hAnsi="Open Sans" w:cs="Open Sans"/>
                <w:sz w:val="20"/>
                <w:lang w:val="en-GB"/>
              </w:rPr>
            </w:pPr>
            <w:r w:rsidRPr="00773305">
              <w:rPr>
                <w:rFonts w:ascii="Open Sans" w:eastAsia="Calibri" w:hAnsi="Open Sans" w:cs="Open Sans"/>
                <w:sz w:val="20"/>
                <w:lang w:val="en-GB"/>
              </w:rPr>
              <w:t>J</w:t>
            </w:r>
            <w:r w:rsidR="00150E92" w:rsidRPr="00773305">
              <w:rPr>
                <w:rFonts w:ascii="Open Sans" w:eastAsia="Calibri" w:hAnsi="Open Sans" w:cs="Open Sans"/>
                <w:sz w:val="20"/>
                <w:lang w:val="en-GB"/>
              </w:rPr>
              <w:t>e</w:t>
            </w:r>
            <w:r w:rsidRPr="00773305">
              <w:rPr>
                <w:rFonts w:ascii="Open Sans" w:eastAsia="Calibri" w:hAnsi="Open Sans" w:cs="Open Sans"/>
                <w:sz w:val="20"/>
                <w:lang w:val="en-GB"/>
              </w:rPr>
              <w:t>ms</w:t>
            </w:r>
          </w:p>
        </w:tc>
        <w:tc>
          <w:tcPr>
            <w:tcW w:w="8190" w:type="dxa"/>
            <w:tcBorders>
              <w:top w:val="single" w:sz="4" w:space="0" w:color="auto"/>
              <w:bottom w:val="single" w:sz="4" w:space="0" w:color="auto"/>
            </w:tcBorders>
          </w:tcPr>
          <w:p w14:paraId="547BD616" w14:textId="67712045" w:rsidR="00150E92" w:rsidRPr="00773305" w:rsidRDefault="00FF7B99"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 xml:space="preserve">Joint </w:t>
            </w:r>
            <w:r w:rsidR="00150E92" w:rsidRPr="00773305">
              <w:rPr>
                <w:rFonts w:ascii="Open Sans" w:eastAsia="Calibri" w:hAnsi="Open Sans" w:cs="Open Sans"/>
                <w:sz w:val="20"/>
                <w:lang w:val="en-GB"/>
              </w:rPr>
              <w:t>Electronic Monitoring System</w:t>
            </w:r>
          </w:p>
        </w:tc>
      </w:tr>
      <w:tr w:rsidR="00150E92" w:rsidRPr="00773305" w14:paraId="0BAC576F"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5625A51E" w14:textId="543FFA12"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RO-HU</w:t>
            </w:r>
            <w:r w:rsidR="00794856" w:rsidRPr="00773305">
              <w:rPr>
                <w:rFonts w:ascii="Open Sans" w:eastAsia="Calibri" w:hAnsi="Open Sans" w:cs="Open Sans"/>
                <w:sz w:val="20"/>
                <w:lang w:val="en-GB"/>
              </w:rPr>
              <w:t xml:space="preserve"> Programme</w:t>
            </w:r>
          </w:p>
        </w:tc>
        <w:tc>
          <w:tcPr>
            <w:tcW w:w="8190" w:type="dxa"/>
            <w:tcBorders>
              <w:top w:val="single" w:sz="4" w:space="0" w:color="auto"/>
              <w:bottom w:val="single" w:sz="4" w:space="0" w:color="auto"/>
            </w:tcBorders>
          </w:tcPr>
          <w:p w14:paraId="7D3C4191" w14:textId="24F210F3"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Interreg V</w:t>
            </w:r>
            <w:r w:rsidR="00794856" w:rsidRPr="00773305">
              <w:rPr>
                <w:rFonts w:ascii="Open Sans" w:eastAsia="Calibri" w:hAnsi="Open Sans" w:cs="Open Sans"/>
                <w:sz w:val="20"/>
                <w:lang w:val="en-GB"/>
              </w:rPr>
              <w:t>I</w:t>
            </w:r>
            <w:r w:rsidRPr="00773305">
              <w:rPr>
                <w:rFonts w:ascii="Open Sans" w:eastAsia="Calibri" w:hAnsi="Open Sans" w:cs="Open Sans"/>
                <w:sz w:val="20"/>
                <w:lang w:val="en-GB"/>
              </w:rPr>
              <w:t>-A Romania-Hungary Programme</w:t>
            </w:r>
          </w:p>
        </w:tc>
      </w:tr>
      <w:tr w:rsidR="00150E92" w:rsidRPr="00773305" w14:paraId="0A2243AC"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6DA2E542" w14:textId="6EDA0728" w:rsidR="00150E92" w:rsidRPr="00773305" w:rsidRDefault="00FF7B99"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P</w:t>
            </w:r>
          </w:p>
        </w:tc>
        <w:tc>
          <w:tcPr>
            <w:tcW w:w="8190" w:type="dxa"/>
            <w:tcBorders>
              <w:top w:val="single" w:sz="4" w:space="0" w:color="auto"/>
              <w:bottom w:val="single" w:sz="4" w:space="0" w:color="auto"/>
            </w:tcBorders>
          </w:tcPr>
          <w:p w14:paraId="1D420E10" w14:textId="19E0D07C" w:rsidR="00150E92" w:rsidRPr="00773305" w:rsidRDefault="00FF7B99"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Priority</w:t>
            </w:r>
          </w:p>
        </w:tc>
      </w:tr>
      <w:tr w:rsidR="002827E6" w:rsidRPr="00773305" w14:paraId="54C82FB8"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22B5E426" w14:textId="12320AAE" w:rsidR="002827E6" w:rsidRPr="00773305" w:rsidRDefault="002827E6"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 xml:space="preserve">IP </w:t>
            </w:r>
          </w:p>
        </w:tc>
        <w:tc>
          <w:tcPr>
            <w:tcW w:w="8190" w:type="dxa"/>
            <w:tcBorders>
              <w:top w:val="single" w:sz="4" w:space="0" w:color="auto"/>
              <w:bottom w:val="single" w:sz="4" w:space="0" w:color="auto"/>
            </w:tcBorders>
          </w:tcPr>
          <w:p w14:paraId="36FE4C77" w14:textId="5AB7D4DC" w:rsidR="002827E6" w:rsidRPr="00773305" w:rsidRDefault="002827E6"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Info Point</w:t>
            </w:r>
          </w:p>
        </w:tc>
      </w:tr>
      <w:tr w:rsidR="00150E92" w:rsidRPr="00773305" w14:paraId="30DD2F33"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5F8AD860" w14:textId="77777777"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JS</w:t>
            </w:r>
          </w:p>
        </w:tc>
        <w:tc>
          <w:tcPr>
            <w:tcW w:w="8190" w:type="dxa"/>
            <w:tcBorders>
              <w:top w:val="single" w:sz="4" w:space="0" w:color="auto"/>
              <w:bottom w:val="single" w:sz="4" w:space="0" w:color="auto"/>
            </w:tcBorders>
          </w:tcPr>
          <w:p w14:paraId="6C9BD23C" w14:textId="77777777"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Joint Secretariat</w:t>
            </w:r>
          </w:p>
        </w:tc>
      </w:tr>
      <w:tr w:rsidR="00150E92" w:rsidRPr="00773305" w14:paraId="3F13F07C"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3068847B" w14:textId="77777777"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LA</w:t>
            </w:r>
          </w:p>
        </w:tc>
        <w:tc>
          <w:tcPr>
            <w:tcW w:w="8190" w:type="dxa"/>
            <w:tcBorders>
              <w:top w:val="single" w:sz="4" w:space="0" w:color="auto"/>
              <w:bottom w:val="single" w:sz="4" w:space="0" w:color="auto"/>
            </w:tcBorders>
          </w:tcPr>
          <w:p w14:paraId="34AF2B11" w14:textId="77777777"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Lead Applicant</w:t>
            </w:r>
          </w:p>
        </w:tc>
      </w:tr>
      <w:tr w:rsidR="00150E92" w:rsidRPr="00773305" w14:paraId="001A9D33"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7AFD9F8F" w14:textId="77777777"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 xml:space="preserve">MA </w:t>
            </w:r>
          </w:p>
        </w:tc>
        <w:tc>
          <w:tcPr>
            <w:tcW w:w="8190" w:type="dxa"/>
            <w:tcBorders>
              <w:top w:val="single" w:sz="4" w:space="0" w:color="auto"/>
              <w:bottom w:val="single" w:sz="4" w:space="0" w:color="auto"/>
            </w:tcBorders>
          </w:tcPr>
          <w:p w14:paraId="6EDF1AF8" w14:textId="2182C92A"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Managing Authority</w:t>
            </w:r>
            <w:r w:rsidR="002827E6" w:rsidRPr="00773305">
              <w:rPr>
                <w:rFonts w:ascii="Open Sans" w:eastAsia="Calibri" w:hAnsi="Open Sans" w:cs="Open Sans"/>
                <w:sz w:val="20"/>
                <w:lang w:val="en-GB"/>
              </w:rPr>
              <w:t xml:space="preserve"> for Interreg V</w:t>
            </w:r>
            <w:r w:rsidR="00FF7B99" w:rsidRPr="00773305">
              <w:rPr>
                <w:rFonts w:ascii="Open Sans" w:eastAsia="Calibri" w:hAnsi="Open Sans" w:cs="Open Sans"/>
                <w:sz w:val="20"/>
                <w:lang w:val="en-GB"/>
              </w:rPr>
              <w:t>I</w:t>
            </w:r>
            <w:r w:rsidR="002827E6" w:rsidRPr="00773305">
              <w:rPr>
                <w:rFonts w:ascii="Open Sans" w:eastAsia="Calibri" w:hAnsi="Open Sans" w:cs="Open Sans"/>
                <w:sz w:val="20"/>
                <w:lang w:val="en-GB"/>
              </w:rPr>
              <w:t>-A Romania-Hungary within MDP</w:t>
            </w:r>
            <w:r w:rsidR="00FF7B99" w:rsidRPr="00773305">
              <w:rPr>
                <w:rFonts w:ascii="Open Sans" w:eastAsia="Calibri" w:hAnsi="Open Sans" w:cs="Open Sans"/>
                <w:sz w:val="20"/>
                <w:lang w:val="en-GB"/>
              </w:rPr>
              <w:t>WA</w:t>
            </w:r>
          </w:p>
        </w:tc>
      </w:tr>
      <w:tr w:rsidR="00150E92" w:rsidRPr="00773305" w14:paraId="194BE3C7"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180D5FCF" w14:textId="77777777"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MC</w:t>
            </w:r>
          </w:p>
        </w:tc>
        <w:tc>
          <w:tcPr>
            <w:tcW w:w="8190" w:type="dxa"/>
            <w:tcBorders>
              <w:top w:val="single" w:sz="4" w:space="0" w:color="auto"/>
              <w:bottom w:val="single" w:sz="4" w:space="0" w:color="auto"/>
            </w:tcBorders>
          </w:tcPr>
          <w:p w14:paraId="5421371B" w14:textId="77777777" w:rsidR="00150E92" w:rsidRPr="00773305" w:rsidRDefault="00150E92" w:rsidP="00BE06F8">
            <w:pPr>
              <w:pStyle w:val="Bulletletter"/>
              <w:numPr>
                <w:ilvl w:val="0"/>
                <w:numId w:val="0"/>
              </w:numPr>
              <w:adjustRightInd w:val="0"/>
              <w:snapToGrid w:val="0"/>
              <w:spacing w:line="240" w:lineRule="auto"/>
              <w:ind w:right="0" w:firstLine="72"/>
              <w:rPr>
                <w:rFonts w:ascii="Open Sans" w:eastAsia="Calibri" w:hAnsi="Open Sans" w:cs="Open Sans"/>
                <w:sz w:val="20"/>
                <w:lang w:val="en-GB"/>
              </w:rPr>
            </w:pPr>
            <w:r w:rsidRPr="00773305">
              <w:rPr>
                <w:rFonts w:ascii="Open Sans" w:eastAsia="Calibri" w:hAnsi="Open Sans" w:cs="Open Sans"/>
                <w:sz w:val="20"/>
                <w:lang w:val="en-GB"/>
              </w:rPr>
              <w:t>Monitoring Committee</w:t>
            </w:r>
          </w:p>
        </w:tc>
      </w:tr>
      <w:tr w:rsidR="00150E92" w:rsidRPr="00773305" w14:paraId="123FFDC9"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0F6E1499" w14:textId="63798704"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M</w:t>
            </w:r>
            <w:r w:rsidR="00FF7B99" w:rsidRPr="00773305">
              <w:rPr>
                <w:rFonts w:ascii="Open Sans" w:eastAsia="Calibri" w:hAnsi="Open Sans" w:cs="Open Sans"/>
                <w:sz w:val="20"/>
                <w:lang w:val="en-GB"/>
              </w:rPr>
              <w:t>DPWA</w:t>
            </w:r>
          </w:p>
        </w:tc>
        <w:tc>
          <w:tcPr>
            <w:tcW w:w="8190" w:type="dxa"/>
            <w:tcBorders>
              <w:top w:val="single" w:sz="4" w:space="0" w:color="auto"/>
              <w:bottom w:val="single" w:sz="4" w:space="0" w:color="auto"/>
            </w:tcBorders>
          </w:tcPr>
          <w:p w14:paraId="0D18FA1E" w14:textId="73CFAC12"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 xml:space="preserve">Ministry </w:t>
            </w:r>
            <w:r w:rsidR="00FF7B99" w:rsidRPr="00773305">
              <w:rPr>
                <w:rFonts w:ascii="Open Sans" w:eastAsia="Calibri" w:hAnsi="Open Sans" w:cs="Open Sans"/>
                <w:sz w:val="20"/>
                <w:lang w:val="en-GB"/>
              </w:rPr>
              <w:t xml:space="preserve">of </w:t>
            </w:r>
            <w:r w:rsidRPr="00773305">
              <w:rPr>
                <w:rFonts w:ascii="Open Sans" w:eastAsia="Calibri" w:hAnsi="Open Sans" w:cs="Open Sans"/>
                <w:sz w:val="20"/>
                <w:lang w:val="en-GB"/>
              </w:rPr>
              <w:t>Development</w:t>
            </w:r>
            <w:r w:rsidR="00FF7B99" w:rsidRPr="00773305">
              <w:rPr>
                <w:rFonts w:ascii="Open Sans" w:eastAsia="Calibri" w:hAnsi="Open Sans" w:cs="Open Sans"/>
                <w:sz w:val="20"/>
                <w:lang w:val="en-GB"/>
              </w:rPr>
              <w:t>,</w:t>
            </w:r>
            <w:r w:rsidR="002358C5" w:rsidRPr="00773305">
              <w:rPr>
                <w:rFonts w:ascii="Open Sans" w:eastAsia="Calibri" w:hAnsi="Open Sans" w:cs="Open Sans"/>
                <w:sz w:val="20"/>
                <w:lang w:val="en-GB"/>
              </w:rPr>
              <w:t xml:space="preserve"> </w:t>
            </w:r>
            <w:r w:rsidRPr="00773305">
              <w:rPr>
                <w:rFonts w:ascii="Open Sans" w:eastAsia="Calibri" w:hAnsi="Open Sans" w:cs="Open Sans"/>
                <w:sz w:val="20"/>
                <w:lang w:val="en-GB"/>
              </w:rPr>
              <w:t>Public</w:t>
            </w:r>
            <w:r w:rsidR="00FF7B99" w:rsidRPr="00773305">
              <w:rPr>
                <w:rFonts w:ascii="Open Sans" w:eastAsia="Calibri" w:hAnsi="Open Sans" w:cs="Open Sans"/>
                <w:sz w:val="20"/>
                <w:lang w:val="en-GB"/>
              </w:rPr>
              <w:t xml:space="preserve"> Works and </w:t>
            </w:r>
            <w:r w:rsidRPr="00773305">
              <w:rPr>
                <w:rFonts w:ascii="Open Sans" w:eastAsia="Calibri" w:hAnsi="Open Sans" w:cs="Open Sans"/>
                <w:sz w:val="20"/>
                <w:lang w:val="en-GB"/>
              </w:rPr>
              <w:t xml:space="preserve">Administration </w:t>
            </w:r>
          </w:p>
        </w:tc>
      </w:tr>
      <w:tr w:rsidR="00150E92" w:rsidRPr="00773305" w14:paraId="2DBCBFA2" w14:textId="77777777" w:rsidTr="00072BD9">
        <w:tblPrEx>
          <w:shd w:val="clear" w:color="auto" w:fill="auto"/>
          <w:tblLook w:val="01E0" w:firstRow="1" w:lastRow="1" w:firstColumn="1" w:lastColumn="1" w:noHBand="0" w:noVBand="0"/>
        </w:tblPrEx>
        <w:tc>
          <w:tcPr>
            <w:tcW w:w="1800" w:type="dxa"/>
            <w:tcBorders>
              <w:top w:val="single" w:sz="4" w:space="0" w:color="auto"/>
              <w:bottom w:val="single" w:sz="4" w:space="0" w:color="auto"/>
            </w:tcBorders>
          </w:tcPr>
          <w:p w14:paraId="3BF7B3EE" w14:textId="77777777" w:rsidR="00150E92" w:rsidRPr="00773305" w:rsidRDefault="00150E92" w:rsidP="00773305">
            <w:pPr>
              <w:pStyle w:val="Bulletletter"/>
              <w:numPr>
                <w:ilvl w:val="0"/>
                <w:numId w:val="0"/>
              </w:numPr>
              <w:adjustRightInd w:val="0"/>
              <w:snapToGrid w:val="0"/>
              <w:spacing w:line="240" w:lineRule="auto"/>
              <w:ind w:left="-15" w:firstLine="15"/>
              <w:rPr>
                <w:rFonts w:ascii="Open Sans" w:eastAsia="Calibri" w:hAnsi="Open Sans" w:cs="Open Sans"/>
                <w:sz w:val="20"/>
                <w:lang w:val="en-GB"/>
              </w:rPr>
            </w:pPr>
            <w:r w:rsidRPr="00773305">
              <w:rPr>
                <w:rFonts w:ascii="Open Sans" w:eastAsia="Calibri" w:hAnsi="Open Sans" w:cs="Open Sans"/>
                <w:sz w:val="20"/>
                <w:lang w:val="en-GB"/>
              </w:rPr>
              <w:t>NA</w:t>
            </w:r>
          </w:p>
        </w:tc>
        <w:tc>
          <w:tcPr>
            <w:tcW w:w="8190" w:type="dxa"/>
            <w:tcBorders>
              <w:top w:val="single" w:sz="4" w:space="0" w:color="auto"/>
              <w:bottom w:val="single" w:sz="4" w:space="0" w:color="auto"/>
            </w:tcBorders>
          </w:tcPr>
          <w:p w14:paraId="28BE75DF" w14:textId="77777777" w:rsidR="00150E92" w:rsidRPr="00773305" w:rsidRDefault="00150E92" w:rsidP="00773305">
            <w:pPr>
              <w:pStyle w:val="Bulletletter"/>
              <w:numPr>
                <w:ilvl w:val="0"/>
                <w:numId w:val="0"/>
              </w:numPr>
              <w:adjustRightInd w:val="0"/>
              <w:snapToGrid w:val="0"/>
              <w:spacing w:line="240" w:lineRule="auto"/>
              <w:ind w:left="-342" w:firstLine="417"/>
              <w:rPr>
                <w:rFonts w:ascii="Open Sans" w:eastAsia="Calibri" w:hAnsi="Open Sans" w:cs="Open Sans"/>
                <w:sz w:val="20"/>
                <w:lang w:val="en-GB"/>
              </w:rPr>
            </w:pPr>
            <w:r w:rsidRPr="00773305">
              <w:rPr>
                <w:rFonts w:ascii="Open Sans" w:eastAsia="Calibri" w:hAnsi="Open Sans" w:cs="Open Sans"/>
                <w:sz w:val="20"/>
                <w:lang w:val="en-GB"/>
              </w:rPr>
              <w:t>National Authority</w:t>
            </w:r>
          </w:p>
        </w:tc>
      </w:tr>
      <w:bookmarkEnd w:id="2"/>
      <w:bookmarkEnd w:id="3"/>
    </w:tbl>
    <w:p w14:paraId="7B6853B1" w14:textId="77777777" w:rsidR="00150E92" w:rsidRPr="00773305" w:rsidRDefault="00150E92" w:rsidP="00773305">
      <w:pPr>
        <w:adjustRightInd w:val="0"/>
        <w:snapToGrid w:val="0"/>
        <w:spacing w:after="120" w:line="240" w:lineRule="auto"/>
        <w:ind w:left="0"/>
        <w:jc w:val="left"/>
        <w:rPr>
          <w:rFonts w:ascii="Open Sans" w:hAnsi="Open Sans" w:cs="Open Sans"/>
        </w:rPr>
      </w:pPr>
    </w:p>
    <w:p w14:paraId="2DCF17C5" w14:textId="3BA454F6" w:rsidR="00813425" w:rsidRPr="00773305" w:rsidRDefault="00241C79" w:rsidP="00773305">
      <w:pPr>
        <w:adjustRightInd w:val="0"/>
        <w:snapToGrid w:val="0"/>
        <w:spacing w:after="120" w:line="240" w:lineRule="auto"/>
        <w:ind w:left="0"/>
        <w:rPr>
          <w:rStyle w:val="Strong"/>
          <w:rFonts w:cs="Open Sans"/>
          <w:bCs w:val="0"/>
          <w:noProof/>
          <w:sz w:val="24"/>
        </w:rPr>
      </w:pPr>
      <w:r w:rsidRPr="00773305">
        <w:rPr>
          <w:rStyle w:val="Strong"/>
          <w:rFonts w:cs="Open Sans"/>
        </w:rPr>
        <w:t>INTRODUCTION</w:t>
      </w:r>
    </w:p>
    <w:p w14:paraId="6E5DBB85" w14:textId="5CCEC9C5" w:rsidR="00257A34" w:rsidRDefault="00241C79" w:rsidP="00773305">
      <w:pPr>
        <w:adjustRightInd w:val="0"/>
        <w:snapToGrid w:val="0"/>
        <w:spacing w:after="120" w:line="240" w:lineRule="auto"/>
        <w:ind w:left="29" w:right="29"/>
        <w:rPr>
          <w:rFonts w:ascii="Open Sans" w:eastAsia="MS Mincho" w:hAnsi="Open Sans" w:cs="Open Sans"/>
          <w:sz w:val="22"/>
          <w:szCs w:val="22"/>
        </w:rPr>
      </w:pPr>
      <w:r w:rsidRPr="00650852">
        <w:rPr>
          <w:rFonts w:ascii="Open Sans" w:eastAsia="MS Mincho" w:hAnsi="Open Sans" w:cs="Open Sans"/>
          <w:sz w:val="22"/>
          <w:szCs w:val="22"/>
        </w:rPr>
        <w:t xml:space="preserve">The present document </w:t>
      </w:r>
      <w:r w:rsidR="007908D5">
        <w:rPr>
          <w:rFonts w:ascii="Open Sans" w:eastAsia="MS Mincho" w:hAnsi="Open Sans" w:cs="Open Sans"/>
          <w:sz w:val="22"/>
          <w:szCs w:val="22"/>
        </w:rPr>
        <w:t xml:space="preserve">is addressed to </w:t>
      </w:r>
      <w:r w:rsidR="00BE06F8">
        <w:rPr>
          <w:rFonts w:ascii="Open Sans" w:eastAsia="MS Mincho" w:hAnsi="Open Sans" w:cs="Open Sans"/>
          <w:sz w:val="22"/>
          <w:szCs w:val="22"/>
        </w:rPr>
        <w:t xml:space="preserve">external and internal evaluators </w:t>
      </w:r>
      <w:r w:rsidR="00400B85">
        <w:rPr>
          <w:rFonts w:ascii="Open Sans" w:eastAsia="MS Mincho" w:hAnsi="Open Sans" w:cs="Open Sans"/>
          <w:sz w:val="22"/>
          <w:szCs w:val="22"/>
        </w:rPr>
        <w:t>and other</w:t>
      </w:r>
      <w:r w:rsidR="007908D5">
        <w:rPr>
          <w:rFonts w:ascii="Open Sans" w:eastAsia="MS Mincho" w:hAnsi="Open Sans" w:cs="Open Sans"/>
          <w:sz w:val="22"/>
          <w:szCs w:val="22"/>
        </w:rPr>
        <w:t xml:space="preserve"> </w:t>
      </w:r>
      <w:r w:rsidR="00400B85">
        <w:rPr>
          <w:rFonts w:ascii="Open Sans" w:eastAsia="MS Mincho" w:hAnsi="Open Sans" w:cs="Open Sans"/>
          <w:sz w:val="22"/>
          <w:szCs w:val="22"/>
        </w:rPr>
        <w:t xml:space="preserve">relevant </w:t>
      </w:r>
      <w:r w:rsidR="007908D5">
        <w:rPr>
          <w:rFonts w:ascii="Open Sans" w:eastAsia="MS Mincho" w:hAnsi="Open Sans" w:cs="Open Sans"/>
          <w:sz w:val="22"/>
          <w:szCs w:val="22"/>
        </w:rPr>
        <w:t xml:space="preserve">actors involved </w:t>
      </w:r>
      <w:r w:rsidRPr="00650852">
        <w:rPr>
          <w:rFonts w:ascii="Open Sans" w:eastAsia="MS Mincho" w:hAnsi="Open Sans" w:cs="Open Sans"/>
          <w:sz w:val="22"/>
          <w:szCs w:val="22"/>
        </w:rPr>
        <w:t xml:space="preserve">in the </w:t>
      </w:r>
      <w:r w:rsidRPr="007229E9">
        <w:rPr>
          <w:rFonts w:ascii="Open Sans" w:eastAsia="MS Mincho" w:hAnsi="Open Sans" w:cs="Open Sans"/>
          <w:b/>
          <w:sz w:val="22"/>
          <w:szCs w:val="22"/>
        </w:rPr>
        <w:t xml:space="preserve">assessment </w:t>
      </w:r>
      <w:r w:rsidR="00FC3237" w:rsidRPr="007229E9">
        <w:rPr>
          <w:rFonts w:ascii="Open Sans" w:eastAsia="MS Mincho" w:hAnsi="Open Sans" w:cs="Open Sans"/>
          <w:b/>
          <w:sz w:val="22"/>
          <w:szCs w:val="22"/>
        </w:rPr>
        <w:t xml:space="preserve">and selection </w:t>
      </w:r>
      <w:r w:rsidRPr="007229E9">
        <w:rPr>
          <w:rFonts w:ascii="Open Sans" w:eastAsia="MS Mincho" w:hAnsi="Open Sans" w:cs="Open Sans"/>
          <w:b/>
          <w:sz w:val="22"/>
          <w:szCs w:val="22"/>
        </w:rPr>
        <w:t>process</w:t>
      </w:r>
      <w:r w:rsidRPr="00650852">
        <w:rPr>
          <w:rFonts w:ascii="Open Sans" w:eastAsia="MS Mincho" w:hAnsi="Open Sans" w:cs="Open Sans"/>
          <w:sz w:val="22"/>
          <w:szCs w:val="22"/>
        </w:rPr>
        <w:t xml:space="preserve"> of project proposals</w:t>
      </w:r>
      <w:r w:rsidRPr="00773305">
        <w:rPr>
          <w:rFonts w:ascii="Open Sans" w:eastAsia="MS Mincho" w:hAnsi="Open Sans" w:cs="Open Sans"/>
          <w:sz w:val="22"/>
          <w:szCs w:val="22"/>
        </w:rPr>
        <w:t xml:space="preserve"> submitted in the framework of the INTERREG V</w:t>
      </w:r>
      <w:r w:rsidR="00794856" w:rsidRPr="00773305">
        <w:rPr>
          <w:rFonts w:ascii="Open Sans" w:eastAsia="MS Mincho" w:hAnsi="Open Sans" w:cs="Open Sans"/>
          <w:sz w:val="22"/>
          <w:szCs w:val="22"/>
        </w:rPr>
        <w:t>I</w:t>
      </w:r>
      <w:r w:rsidRPr="00773305">
        <w:rPr>
          <w:rFonts w:ascii="Open Sans" w:eastAsia="MS Mincho" w:hAnsi="Open Sans" w:cs="Open Sans"/>
          <w:sz w:val="22"/>
          <w:szCs w:val="22"/>
        </w:rPr>
        <w:t xml:space="preserve">-A ROMANIA – HUNGARY Programme, hereinafter referred to as the </w:t>
      </w:r>
      <w:r w:rsidR="00C96104" w:rsidRPr="00773305">
        <w:rPr>
          <w:rFonts w:ascii="Open Sans" w:eastAsia="MS Mincho" w:hAnsi="Open Sans" w:cs="Open Sans"/>
          <w:sz w:val="22"/>
          <w:szCs w:val="22"/>
        </w:rPr>
        <w:t>Interreg</w:t>
      </w:r>
      <w:r w:rsidR="00794856" w:rsidRPr="00773305">
        <w:rPr>
          <w:rFonts w:ascii="Open Sans" w:eastAsia="MS Mincho" w:hAnsi="Open Sans" w:cs="Open Sans"/>
          <w:sz w:val="22"/>
          <w:szCs w:val="22"/>
        </w:rPr>
        <w:t xml:space="preserve"> </w:t>
      </w:r>
      <w:r w:rsidRPr="00773305">
        <w:rPr>
          <w:rFonts w:ascii="Open Sans" w:eastAsia="MS Mincho" w:hAnsi="Open Sans" w:cs="Open Sans"/>
          <w:sz w:val="22"/>
          <w:szCs w:val="22"/>
        </w:rPr>
        <w:t xml:space="preserve">Programme. </w:t>
      </w:r>
    </w:p>
    <w:p w14:paraId="2A63CD70" w14:textId="7499EADE" w:rsidR="006B739B" w:rsidRDefault="001C325E" w:rsidP="00773305">
      <w:pPr>
        <w:adjustRightInd w:val="0"/>
        <w:snapToGrid w:val="0"/>
        <w:spacing w:after="120" w:line="240" w:lineRule="auto"/>
        <w:ind w:left="29" w:right="29"/>
        <w:rPr>
          <w:rFonts w:ascii="Open Sans" w:eastAsia="MS Mincho" w:hAnsi="Open Sans" w:cs="Open Sans"/>
          <w:sz w:val="22"/>
          <w:szCs w:val="22"/>
        </w:rPr>
      </w:pPr>
      <w:r>
        <w:rPr>
          <w:rFonts w:ascii="Open Sans" w:eastAsia="MS Mincho" w:hAnsi="Open Sans" w:cs="Open Sans"/>
          <w:sz w:val="22"/>
          <w:szCs w:val="22"/>
        </w:rPr>
        <w:t>It</w:t>
      </w:r>
      <w:r w:rsidR="006B739B">
        <w:rPr>
          <w:rFonts w:ascii="Open Sans" w:eastAsia="MS Mincho" w:hAnsi="Open Sans" w:cs="Open Sans"/>
          <w:sz w:val="22"/>
          <w:szCs w:val="22"/>
        </w:rPr>
        <w:t xml:space="preserve"> provides use</w:t>
      </w:r>
      <w:r>
        <w:rPr>
          <w:rFonts w:ascii="Open Sans" w:eastAsia="MS Mincho" w:hAnsi="Open Sans" w:cs="Open Sans"/>
          <w:sz w:val="22"/>
          <w:szCs w:val="22"/>
        </w:rPr>
        <w:t>rs with information and practica</w:t>
      </w:r>
      <w:r w:rsidR="006B739B">
        <w:rPr>
          <w:rFonts w:ascii="Open Sans" w:eastAsia="MS Mincho" w:hAnsi="Open Sans" w:cs="Open Sans"/>
          <w:sz w:val="22"/>
          <w:szCs w:val="22"/>
        </w:rPr>
        <w:t xml:space="preserve">l details related to the </w:t>
      </w:r>
      <w:r w:rsidR="00506E29">
        <w:rPr>
          <w:rFonts w:ascii="Open Sans" w:eastAsia="MS Mincho" w:hAnsi="Open Sans" w:cs="Open Sans"/>
          <w:sz w:val="22"/>
          <w:szCs w:val="22"/>
        </w:rPr>
        <w:t>assessment</w:t>
      </w:r>
      <w:r w:rsidR="006B739B">
        <w:rPr>
          <w:rFonts w:ascii="Open Sans" w:eastAsia="MS Mincho" w:hAnsi="Open Sans" w:cs="Open Sans"/>
          <w:sz w:val="22"/>
          <w:szCs w:val="22"/>
        </w:rPr>
        <w:t xml:space="preserve"> procedure, such as</w:t>
      </w:r>
      <w:r>
        <w:rPr>
          <w:rFonts w:ascii="Open Sans" w:eastAsia="MS Mincho" w:hAnsi="Open Sans" w:cs="Open Sans"/>
          <w:sz w:val="22"/>
          <w:szCs w:val="22"/>
        </w:rPr>
        <w:t xml:space="preserve"> basic principles, involved actors, setting up </w:t>
      </w:r>
      <w:r w:rsidR="00924082">
        <w:rPr>
          <w:rFonts w:ascii="Open Sans" w:eastAsia="MS Mincho" w:hAnsi="Open Sans" w:cs="Open Sans"/>
          <w:sz w:val="22"/>
          <w:szCs w:val="22"/>
        </w:rPr>
        <w:t xml:space="preserve">assessment </w:t>
      </w:r>
      <w:r>
        <w:rPr>
          <w:rFonts w:ascii="Open Sans" w:eastAsia="MS Mincho" w:hAnsi="Open Sans" w:cs="Open Sans"/>
          <w:sz w:val="22"/>
          <w:szCs w:val="22"/>
        </w:rPr>
        <w:t>working group,</w:t>
      </w:r>
      <w:r w:rsidR="006B739B">
        <w:rPr>
          <w:rFonts w:ascii="Open Sans" w:eastAsia="MS Mincho" w:hAnsi="Open Sans" w:cs="Open Sans"/>
          <w:sz w:val="22"/>
          <w:szCs w:val="22"/>
        </w:rPr>
        <w:t xml:space="preserve"> designation of evaluators, </w:t>
      </w:r>
      <w:r w:rsidR="00924082">
        <w:rPr>
          <w:rFonts w:ascii="Open Sans" w:eastAsia="MS Mincho" w:hAnsi="Open Sans" w:cs="Open Sans"/>
          <w:sz w:val="22"/>
          <w:szCs w:val="22"/>
        </w:rPr>
        <w:t xml:space="preserve">assessment </w:t>
      </w:r>
      <w:r w:rsidR="006B739B">
        <w:rPr>
          <w:rFonts w:ascii="Open Sans" w:eastAsia="MS Mincho" w:hAnsi="Open Sans" w:cs="Open Sans"/>
          <w:sz w:val="22"/>
          <w:szCs w:val="22"/>
        </w:rPr>
        <w:t>and selection process</w:t>
      </w:r>
      <w:r w:rsidR="00924082">
        <w:rPr>
          <w:rFonts w:ascii="Open Sans" w:eastAsia="MS Mincho" w:hAnsi="Open Sans" w:cs="Open Sans"/>
          <w:sz w:val="22"/>
          <w:szCs w:val="22"/>
        </w:rPr>
        <w:t>,</w:t>
      </w:r>
      <w:r w:rsidR="006B739B">
        <w:rPr>
          <w:rFonts w:ascii="Open Sans" w:eastAsia="MS Mincho" w:hAnsi="Open Sans" w:cs="Open Sans"/>
          <w:sz w:val="22"/>
          <w:szCs w:val="22"/>
        </w:rPr>
        <w:t xml:space="preserve"> and timeframe.</w:t>
      </w:r>
    </w:p>
    <w:p w14:paraId="5A37C598" w14:textId="637BA68A" w:rsidR="006B739B" w:rsidRPr="00773305" w:rsidRDefault="006B739B" w:rsidP="00773305">
      <w:pPr>
        <w:adjustRightInd w:val="0"/>
        <w:snapToGrid w:val="0"/>
        <w:spacing w:after="120" w:line="240" w:lineRule="auto"/>
        <w:ind w:left="29" w:right="29"/>
        <w:rPr>
          <w:rFonts w:ascii="Open Sans" w:eastAsia="MS Mincho" w:hAnsi="Open Sans" w:cs="Open Sans"/>
          <w:sz w:val="22"/>
          <w:szCs w:val="22"/>
        </w:rPr>
      </w:pPr>
      <w:r>
        <w:rPr>
          <w:rFonts w:ascii="Open Sans" w:eastAsia="MS Mincho" w:hAnsi="Open Sans" w:cs="Open Sans"/>
          <w:sz w:val="22"/>
          <w:szCs w:val="22"/>
        </w:rPr>
        <w:t xml:space="preserve">The </w:t>
      </w:r>
      <w:r w:rsidR="0006570E">
        <w:rPr>
          <w:rFonts w:ascii="Open Sans" w:eastAsia="MS Mincho" w:hAnsi="Open Sans" w:cs="Open Sans"/>
          <w:sz w:val="22"/>
          <w:szCs w:val="22"/>
        </w:rPr>
        <w:t>document</w:t>
      </w:r>
      <w:r>
        <w:rPr>
          <w:rFonts w:ascii="Open Sans" w:eastAsia="MS Mincho" w:hAnsi="Open Sans" w:cs="Open Sans"/>
          <w:sz w:val="22"/>
          <w:szCs w:val="22"/>
        </w:rPr>
        <w:t xml:space="preserve"> is approved by the </w:t>
      </w:r>
      <w:r w:rsidR="00924082">
        <w:rPr>
          <w:rFonts w:ascii="Open Sans" w:eastAsia="MS Mincho" w:hAnsi="Open Sans" w:cs="Open Sans"/>
          <w:sz w:val="22"/>
          <w:szCs w:val="22"/>
        </w:rPr>
        <w:t>M</w:t>
      </w:r>
      <w:r>
        <w:rPr>
          <w:rFonts w:ascii="Open Sans" w:eastAsia="MS Mincho" w:hAnsi="Open Sans" w:cs="Open Sans"/>
          <w:sz w:val="22"/>
          <w:szCs w:val="22"/>
        </w:rPr>
        <w:t xml:space="preserve">onitoring </w:t>
      </w:r>
      <w:r w:rsidR="00924082">
        <w:rPr>
          <w:rFonts w:ascii="Open Sans" w:eastAsia="MS Mincho" w:hAnsi="Open Sans" w:cs="Open Sans"/>
          <w:sz w:val="22"/>
          <w:szCs w:val="22"/>
        </w:rPr>
        <w:t>C</w:t>
      </w:r>
      <w:r>
        <w:rPr>
          <w:rFonts w:ascii="Open Sans" w:eastAsia="MS Mincho" w:hAnsi="Open Sans" w:cs="Open Sans"/>
          <w:sz w:val="22"/>
          <w:szCs w:val="22"/>
        </w:rPr>
        <w:t>ommittee.</w:t>
      </w:r>
    </w:p>
    <w:p w14:paraId="1EB50DFA" w14:textId="090F0D45" w:rsidR="00BD7C20" w:rsidRPr="00773305" w:rsidRDefault="00BD7C20" w:rsidP="00773305">
      <w:pPr>
        <w:adjustRightInd w:val="0"/>
        <w:snapToGrid w:val="0"/>
        <w:spacing w:after="120" w:line="240" w:lineRule="auto"/>
        <w:ind w:left="29" w:right="29"/>
        <w:rPr>
          <w:rFonts w:ascii="Open Sans" w:hAnsi="Open Sans" w:cs="Open Sans"/>
          <w:sz w:val="22"/>
          <w:szCs w:val="22"/>
        </w:rPr>
      </w:pPr>
    </w:p>
    <w:p w14:paraId="6AF8B449" w14:textId="358CD0D8" w:rsidR="00794322" w:rsidRDefault="001F6821" w:rsidP="004D2555">
      <w:pPr>
        <w:pStyle w:val="Heading3"/>
        <w:rPr>
          <w:rStyle w:val="Strong"/>
        </w:rPr>
      </w:pPr>
      <w:bookmarkStart w:id="4" w:name="_Toc168498822"/>
      <w:bookmarkStart w:id="5" w:name="_Toc456272784"/>
      <w:r w:rsidRPr="00773305">
        <w:rPr>
          <w:rStyle w:val="Strong"/>
        </w:rPr>
        <w:t xml:space="preserve">GENERAL </w:t>
      </w:r>
      <w:r w:rsidR="000E1A5E" w:rsidRPr="00773305">
        <w:rPr>
          <w:rStyle w:val="Strong"/>
        </w:rPr>
        <w:t>CONTEXT</w:t>
      </w:r>
      <w:bookmarkEnd w:id="4"/>
    </w:p>
    <w:p w14:paraId="3469038B" w14:textId="7BC39A3E" w:rsidR="001F6821" w:rsidRPr="00773305" w:rsidRDefault="001F6821" w:rsidP="00773305">
      <w:pPr>
        <w:adjustRightInd w:val="0"/>
        <w:snapToGrid w:val="0"/>
        <w:spacing w:after="120" w:line="240" w:lineRule="auto"/>
        <w:ind w:left="29" w:right="29"/>
        <w:rPr>
          <w:rFonts w:ascii="Open Sans" w:eastAsia="MS Mincho" w:hAnsi="Open Sans" w:cs="Open Sans"/>
          <w:sz w:val="22"/>
          <w:szCs w:val="22"/>
        </w:rPr>
      </w:pPr>
      <w:r w:rsidRPr="00773305">
        <w:rPr>
          <w:rFonts w:ascii="Open Sans" w:eastAsia="MS Mincho" w:hAnsi="Open Sans" w:cs="Open Sans"/>
          <w:sz w:val="22"/>
          <w:szCs w:val="22"/>
        </w:rPr>
        <w:t xml:space="preserve">All </w:t>
      </w:r>
      <w:r w:rsidR="001C325E">
        <w:rPr>
          <w:rFonts w:ascii="Open Sans" w:eastAsia="MS Mincho" w:hAnsi="Open Sans" w:cs="Open Sans"/>
          <w:sz w:val="22"/>
          <w:szCs w:val="22"/>
        </w:rPr>
        <w:t>a</w:t>
      </w:r>
      <w:r w:rsidR="001C325E" w:rsidRPr="00773305">
        <w:rPr>
          <w:rFonts w:ascii="Open Sans" w:eastAsia="MS Mincho" w:hAnsi="Open Sans" w:cs="Open Sans"/>
          <w:sz w:val="22"/>
          <w:szCs w:val="22"/>
        </w:rPr>
        <w:t xml:space="preserve">pplications </w:t>
      </w:r>
      <w:r w:rsidRPr="00773305">
        <w:rPr>
          <w:rFonts w:ascii="Open Sans" w:eastAsia="MS Mincho" w:hAnsi="Open Sans" w:cs="Open Sans"/>
          <w:sz w:val="22"/>
          <w:szCs w:val="22"/>
        </w:rPr>
        <w:t xml:space="preserve">will be assessed and selected according to the criteria approved </w:t>
      </w:r>
      <w:r w:rsidR="002D26EC" w:rsidRPr="00773305">
        <w:rPr>
          <w:rFonts w:ascii="Open Sans" w:eastAsia="MS Mincho" w:hAnsi="Open Sans" w:cs="Open Sans"/>
          <w:sz w:val="22"/>
          <w:szCs w:val="22"/>
        </w:rPr>
        <w:t>through</w:t>
      </w:r>
      <w:r w:rsidR="00A61D92">
        <w:rPr>
          <w:rFonts w:ascii="Open Sans" w:eastAsia="MS Mincho" w:hAnsi="Open Sans" w:cs="Open Sans"/>
          <w:sz w:val="22"/>
          <w:szCs w:val="22"/>
        </w:rPr>
        <w:t xml:space="preserve"> the</w:t>
      </w:r>
      <w:r w:rsidR="00E5262C">
        <w:rPr>
          <w:rFonts w:ascii="Open Sans" w:eastAsia="MS Mincho" w:hAnsi="Open Sans" w:cs="Open Sans"/>
          <w:sz w:val="22"/>
          <w:szCs w:val="22"/>
        </w:rPr>
        <w:t xml:space="preserve"> relevant </w:t>
      </w:r>
      <w:r w:rsidRPr="00773305">
        <w:rPr>
          <w:rFonts w:ascii="Open Sans" w:eastAsia="MS Mincho" w:hAnsi="Open Sans" w:cs="Open Sans"/>
          <w:sz w:val="22"/>
          <w:szCs w:val="22"/>
        </w:rPr>
        <w:t>MC</w:t>
      </w:r>
      <w:r w:rsidR="00C96104" w:rsidRPr="00773305">
        <w:rPr>
          <w:rFonts w:ascii="Open Sans" w:eastAsia="MS Mincho" w:hAnsi="Open Sans" w:cs="Open Sans"/>
          <w:sz w:val="22"/>
          <w:szCs w:val="22"/>
        </w:rPr>
        <w:t xml:space="preserve"> Decision</w:t>
      </w:r>
      <w:r w:rsidR="00E5262C">
        <w:rPr>
          <w:rFonts w:ascii="Open Sans" w:eastAsia="MS Mincho" w:hAnsi="Open Sans" w:cs="Open Sans"/>
          <w:sz w:val="22"/>
          <w:szCs w:val="22"/>
        </w:rPr>
        <w:t xml:space="preserve"> regarding the related Call documents.</w:t>
      </w:r>
    </w:p>
    <w:p w14:paraId="48A11BA9" w14:textId="5C4FD077" w:rsidR="001F6821" w:rsidRDefault="001F6821" w:rsidP="00773305">
      <w:pPr>
        <w:adjustRightInd w:val="0"/>
        <w:snapToGrid w:val="0"/>
        <w:spacing w:after="120" w:line="240" w:lineRule="auto"/>
        <w:ind w:left="29" w:right="29"/>
        <w:rPr>
          <w:rFonts w:ascii="Open Sans" w:eastAsia="MS Mincho" w:hAnsi="Open Sans" w:cs="Open Sans"/>
          <w:sz w:val="22"/>
          <w:szCs w:val="22"/>
        </w:rPr>
      </w:pPr>
      <w:r w:rsidRPr="00773305">
        <w:rPr>
          <w:rFonts w:ascii="Open Sans" w:eastAsia="MS Mincho" w:hAnsi="Open Sans" w:cs="Open Sans"/>
          <w:sz w:val="22"/>
          <w:szCs w:val="22"/>
        </w:rPr>
        <w:t xml:space="preserve">The </w:t>
      </w:r>
      <w:r w:rsidR="001C325E">
        <w:rPr>
          <w:rFonts w:ascii="Open Sans" w:eastAsia="MS Mincho" w:hAnsi="Open Sans" w:cs="Open Sans"/>
          <w:sz w:val="22"/>
          <w:szCs w:val="22"/>
        </w:rPr>
        <w:t>a</w:t>
      </w:r>
      <w:r w:rsidR="001C325E" w:rsidRPr="00773305">
        <w:rPr>
          <w:rFonts w:ascii="Open Sans" w:eastAsia="MS Mincho" w:hAnsi="Open Sans" w:cs="Open Sans"/>
          <w:sz w:val="22"/>
          <w:szCs w:val="22"/>
        </w:rPr>
        <w:t xml:space="preserve">pplications </w:t>
      </w:r>
      <w:r w:rsidRPr="00773305">
        <w:rPr>
          <w:rFonts w:ascii="Open Sans" w:eastAsia="MS Mincho" w:hAnsi="Open Sans" w:cs="Open Sans"/>
          <w:sz w:val="22"/>
          <w:szCs w:val="22"/>
        </w:rPr>
        <w:t xml:space="preserve">are submitted online, </w:t>
      </w:r>
      <w:r w:rsidR="001052D8" w:rsidRPr="00773305">
        <w:rPr>
          <w:rFonts w:ascii="Open Sans" w:eastAsia="MS Mincho" w:hAnsi="Open Sans" w:cs="Open Sans"/>
          <w:sz w:val="22"/>
          <w:szCs w:val="22"/>
        </w:rPr>
        <w:t>using</w:t>
      </w:r>
      <w:r w:rsidRPr="00773305">
        <w:rPr>
          <w:rFonts w:ascii="Open Sans" w:eastAsia="MS Mincho" w:hAnsi="Open Sans" w:cs="Open Sans"/>
          <w:sz w:val="22"/>
          <w:szCs w:val="22"/>
        </w:rPr>
        <w:t xml:space="preserve"> the </w:t>
      </w:r>
      <w:r w:rsidR="00DC014A" w:rsidRPr="00773305">
        <w:rPr>
          <w:rFonts w:ascii="Open Sans" w:eastAsia="MS Mincho" w:hAnsi="Open Sans" w:cs="Open Sans"/>
          <w:sz w:val="22"/>
          <w:szCs w:val="22"/>
        </w:rPr>
        <w:t>Jems</w:t>
      </w:r>
      <w:r w:rsidRPr="00773305">
        <w:rPr>
          <w:rFonts w:ascii="Open Sans" w:eastAsia="MS Mincho" w:hAnsi="Open Sans" w:cs="Open Sans"/>
          <w:sz w:val="22"/>
          <w:szCs w:val="22"/>
        </w:rPr>
        <w:t xml:space="preserve"> system. </w:t>
      </w:r>
    </w:p>
    <w:p w14:paraId="0ABD16CB" w14:textId="584874D8" w:rsidR="001C325E" w:rsidRDefault="001C325E" w:rsidP="00773305">
      <w:pPr>
        <w:adjustRightInd w:val="0"/>
        <w:snapToGrid w:val="0"/>
        <w:spacing w:after="120" w:line="240" w:lineRule="auto"/>
        <w:ind w:left="29" w:right="29"/>
        <w:rPr>
          <w:rFonts w:ascii="Open Sans" w:eastAsia="MS Mincho" w:hAnsi="Open Sans" w:cs="Open Sans"/>
          <w:sz w:val="22"/>
          <w:szCs w:val="22"/>
        </w:rPr>
      </w:pPr>
      <w:r>
        <w:rPr>
          <w:rFonts w:ascii="Open Sans" w:eastAsia="MS Mincho" w:hAnsi="Open Sans" w:cs="Open Sans"/>
          <w:sz w:val="22"/>
          <w:szCs w:val="22"/>
        </w:rPr>
        <w:t xml:space="preserve">The applications will be </w:t>
      </w:r>
      <w:r w:rsidR="00E5262C">
        <w:rPr>
          <w:rFonts w:ascii="Open Sans" w:eastAsia="MS Mincho" w:hAnsi="Open Sans" w:cs="Open Sans"/>
          <w:sz w:val="22"/>
          <w:szCs w:val="22"/>
        </w:rPr>
        <w:t>assessed</w:t>
      </w:r>
      <w:r>
        <w:rPr>
          <w:rFonts w:ascii="Open Sans" w:eastAsia="MS Mincho" w:hAnsi="Open Sans" w:cs="Open Sans"/>
          <w:sz w:val="22"/>
          <w:szCs w:val="22"/>
        </w:rPr>
        <w:t xml:space="preserve"> from </w:t>
      </w:r>
      <w:r w:rsidR="00BE06F8">
        <w:rPr>
          <w:rFonts w:ascii="Open Sans" w:eastAsia="MS Mincho" w:hAnsi="Open Sans" w:cs="Open Sans"/>
          <w:sz w:val="22"/>
          <w:szCs w:val="22"/>
        </w:rPr>
        <w:t>the quality (technical and financial) and</w:t>
      </w:r>
      <w:r w:rsidR="00E5262C">
        <w:rPr>
          <w:rFonts w:ascii="Open Sans" w:eastAsia="MS Mincho" w:hAnsi="Open Sans" w:cs="Open Sans"/>
          <w:sz w:val="22"/>
          <w:szCs w:val="22"/>
        </w:rPr>
        <w:t xml:space="preserve"> from the</w:t>
      </w:r>
      <w:r w:rsidR="00BE06F8">
        <w:rPr>
          <w:rFonts w:ascii="Open Sans" w:eastAsia="MS Mincho" w:hAnsi="Open Sans" w:cs="Open Sans"/>
          <w:sz w:val="22"/>
          <w:szCs w:val="22"/>
        </w:rPr>
        <w:t xml:space="preserve"> </w:t>
      </w:r>
      <w:r>
        <w:rPr>
          <w:rFonts w:ascii="Open Sans" w:eastAsia="MS Mincho" w:hAnsi="Open Sans" w:cs="Open Sans"/>
          <w:sz w:val="22"/>
          <w:szCs w:val="22"/>
        </w:rPr>
        <w:t xml:space="preserve">formal </w:t>
      </w:r>
      <w:r w:rsidR="00BE06F8">
        <w:rPr>
          <w:rFonts w:ascii="Open Sans" w:eastAsia="MS Mincho" w:hAnsi="Open Sans" w:cs="Open Sans"/>
          <w:sz w:val="22"/>
          <w:szCs w:val="22"/>
        </w:rPr>
        <w:t xml:space="preserve">and </w:t>
      </w:r>
      <w:r>
        <w:rPr>
          <w:rFonts w:ascii="Open Sans" w:eastAsia="MS Mincho" w:hAnsi="Open Sans" w:cs="Open Sans"/>
          <w:sz w:val="22"/>
          <w:szCs w:val="22"/>
        </w:rPr>
        <w:t xml:space="preserve">eligibility point of view. </w:t>
      </w:r>
    </w:p>
    <w:p w14:paraId="45FE2C52" w14:textId="2AEE9059" w:rsidR="001C325E" w:rsidRPr="00465711" w:rsidRDefault="001C325E" w:rsidP="001C325E">
      <w:pPr>
        <w:adjustRightInd w:val="0"/>
        <w:snapToGrid w:val="0"/>
        <w:spacing w:after="120" w:line="240" w:lineRule="auto"/>
        <w:ind w:left="29" w:right="29"/>
        <w:rPr>
          <w:rFonts w:ascii="Open Sans" w:eastAsia="MS Mincho" w:hAnsi="Open Sans" w:cs="Open Sans"/>
          <w:sz w:val="22"/>
          <w:szCs w:val="22"/>
        </w:rPr>
      </w:pPr>
      <w:r w:rsidRPr="00465711">
        <w:rPr>
          <w:rFonts w:ascii="Open Sans" w:eastAsia="MS Mincho" w:hAnsi="Open Sans" w:cs="Open Sans"/>
          <w:sz w:val="22"/>
          <w:szCs w:val="22"/>
        </w:rPr>
        <w:t xml:space="preserve">With reference to Chapter 4 of the </w:t>
      </w:r>
      <w:r w:rsidR="00BE06F8" w:rsidRPr="00465711">
        <w:rPr>
          <w:rFonts w:ascii="Open Sans" w:eastAsia="MS Mincho" w:hAnsi="Open Sans" w:cs="Open Sans"/>
          <w:sz w:val="22"/>
          <w:szCs w:val="22"/>
        </w:rPr>
        <w:t>Interreg</w:t>
      </w:r>
      <w:r w:rsidRPr="00465711">
        <w:rPr>
          <w:rFonts w:ascii="Open Sans" w:eastAsia="MS Mincho" w:hAnsi="Open Sans" w:cs="Open Sans"/>
          <w:sz w:val="22"/>
          <w:szCs w:val="22"/>
        </w:rPr>
        <w:t xml:space="preserve"> Programme document</w:t>
      </w:r>
      <w:r w:rsidR="00BE06F8">
        <w:rPr>
          <w:rFonts w:ascii="Open Sans" w:eastAsia="MS Mincho" w:hAnsi="Open Sans" w:cs="Open Sans"/>
          <w:sz w:val="22"/>
          <w:szCs w:val="22"/>
        </w:rPr>
        <w:t>:</w:t>
      </w:r>
      <w:r w:rsidRPr="00465711">
        <w:rPr>
          <w:rFonts w:ascii="Open Sans" w:eastAsia="MS Mincho" w:hAnsi="Open Sans" w:cs="Open Sans"/>
          <w:sz w:val="22"/>
          <w:szCs w:val="22"/>
        </w:rPr>
        <w:t xml:space="preserve"> </w:t>
      </w:r>
      <w:r w:rsidRPr="00BE06F8">
        <w:rPr>
          <w:rFonts w:ascii="Open Sans" w:eastAsia="MS Mincho" w:hAnsi="Open Sans" w:cs="Open Sans"/>
          <w:i/>
          <w:iCs/>
          <w:sz w:val="22"/>
          <w:szCs w:val="22"/>
        </w:rPr>
        <w:t>Selecting of operations will be carried out through assessment with the involvement of external evaluators relevant for the field of interventions, from both sides of the border, working in mixed pairs (1 RO and 1 HU), to ensure the territorial, legal and holistic embeddedness and synergies with the national and local state of play</w:t>
      </w:r>
      <w:r w:rsidRPr="00465711">
        <w:rPr>
          <w:rFonts w:ascii="Open Sans" w:eastAsia="MS Mincho" w:hAnsi="Open Sans" w:cs="Open Sans"/>
          <w:sz w:val="22"/>
          <w:szCs w:val="22"/>
        </w:rPr>
        <w:t>.</w:t>
      </w:r>
    </w:p>
    <w:p w14:paraId="49D1F05F" w14:textId="73E37243" w:rsidR="001C325E" w:rsidRPr="00465711" w:rsidRDefault="001C325E" w:rsidP="001C325E">
      <w:pPr>
        <w:adjustRightInd w:val="0"/>
        <w:snapToGrid w:val="0"/>
        <w:spacing w:after="120" w:line="240" w:lineRule="auto"/>
        <w:ind w:left="29" w:right="29"/>
        <w:rPr>
          <w:rFonts w:ascii="Open Sans" w:eastAsia="MS Mincho" w:hAnsi="Open Sans" w:cs="Open Sans"/>
          <w:sz w:val="22"/>
          <w:szCs w:val="22"/>
        </w:rPr>
      </w:pPr>
      <w:r>
        <w:rPr>
          <w:rFonts w:ascii="Open Sans" w:eastAsia="MS Mincho" w:hAnsi="Open Sans" w:cs="Open Sans"/>
          <w:sz w:val="22"/>
          <w:szCs w:val="22"/>
        </w:rPr>
        <w:t xml:space="preserve">Fulfillment of formal and eligibility criteria will be </w:t>
      </w:r>
      <w:r w:rsidR="00675429">
        <w:rPr>
          <w:rFonts w:ascii="Open Sans" w:eastAsia="MS Mincho" w:hAnsi="Open Sans" w:cs="Open Sans"/>
          <w:sz w:val="22"/>
          <w:szCs w:val="22"/>
        </w:rPr>
        <w:t>checked</w:t>
      </w:r>
      <w:r>
        <w:rPr>
          <w:rFonts w:ascii="Open Sans" w:eastAsia="MS Mincho" w:hAnsi="Open Sans" w:cs="Open Sans"/>
          <w:sz w:val="22"/>
          <w:szCs w:val="22"/>
        </w:rPr>
        <w:t xml:space="preserve"> by the JS/IP.</w:t>
      </w:r>
      <w:r w:rsidR="00310C90">
        <w:rPr>
          <w:rFonts w:ascii="Open Sans" w:eastAsia="MS Mincho" w:hAnsi="Open Sans" w:cs="Open Sans"/>
          <w:sz w:val="22"/>
          <w:szCs w:val="22"/>
        </w:rPr>
        <w:t xml:space="preserve"> </w:t>
      </w:r>
      <w:r w:rsidRPr="00465711">
        <w:rPr>
          <w:rFonts w:ascii="Open Sans" w:eastAsia="MS Mincho" w:hAnsi="Open Sans" w:cs="Open Sans"/>
          <w:sz w:val="22"/>
          <w:szCs w:val="22"/>
        </w:rPr>
        <w:t xml:space="preserve">In accordance with the internal work procedures, MA delegates to JS the contracting of the RO external evaluators. The contracting of the HU external evaluators is ensured by the Ministry of Foreign Affairs and Trade, Hungary, </w:t>
      </w:r>
      <w:r w:rsidR="00664999">
        <w:rPr>
          <w:rFonts w:ascii="Open Sans" w:eastAsia="MS Mincho" w:hAnsi="Open Sans" w:cs="Open Sans"/>
          <w:sz w:val="22"/>
          <w:szCs w:val="22"/>
        </w:rPr>
        <w:t>which acts</w:t>
      </w:r>
      <w:r w:rsidRPr="00465711">
        <w:rPr>
          <w:rFonts w:ascii="Open Sans" w:eastAsia="MS Mincho" w:hAnsi="Open Sans" w:cs="Open Sans"/>
          <w:sz w:val="22"/>
          <w:szCs w:val="22"/>
        </w:rPr>
        <w:t xml:space="preserve"> as </w:t>
      </w:r>
      <w:r w:rsidR="00675429">
        <w:rPr>
          <w:rFonts w:ascii="Open Sans" w:eastAsia="MS Mincho" w:hAnsi="Open Sans" w:cs="Open Sans"/>
          <w:sz w:val="22"/>
          <w:szCs w:val="22"/>
        </w:rPr>
        <w:t xml:space="preserve">the </w:t>
      </w:r>
      <w:r w:rsidRPr="00465711">
        <w:rPr>
          <w:rFonts w:ascii="Open Sans" w:eastAsia="MS Mincho" w:hAnsi="Open Sans" w:cs="Open Sans"/>
          <w:sz w:val="22"/>
          <w:szCs w:val="22"/>
        </w:rPr>
        <w:t>National Authority in the ROHU Programme.</w:t>
      </w:r>
    </w:p>
    <w:p w14:paraId="44558F0D" w14:textId="22C01DBC" w:rsidR="00310C90" w:rsidRDefault="001C325E" w:rsidP="001C325E">
      <w:pPr>
        <w:adjustRightInd w:val="0"/>
        <w:snapToGrid w:val="0"/>
        <w:spacing w:after="120" w:line="240" w:lineRule="auto"/>
        <w:ind w:left="29" w:right="29"/>
        <w:rPr>
          <w:rFonts w:ascii="Open Sans" w:eastAsia="MS Mincho" w:hAnsi="Open Sans" w:cs="Open Sans"/>
          <w:sz w:val="22"/>
          <w:szCs w:val="22"/>
        </w:rPr>
      </w:pPr>
      <w:r>
        <w:rPr>
          <w:rFonts w:ascii="Open Sans" w:eastAsia="MS Mincho" w:hAnsi="Open Sans" w:cs="Open Sans"/>
          <w:sz w:val="22"/>
          <w:szCs w:val="22"/>
        </w:rPr>
        <w:lastRenderedPageBreak/>
        <w:t xml:space="preserve">The overall aim is to select </w:t>
      </w:r>
      <w:r w:rsidR="00664999">
        <w:rPr>
          <w:rFonts w:ascii="Open Sans" w:eastAsia="MS Mincho" w:hAnsi="Open Sans" w:cs="Open Sans"/>
          <w:sz w:val="22"/>
          <w:szCs w:val="22"/>
        </w:rPr>
        <w:t>high-quality</w:t>
      </w:r>
      <w:r>
        <w:rPr>
          <w:rFonts w:ascii="Open Sans" w:eastAsia="MS Mincho" w:hAnsi="Open Sans" w:cs="Open Sans"/>
          <w:sz w:val="22"/>
          <w:szCs w:val="22"/>
        </w:rPr>
        <w:t xml:space="preserve"> projects with clear added value to the development of the Programme </w:t>
      </w:r>
      <w:r w:rsidR="00091456">
        <w:rPr>
          <w:rFonts w:ascii="Open Sans" w:eastAsia="MS Mincho" w:hAnsi="Open Sans" w:cs="Open Sans"/>
          <w:sz w:val="22"/>
          <w:szCs w:val="22"/>
        </w:rPr>
        <w:t>A</w:t>
      </w:r>
      <w:r>
        <w:rPr>
          <w:rFonts w:ascii="Open Sans" w:eastAsia="MS Mincho" w:hAnsi="Open Sans" w:cs="Open Sans"/>
          <w:sz w:val="22"/>
          <w:szCs w:val="22"/>
        </w:rPr>
        <w:t xml:space="preserve">rea and definite cross-border impact. </w:t>
      </w:r>
    </w:p>
    <w:p w14:paraId="36BDC3E5" w14:textId="77777777" w:rsidR="001C325E" w:rsidRPr="00773305" w:rsidRDefault="001C325E" w:rsidP="00773305">
      <w:pPr>
        <w:adjustRightInd w:val="0"/>
        <w:snapToGrid w:val="0"/>
        <w:spacing w:after="120" w:line="240" w:lineRule="auto"/>
        <w:ind w:left="29" w:right="29"/>
        <w:rPr>
          <w:rFonts w:ascii="Open Sans" w:eastAsia="MS Mincho" w:hAnsi="Open Sans" w:cs="Open Sans"/>
          <w:sz w:val="22"/>
          <w:szCs w:val="22"/>
        </w:rPr>
      </w:pPr>
    </w:p>
    <w:p w14:paraId="73A45DB7" w14:textId="2E4A11C6" w:rsidR="004A5B8B" w:rsidRPr="00773305" w:rsidRDefault="00806CAB" w:rsidP="00773305">
      <w:pPr>
        <w:adjustRightInd w:val="0"/>
        <w:snapToGrid w:val="0"/>
        <w:spacing w:after="120" w:line="240" w:lineRule="auto"/>
        <w:rPr>
          <w:rFonts w:ascii="Open Sans" w:hAnsi="Open Sans" w:cs="Open Sans"/>
          <w:b/>
          <w:bCs/>
          <w:sz w:val="22"/>
          <w:szCs w:val="22"/>
        </w:rPr>
      </w:pPr>
      <w:bookmarkStart w:id="6" w:name="_Toc143788408"/>
      <w:bookmarkEnd w:id="5"/>
      <w:r w:rsidRPr="00773305">
        <w:rPr>
          <w:rFonts w:ascii="Open Sans" w:hAnsi="Open Sans" w:cs="Open Sans"/>
          <w:b/>
          <w:bCs/>
          <w:sz w:val="22"/>
          <w:szCs w:val="22"/>
        </w:rPr>
        <w:t xml:space="preserve">1.1 </w:t>
      </w:r>
      <w:bookmarkEnd w:id="6"/>
      <w:r w:rsidRPr="00773305">
        <w:rPr>
          <w:rFonts w:ascii="Open Sans" w:hAnsi="Open Sans" w:cs="Open Sans"/>
          <w:b/>
          <w:bCs/>
          <w:sz w:val="22"/>
          <w:szCs w:val="22"/>
        </w:rPr>
        <w:t>Principles</w:t>
      </w:r>
      <w:bookmarkStart w:id="7" w:name="_Toc445904810"/>
      <w:bookmarkStart w:id="8" w:name="_Toc452627206"/>
    </w:p>
    <w:p w14:paraId="42B06158" w14:textId="1543F7CD" w:rsidR="001C325E" w:rsidRPr="00773305" w:rsidRDefault="001C325E" w:rsidP="001C325E">
      <w:pPr>
        <w:autoSpaceDE w:val="0"/>
        <w:autoSpaceDN w:val="0"/>
        <w:adjustRightInd w:val="0"/>
        <w:snapToGrid w:val="0"/>
        <w:spacing w:after="120" w:line="240" w:lineRule="auto"/>
        <w:ind w:left="29" w:right="29"/>
        <w:rPr>
          <w:rFonts w:ascii="Open Sans" w:hAnsi="Open Sans" w:cs="Open Sans"/>
          <w:sz w:val="22"/>
          <w:szCs w:val="22"/>
          <w:lang w:val="en-GB"/>
        </w:rPr>
      </w:pPr>
      <w:r w:rsidRPr="00773305">
        <w:rPr>
          <w:rFonts w:ascii="Open Sans" w:hAnsi="Open Sans" w:cs="Open Sans"/>
          <w:sz w:val="22"/>
          <w:szCs w:val="22"/>
          <w:lang w:val="en-GB"/>
        </w:rPr>
        <w:t xml:space="preserve">The assessment and selection procedure promotes the fulfilment of the </w:t>
      </w:r>
      <w:r w:rsidR="0069443A">
        <w:rPr>
          <w:rFonts w:ascii="Open Sans" w:hAnsi="Open Sans" w:cs="Open Sans"/>
          <w:sz w:val="22"/>
          <w:szCs w:val="22"/>
          <w:lang w:val="en-GB"/>
        </w:rPr>
        <w:t xml:space="preserve">following </w:t>
      </w:r>
      <w:r w:rsidRPr="00773305">
        <w:rPr>
          <w:rFonts w:ascii="Open Sans" w:hAnsi="Open Sans" w:cs="Open Sans"/>
          <w:sz w:val="22"/>
          <w:szCs w:val="22"/>
          <w:lang w:val="en-GB"/>
        </w:rPr>
        <w:t>principles and excludes any opposite behaviour or action</w:t>
      </w:r>
      <w:r>
        <w:rPr>
          <w:rFonts w:ascii="Open Sans" w:hAnsi="Open Sans" w:cs="Open Sans"/>
          <w:sz w:val="22"/>
          <w:szCs w:val="22"/>
          <w:lang w:val="en-GB"/>
        </w:rPr>
        <w:t>:</w:t>
      </w:r>
    </w:p>
    <w:bookmarkEnd w:id="7"/>
    <w:bookmarkEnd w:id="8"/>
    <w:p w14:paraId="2458FAB8" w14:textId="77EF8967" w:rsidR="00072BD9" w:rsidRPr="00773305" w:rsidRDefault="0041479C" w:rsidP="00DE2028">
      <w:pPr>
        <w:pStyle w:val="ListParagraph"/>
        <w:numPr>
          <w:ilvl w:val="0"/>
          <w:numId w:val="14"/>
        </w:numPr>
        <w:adjustRightInd w:val="0"/>
        <w:snapToGrid w:val="0"/>
        <w:spacing w:before="0" w:line="240" w:lineRule="auto"/>
        <w:ind w:right="29" w:hanging="389"/>
        <w:rPr>
          <w:rFonts w:cs="Open Sans"/>
          <w:szCs w:val="22"/>
          <w:lang w:val="en-GB"/>
        </w:rPr>
      </w:pPr>
      <w:r w:rsidRPr="00773305">
        <w:rPr>
          <w:rFonts w:cs="Open Sans"/>
          <w:szCs w:val="22"/>
          <w:lang w:val="en-GB"/>
        </w:rPr>
        <w:t>Transparency</w:t>
      </w:r>
      <w:r w:rsidR="0069443A">
        <w:rPr>
          <w:rFonts w:cs="Open Sans"/>
          <w:szCs w:val="22"/>
          <w:lang w:val="en-GB"/>
        </w:rPr>
        <w:t>;</w:t>
      </w:r>
    </w:p>
    <w:p w14:paraId="411BD621" w14:textId="570F5182" w:rsidR="00072BD9" w:rsidRPr="00773305" w:rsidRDefault="003205C5" w:rsidP="00DE2028">
      <w:pPr>
        <w:pStyle w:val="ListParagraph"/>
        <w:numPr>
          <w:ilvl w:val="0"/>
          <w:numId w:val="14"/>
        </w:numPr>
        <w:adjustRightInd w:val="0"/>
        <w:snapToGrid w:val="0"/>
        <w:spacing w:before="0" w:line="240" w:lineRule="auto"/>
        <w:ind w:right="29" w:hanging="389"/>
        <w:rPr>
          <w:rFonts w:cs="Open Sans"/>
          <w:szCs w:val="22"/>
          <w:lang w:val="en-GB"/>
        </w:rPr>
      </w:pPr>
      <w:r w:rsidRPr="00773305">
        <w:rPr>
          <w:rFonts w:cs="Open Sans"/>
          <w:szCs w:val="22"/>
          <w:lang w:val="en-GB"/>
        </w:rPr>
        <w:t>Equal</w:t>
      </w:r>
      <w:r w:rsidR="0041479C" w:rsidRPr="00773305">
        <w:rPr>
          <w:rFonts w:cs="Open Sans"/>
          <w:szCs w:val="22"/>
          <w:lang w:val="en-GB"/>
        </w:rPr>
        <w:t xml:space="preserve"> treatment</w:t>
      </w:r>
      <w:r w:rsidR="0069443A">
        <w:rPr>
          <w:rFonts w:cs="Open Sans"/>
          <w:szCs w:val="22"/>
          <w:lang w:val="en-GB"/>
        </w:rPr>
        <w:t>;</w:t>
      </w:r>
    </w:p>
    <w:p w14:paraId="29158983" w14:textId="0C47AF9D" w:rsidR="00072BD9" w:rsidRPr="00773305" w:rsidRDefault="0041479C" w:rsidP="00DE2028">
      <w:pPr>
        <w:pStyle w:val="ListParagraph"/>
        <w:numPr>
          <w:ilvl w:val="0"/>
          <w:numId w:val="14"/>
        </w:numPr>
        <w:adjustRightInd w:val="0"/>
        <w:snapToGrid w:val="0"/>
        <w:spacing w:before="0" w:line="240" w:lineRule="auto"/>
        <w:ind w:right="29" w:hanging="389"/>
        <w:rPr>
          <w:rFonts w:cs="Open Sans"/>
          <w:szCs w:val="22"/>
          <w:lang w:val="en-GB"/>
        </w:rPr>
      </w:pPr>
      <w:r w:rsidRPr="00773305">
        <w:rPr>
          <w:rFonts w:cs="Open Sans"/>
          <w:szCs w:val="22"/>
          <w:lang w:val="en-GB"/>
        </w:rPr>
        <w:t>Non-discrimination</w:t>
      </w:r>
      <w:r w:rsidR="0069443A">
        <w:rPr>
          <w:rFonts w:cs="Open Sans"/>
          <w:szCs w:val="22"/>
          <w:lang w:val="en-GB"/>
        </w:rPr>
        <w:t>;</w:t>
      </w:r>
    </w:p>
    <w:p w14:paraId="1CC2AA21" w14:textId="330C7654" w:rsidR="00072BD9" w:rsidRPr="00773305" w:rsidRDefault="0041479C" w:rsidP="00DE2028">
      <w:pPr>
        <w:pStyle w:val="ListParagraph"/>
        <w:numPr>
          <w:ilvl w:val="0"/>
          <w:numId w:val="14"/>
        </w:numPr>
        <w:adjustRightInd w:val="0"/>
        <w:snapToGrid w:val="0"/>
        <w:spacing w:before="0" w:line="240" w:lineRule="auto"/>
        <w:ind w:right="29" w:hanging="389"/>
        <w:rPr>
          <w:rFonts w:cs="Open Sans"/>
          <w:szCs w:val="22"/>
          <w:lang w:val="en-GB"/>
        </w:rPr>
      </w:pPr>
      <w:r w:rsidRPr="00773305">
        <w:rPr>
          <w:rFonts w:cs="Open Sans"/>
          <w:szCs w:val="22"/>
          <w:lang w:val="en-GB"/>
        </w:rPr>
        <w:t>National integrity</w:t>
      </w:r>
      <w:r w:rsidR="0069443A">
        <w:rPr>
          <w:rFonts w:cs="Open Sans"/>
          <w:szCs w:val="22"/>
          <w:lang w:val="en-GB"/>
        </w:rPr>
        <w:t>;</w:t>
      </w:r>
    </w:p>
    <w:p w14:paraId="313E39CC" w14:textId="1F4E38D8" w:rsidR="001052D8" w:rsidRPr="00773305" w:rsidRDefault="0041479C" w:rsidP="00DE2028">
      <w:pPr>
        <w:pStyle w:val="ListParagraph"/>
        <w:numPr>
          <w:ilvl w:val="0"/>
          <w:numId w:val="14"/>
        </w:numPr>
        <w:adjustRightInd w:val="0"/>
        <w:snapToGrid w:val="0"/>
        <w:spacing w:before="0" w:line="240" w:lineRule="auto"/>
        <w:ind w:right="29" w:hanging="389"/>
        <w:rPr>
          <w:rFonts w:cs="Open Sans"/>
          <w:szCs w:val="22"/>
          <w:lang w:val="en-GB"/>
        </w:rPr>
      </w:pPr>
      <w:r w:rsidRPr="00773305">
        <w:rPr>
          <w:rFonts w:cs="Open Sans"/>
          <w:szCs w:val="22"/>
          <w:lang w:val="en-GB"/>
        </w:rPr>
        <w:t>Sustainable development</w:t>
      </w:r>
      <w:r w:rsidR="0069443A">
        <w:rPr>
          <w:rFonts w:cs="Open Sans"/>
          <w:szCs w:val="22"/>
          <w:lang w:val="en-GB"/>
        </w:rPr>
        <w:t>.</w:t>
      </w:r>
    </w:p>
    <w:p w14:paraId="1C4C2E10" w14:textId="0CC2145E" w:rsidR="00793CB4" w:rsidRPr="007229E9" w:rsidRDefault="001C325E" w:rsidP="0006570E">
      <w:pPr>
        <w:adjustRightInd w:val="0"/>
        <w:snapToGrid w:val="0"/>
        <w:spacing w:after="120" w:line="240" w:lineRule="auto"/>
        <w:ind w:left="29" w:right="29" w:hanging="29"/>
        <w:rPr>
          <w:rFonts w:ascii="Open Sans" w:hAnsi="Open Sans" w:cs="Open Sans"/>
          <w:color w:val="000000"/>
          <w:sz w:val="22"/>
          <w:szCs w:val="22"/>
          <w:lang w:val="en-GB"/>
        </w:rPr>
      </w:pPr>
      <w:r>
        <w:rPr>
          <w:rFonts w:ascii="Open Sans" w:hAnsi="Open Sans" w:cs="Open Sans"/>
          <w:color w:val="000000"/>
          <w:sz w:val="22"/>
          <w:szCs w:val="22"/>
          <w:lang w:val="en-GB"/>
        </w:rPr>
        <w:t>Furthermore</w:t>
      </w:r>
      <w:r w:rsidR="0069443A">
        <w:rPr>
          <w:rFonts w:ascii="Open Sans" w:hAnsi="Open Sans" w:cs="Open Sans"/>
          <w:color w:val="000000"/>
          <w:sz w:val="22"/>
          <w:szCs w:val="22"/>
          <w:lang w:val="en-GB"/>
        </w:rPr>
        <w:t>,</w:t>
      </w:r>
      <w:r>
        <w:rPr>
          <w:rFonts w:ascii="Open Sans" w:hAnsi="Open Sans" w:cs="Open Sans"/>
          <w:color w:val="000000"/>
          <w:sz w:val="22"/>
          <w:szCs w:val="22"/>
          <w:lang w:val="en-GB"/>
        </w:rPr>
        <w:t xml:space="preserve"> the</w:t>
      </w:r>
      <w:r w:rsidR="000B0A5B" w:rsidRPr="007229E9">
        <w:rPr>
          <w:rFonts w:ascii="Open Sans" w:hAnsi="Open Sans" w:cs="Open Sans"/>
          <w:color w:val="000000"/>
          <w:sz w:val="22"/>
          <w:szCs w:val="22"/>
          <w:lang w:val="en-GB"/>
        </w:rPr>
        <w:t xml:space="preserve"> project</w:t>
      </w:r>
      <w:r w:rsidR="00091456">
        <w:rPr>
          <w:rFonts w:ascii="Open Sans" w:hAnsi="Open Sans" w:cs="Open Sans"/>
          <w:color w:val="000000"/>
          <w:sz w:val="22"/>
          <w:szCs w:val="22"/>
          <w:lang w:val="en-GB"/>
        </w:rPr>
        <w:t>s</w:t>
      </w:r>
      <w:r>
        <w:rPr>
          <w:rFonts w:ascii="Open Sans" w:hAnsi="Open Sans" w:cs="Open Sans"/>
          <w:color w:val="000000"/>
          <w:sz w:val="22"/>
          <w:szCs w:val="22"/>
          <w:lang w:val="en-GB"/>
        </w:rPr>
        <w:t xml:space="preserve"> shall</w:t>
      </w:r>
      <w:r w:rsidR="0069443A">
        <w:rPr>
          <w:rFonts w:ascii="Open Sans" w:hAnsi="Open Sans" w:cs="Open Sans"/>
          <w:color w:val="000000"/>
          <w:sz w:val="22"/>
          <w:szCs w:val="22"/>
          <w:lang w:val="en-GB"/>
        </w:rPr>
        <w:t xml:space="preserve"> </w:t>
      </w:r>
      <w:r w:rsidR="000B0A5B" w:rsidRPr="007229E9">
        <w:rPr>
          <w:rFonts w:ascii="Open Sans" w:hAnsi="Open Sans" w:cs="Open Sans"/>
          <w:color w:val="000000"/>
          <w:sz w:val="22"/>
          <w:szCs w:val="22"/>
          <w:lang w:val="en-GB"/>
        </w:rPr>
        <w:t>demonstrate</w:t>
      </w:r>
      <w:r w:rsidR="00310C90">
        <w:rPr>
          <w:rFonts w:ascii="Open Sans" w:hAnsi="Open Sans" w:cs="Open Sans"/>
          <w:color w:val="000000"/>
          <w:sz w:val="22"/>
          <w:szCs w:val="22"/>
          <w:lang w:val="en-GB"/>
        </w:rPr>
        <w:t xml:space="preserve"> the following </w:t>
      </w:r>
      <w:r w:rsidR="0069443A">
        <w:rPr>
          <w:rFonts w:ascii="Open Sans" w:hAnsi="Open Sans" w:cs="Open Sans"/>
          <w:color w:val="000000"/>
          <w:sz w:val="22"/>
          <w:szCs w:val="22"/>
          <w:lang w:val="en-GB"/>
        </w:rPr>
        <w:t>characteristics</w:t>
      </w:r>
      <w:r w:rsidR="00C1658D" w:rsidRPr="007229E9">
        <w:rPr>
          <w:rFonts w:ascii="Open Sans" w:hAnsi="Open Sans" w:cs="Open Sans"/>
          <w:color w:val="000000"/>
          <w:sz w:val="22"/>
          <w:szCs w:val="22"/>
          <w:lang w:val="en-GB"/>
        </w:rPr>
        <w:t>:</w:t>
      </w:r>
    </w:p>
    <w:p w14:paraId="0D9D03B5" w14:textId="4F0EFB0D" w:rsidR="00F0174D" w:rsidRPr="007229E9" w:rsidRDefault="00435E4B" w:rsidP="0006570E">
      <w:pPr>
        <w:pStyle w:val="ListParagraph"/>
        <w:numPr>
          <w:ilvl w:val="0"/>
          <w:numId w:val="12"/>
        </w:numPr>
        <w:tabs>
          <w:tab w:val="left" w:pos="1080"/>
        </w:tabs>
        <w:adjustRightInd w:val="0"/>
        <w:snapToGrid w:val="0"/>
        <w:spacing w:before="0" w:line="240" w:lineRule="auto"/>
        <w:ind w:left="630" w:right="29" w:firstLine="90"/>
        <w:rPr>
          <w:rFonts w:cs="Open Sans"/>
          <w:color w:val="000000"/>
          <w:szCs w:val="22"/>
          <w:lang w:val="en-GB"/>
        </w:rPr>
      </w:pPr>
      <w:r w:rsidRPr="007229E9">
        <w:rPr>
          <w:rFonts w:cs="Open Sans"/>
          <w:color w:val="000000"/>
          <w:szCs w:val="22"/>
          <w:lang w:val="en-GB"/>
        </w:rPr>
        <w:t>S</w:t>
      </w:r>
      <w:r w:rsidR="00C1658D" w:rsidRPr="007229E9">
        <w:rPr>
          <w:rFonts w:cs="Open Sans"/>
          <w:color w:val="000000"/>
          <w:szCs w:val="22"/>
          <w:lang w:val="en-GB"/>
        </w:rPr>
        <w:t>ustainability</w:t>
      </w:r>
      <w:r w:rsidR="000B0A5B" w:rsidRPr="007229E9">
        <w:rPr>
          <w:rFonts w:cs="Open Sans"/>
          <w:color w:val="000000"/>
          <w:szCs w:val="22"/>
          <w:lang w:val="en-GB"/>
        </w:rPr>
        <w:t xml:space="preserve"> and</w:t>
      </w:r>
      <w:r w:rsidR="00C1658D" w:rsidRPr="007229E9">
        <w:rPr>
          <w:rFonts w:cs="Open Sans"/>
          <w:color w:val="000000"/>
          <w:szCs w:val="22"/>
          <w:lang w:val="en-GB"/>
        </w:rPr>
        <w:t xml:space="preserve"> justified demand</w:t>
      </w:r>
      <w:r w:rsidR="001C325E">
        <w:rPr>
          <w:rFonts w:cs="Open Sans"/>
          <w:color w:val="000000"/>
          <w:szCs w:val="22"/>
          <w:lang w:val="en-GB"/>
        </w:rPr>
        <w:t>;</w:t>
      </w:r>
    </w:p>
    <w:p w14:paraId="76CADFAA" w14:textId="4BE1183C" w:rsidR="00C1658D" w:rsidRPr="007229E9" w:rsidRDefault="00F0174D" w:rsidP="0006570E">
      <w:pPr>
        <w:pStyle w:val="ListParagraph"/>
        <w:keepNext/>
        <w:numPr>
          <w:ilvl w:val="0"/>
          <w:numId w:val="8"/>
        </w:numPr>
        <w:tabs>
          <w:tab w:val="left" w:pos="1080"/>
        </w:tabs>
        <w:adjustRightInd w:val="0"/>
        <w:snapToGrid w:val="0"/>
        <w:spacing w:before="0" w:line="240" w:lineRule="auto"/>
        <w:ind w:left="630" w:firstLine="90"/>
        <w:rPr>
          <w:rFonts w:cs="Open Sans"/>
          <w:color w:val="000000"/>
          <w:szCs w:val="22"/>
          <w:lang w:val="en-GB"/>
        </w:rPr>
      </w:pPr>
      <w:r w:rsidRPr="007229E9">
        <w:rPr>
          <w:rFonts w:cs="Open Sans"/>
          <w:color w:val="000000"/>
          <w:szCs w:val="22"/>
          <w:lang w:val="en-GB"/>
        </w:rPr>
        <w:t>C</w:t>
      </w:r>
      <w:r w:rsidR="00C1658D" w:rsidRPr="007229E9">
        <w:rPr>
          <w:rFonts w:cs="Open Sans"/>
          <w:color w:val="000000"/>
          <w:szCs w:val="22"/>
          <w:lang w:val="en-GB"/>
        </w:rPr>
        <w:t>ost-efficiency;</w:t>
      </w:r>
    </w:p>
    <w:p w14:paraId="3A7E4891" w14:textId="1F39DC02" w:rsidR="00C1658D" w:rsidRPr="007229E9" w:rsidRDefault="000B0A5B" w:rsidP="0006570E">
      <w:pPr>
        <w:pStyle w:val="ListParagraph"/>
        <w:keepNext/>
        <w:numPr>
          <w:ilvl w:val="0"/>
          <w:numId w:val="8"/>
        </w:numPr>
        <w:tabs>
          <w:tab w:val="left" w:pos="1080"/>
        </w:tabs>
        <w:adjustRightInd w:val="0"/>
        <w:snapToGrid w:val="0"/>
        <w:spacing w:before="0" w:line="240" w:lineRule="auto"/>
        <w:ind w:left="630" w:firstLine="90"/>
        <w:rPr>
          <w:rFonts w:cs="Open Sans"/>
          <w:color w:val="000000"/>
          <w:szCs w:val="22"/>
          <w:lang w:val="en-GB"/>
        </w:rPr>
      </w:pPr>
      <w:r w:rsidRPr="007229E9">
        <w:rPr>
          <w:rFonts w:cs="Open Sans"/>
          <w:color w:val="000000"/>
          <w:szCs w:val="22"/>
          <w:lang w:val="en-GB"/>
        </w:rPr>
        <w:t>A</w:t>
      </w:r>
      <w:r w:rsidR="00C1658D" w:rsidRPr="007229E9">
        <w:rPr>
          <w:rFonts w:cs="Open Sans"/>
          <w:color w:val="000000"/>
          <w:szCs w:val="22"/>
          <w:lang w:val="en-GB"/>
        </w:rPr>
        <w:t>dded value;</w:t>
      </w:r>
    </w:p>
    <w:p w14:paraId="3A0AA628" w14:textId="77777777" w:rsidR="00420A63" w:rsidRPr="007229E9" w:rsidRDefault="000B0A5B" w:rsidP="0006570E">
      <w:pPr>
        <w:pStyle w:val="ListParagraph"/>
        <w:keepNext/>
        <w:numPr>
          <w:ilvl w:val="0"/>
          <w:numId w:val="8"/>
        </w:numPr>
        <w:tabs>
          <w:tab w:val="left" w:pos="1080"/>
        </w:tabs>
        <w:adjustRightInd w:val="0"/>
        <w:snapToGrid w:val="0"/>
        <w:spacing w:before="0" w:line="240" w:lineRule="auto"/>
        <w:ind w:left="630" w:right="28" w:firstLine="90"/>
        <w:rPr>
          <w:rFonts w:cs="Open Sans"/>
          <w:color w:val="000000"/>
          <w:szCs w:val="22"/>
          <w:lang w:val="en-GB"/>
        </w:rPr>
      </w:pPr>
      <w:r w:rsidRPr="007229E9">
        <w:rPr>
          <w:rFonts w:cs="Open Sans"/>
          <w:color w:val="000000"/>
          <w:szCs w:val="22"/>
          <w:lang w:val="en-GB"/>
        </w:rPr>
        <w:t xml:space="preserve">Cross-border Impact; </w:t>
      </w:r>
    </w:p>
    <w:p w14:paraId="35FB0585" w14:textId="1D5E0374" w:rsidR="00420A63" w:rsidRPr="007229E9" w:rsidRDefault="00420A63" w:rsidP="0006570E">
      <w:pPr>
        <w:pStyle w:val="ListParagraph"/>
        <w:keepNext/>
        <w:numPr>
          <w:ilvl w:val="0"/>
          <w:numId w:val="8"/>
        </w:numPr>
        <w:tabs>
          <w:tab w:val="left" w:pos="1080"/>
        </w:tabs>
        <w:adjustRightInd w:val="0"/>
        <w:snapToGrid w:val="0"/>
        <w:spacing w:before="0" w:line="240" w:lineRule="auto"/>
        <w:ind w:left="630" w:right="28" w:firstLine="90"/>
        <w:rPr>
          <w:rFonts w:cs="Open Sans"/>
          <w:szCs w:val="22"/>
          <w:lang w:val="en-GB"/>
        </w:rPr>
      </w:pPr>
      <w:r w:rsidRPr="007229E9">
        <w:rPr>
          <w:rFonts w:cs="Open Sans"/>
          <w:szCs w:val="22"/>
        </w:rPr>
        <w:t>E</w:t>
      </w:r>
      <w:r w:rsidR="00C1658D" w:rsidRPr="007229E9">
        <w:rPr>
          <w:rFonts w:cs="Open Sans"/>
          <w:szCs w:val="22"/>
        </w:rPr>
        <w:t>qual opportunities and non-discrimination</w:t>
      </w:r>
      <w:bookmarkStart w:id="9" w:name="_Toc507586453"/>
      <w:r w:rsidRPr="007229E9">
        <w:rPr>
          <w:rFonts w:cs="Open Sans"/>
          <w:szCs w:val="22"/>
        </w:rPr>
        <w:t>.</w:t>
      </w:r>
    </w:p>
    <w:p w14:paraId="5A99F10B" w14:textId="0BA5509D" w:rsidR="000E5F7C" w:rsidRPr="00773305" w:rsidRDefault="00806CAB" w:rsidP="00773305">
      <w:pPr>
        <w:adjustRightInd w:val="0"/>
        <w:snapToGrid w:val="0"/>
        <w:spacing w:after="120" w:line="240" w:lineRule="auto"/>
        <w:rPr>
          <w:rFonts w:ascii="Open Sans" w:hAnsi="Open Sans" w:cs="Open Sans"/>
          <w:b/>
          <w:bCs/>
          <w:sz w:val="22"/>
          <w:szCs w:val="22"/>
          <w:lang w:val="en-GB"/>
        </w:rPr>
      </w:pPr>
      <w:bookmarkStart w:id="10" w:name="_Toc482880226"/>
      <w:bookmarkStart w:id="11" w:name="_Toc482880324"/>
      <w:bookmarkStart w:id="12" w:name="_Toc143788409"/>
      <w:bookmarkEnd w:id="9"/>
      <w:bookmarkEnd w:id="10"/>
      <w:bookmarkEnd w:id="11"/>
      <w:r w:rsidRPr="00773305">
        <w:rPr>
          <w:rFonts w:ascii="Open Sans" w:hAnsi="Open Sans" w:cs="Open Sans"/>
          <w:b/>
          <w:bCs/>
          <w:sz w:val="22"/>
          <w:szCs w:val="22"/>
          <w:lang w:val="en-GB"/>
        </w:rPr>
        <w:t xml:space="preserve">1.2 </w:t>
      </w:r>
      <w:r w:rsidR="000E5F7C" w:rsidRPr="00773305">
        <w:rPr>
          <w:rFonts w:ascii="Open Sans" w:hAnsi="Open Sans" w:cs="Open Sans"/>
          <w:b/>
          <w:bCs/>
          <w:sz w:val="22"/>
          <w:szCs w:val="22"/>
          <w:lang w:val="en-GB"/>
        </w:rPr>
        <w:t>Requirements of impartiality and confidentiality</w:t>
      </w:r>
      <w:bookmarkEnd w:id="12"/>
    </w:p>
    <w:p w14:paraId="2901A2BE" w14:textId="05DB71A0" w:rsidR="00241C79" w:rsidRPr="00773305" w:rsidRDefault="00241C79" w:rsidP="00773305">
      <w:pPr>
        <w:pStyle w:val="ListParagraph"/>
        <w:autoSpaceDE w:val="0"/>
        <w:autoSpaceDN w:val="0"/>
        <w:adjustRightInd w:val="0"/>
        <w:snapToGrid w:val="0"/>
        <w:spacing w:before="0" w:line="240" w:lineRule="auto"/>
        <w:ind w:left="0" w:right="29"/>
        <w:rPr>
          <w:rFonts w:cs="Open Sans"/>
          <w:color w:val="000000"/>
          <w:szCs w:val="22"/>
          <w:lang w:val="en-GB"/>
        </w:rPr>
      </w:pPr>
      <w:r w:rsidRPr="00773305">
        <w:rPr>
          <w:rFonts w:cs="Open Sans"/>
          <w:color w:val="000000"/>
          <w:szCs w:val="22"/>
          <w:lang w:val="en-GB"/>
        </w:rPr>
        <w:t xml:space="preserve">All actors within the assessment and selection process have to be completely impartial and free of any conflict of interest from project proposals submitted in the framework of the </w:t>
      </w:r>
      <w:r w:rsidRPr="00773305">
        <w:rPr>
          <w:rFonts w:cs="Open Sans"/>
          <w:szCs w:val="22"/>
          <w:lang w:val="en-GB"/>
        </w:rPr>
        <w:t xml:space="preserve">Interreg </w:t>
      </w:r>
      <w:r w:rsidR="005136B6" w:rsidRPr="00773305">
        <w:rPr>
          <w:rFonts w:cs="Open Sans"/>
          <w:szCs w:val="22"/>
          <w:lang w:val="en-GB"/>
        </w:rPr>
        <w:t>P</w:t>
      </w:r>
      <w:r w:rsidRPr="00773305">
        <w:rPr>
          <w:rFonts w:cs="Open Sans"/>
          <w:szCs w:val="22"/>
          <w:lang w:val="en-GB"/>
        </w:rPr>
        <w:t>rogramme</w:t>
      </w:r>
      <w:r w:rsidRPr="00773305">
        <w:rPr>
          <w:rFonts w:cs="Open Sans"/>
          <w:color w:val="000000"/>
          <w:szCs w:val="22"/>
          <w:lang w:val="en-GB"/>
        </w:rPr>
        <w:t xml:space="preserve">. In this respect, the </w:t>
      </w:r>
      <w:r w:rsidR="0095295F">
        <w:rPr>
          <w:rFonts w:cs="Open Sans"/>
          <w:color w:val="000000"/>
          <w:szCs w:val="22"/>
          <w:lang w:val="en-GB"/>
        </w:rPr>
        <w:t>assessors</w:t>
      </w:r>
      <w:r w:rsidR="0069443A">
        <w:rPr>
          <w:rFonts w:cs="Open Sans"/>
          <w:color w:val="000000"/>
          <w:szCs w:val="22"/>
          <w:lang w:val="en-GB"/>
        </w:rPr>
        <w:t xml:space="preserve"> </w:t>
      </w:r>
      <w:r w:rsidR="003F635F">
        <w:rPr>
          <w:rFonts w:cs="Open Sans"/>
          <w:color w:val="000000"/>
          <w:szCs w:val="22"/>
          <w:lang w:val="en-GB"/>
        </w:rPr>
        <w:t>and all actors involved in the assessment process</w:t>
      </w:r>
      <w:r w:rsidR="00232141" w:rsidRPr="00773305">
        <w:rPr>
          <w:rFonts w:cs="Open Sans"/>
          <w:color w:val="000000"/>
          <w:szCs w:val="22"/>
          <w:lang w:val="en-GB"/>
        </w:rPr>
        <w:t xml:space="preserve"> will </w:t>
      </w:r>
      <w:r w:rsidRPr="00773305">
        <w:rPr>
          <w:rFonts w:cs="Open Sans"/>
          <w:color w:val="000000"/>
          <w:szCs w:val="22"/>
          <w:lang w:val="en-GB"/>
        </w:rPr>
        <w:t>sign a Declaration of confidentiality and impartiality and on conflict of interest (Annex 1</w:t>
      </w:r>
      <w:r w:rsidR="008C6B51">
        <w:rPr>
          <w:rFonts w:cs="Open Sans"/>
          <w:color w:val="000000"/>
          <w:szCs w:val="22"/>
          <w:lang w:val="en-GB"/>
        </w:rPr>
        <w:t>/1.1</w:t>
      </w:r>
      <w:r w:rsidRPr="00773305">
        <w:rPr>
          <w:rFonts w:cs="Open Sans"/>
          <w:color w:val="000000"/>
          <w:szCs w:val="22"/>
          <w:lang w:val="en-GB"/>
        </w:rPr>
        <w:t>)</w:t>
      </w:r>
      <w:r w:rsidR="00675429">
        <w:rPr>
          <w:rFonts w:cs="Open Sans"/>
          <w:color w:val="000000"/>
          <w:szCs w:val="22"/>
          <w:lang w:val="en-GB"/>
        </w:rPr>
        <w:t>. They will also be briefed regarding this issue and the consequences of non-compliance</w:t>
      </w:r>
      <w:r w:rsidR="00C52A8E" w:rsidRPr="00773305">
        <w:rPr>
          <w:rFonts w:cs="Open Sans"/>
          <w:color w:val="000000"/>
          <w:szCs w:val="22"/>
          <w:lang w:val="en-GB"/>
        </w:rPr>
        <w:t xml:space="preserve">. </w:t>
      </w:r>
      <w:r w:rsidR="00E0057B" w:rsidRPr="00A33A3F">
        <w:rPr>
          <w:rFonts w:cs="Open Sans"/>
        </w:rPr>
        <w:t xml:space="preserve">The declaration will be </w:t>
      </w:r>
      <w:r w:rsidR="003F635F" w:rsidRPr="00A33A3F">
        <w:rPr>
          <w:rFonts w:cs="Open Sans"/>
        </w:rPr>
        <w:t xml:space="preserve">electronically </w:t>
      </w:r>
      <w:r w:rsidR="00E0057B" w:rsidRPr="00A33A3F">
        <w:rPr>
          <w:rFonts w:cs="Open Sans"/>
        </w:rPr>
        <w:t>archived</w:t>
      </w:r>
      <w:r w:rsidR="003F635F">
        <w:rPr>
          <w:rFonts w:cs="Open Sans"/>
        </w:rPr>
        <w:t>.</w:t>
      </w:r>
    </w:p>
    <w:p w14:paraId="3ECD0AD8" w14:textId="4CE9E428" w:rsidR="00241C79" w:rsidRPr="00773305" w:rsidRDefault="00241C79" w:rsidP="00773305">
      <w:pPr>
        <w:pStyle w:val="ListParagraph"/>
        <w:autoSpaceDE w:val="0"/>
        <w:autoSpaceDN w:val="0"/>
        <w:adjustRightInd w:val="0"/>
        <w:snapToGrid w:val="0"/>
        <w:spacing w:before="0" w:line="240" w:lineRule="auto"/>
        <w:ind w:left="0" w:right="29"/>
        <w:rPr>
          <w:rFonts w:cs="Open Sans"/>
          <w:color w:val="000000"/>
          <w:szCs w:val="22"/>
          <w:lang w:val="en-GB"/>
        </w:rPr>
      </w:pPr>
      <w:r w:rsidRPr="00773305">
        <w:rPr>
          <w:rFonts w:cs="Open Sans"/>
          <w:color w:val="000000"/>
          <w:szCs w:val="22"/>
          <w:lang w:val="en-GB"/>
        </w:rPr>
        <w:t xml:space="preserve">Under no circumstances may an </w:t>
      </w:r>
      <w:r w:rsidR="0069443A">
        <w:rPr>
          <w:rFonts w:cs="Open Sans"/>
          <w:color w:val="000000"/>
          <w:szCs w:val="22"/>
          <w:lang w:val="en-GB"/>
        </w:rPr>
        <w:t>evaluator</w:t>
      </w:r>
      <w:r w:rsidR="0069443A" w:rsidRPr="00773305">
        <w:rPr>
          <w:rFonts w:cs="Open Sans"/>
          <w:color w:val="000000"/>
          <w:szCs w:val="22"/>
          <w:lang w:val="en-GB"/>
        </w:rPr>
        <w:t xml:space="preserve"> </w:t>
      </w:r>
      <w:r w:rsidRPr="00773305">
        <w:rPr>
          <w:rFonts w:cs="Open Sans"/>
          <w:color w:val="000000"/>
          <w:szCs w:val="22"/>
          <w:lang w:val="en-GB"/>
        </w:rPr>
        <w:t xml:space="preserve">attempt to contact an applicant or partner on his/her own account. On the other hand, any attempt by an applicant to influence the process in any way (by initiating contact whether with the members of the MC, MA, NA, JS, IPs, or with the </w:t>
      </w:r>
      <w:r w:rsidR="0069443A">
        <w:rPr>
          <w:rFonts w:cs="Open Sans"/>
          <w:color w:val="000000"/>
          <w:szCs w:val="22"/>
          <w:lang w:val="en-GB"/>
        </w:rPr>
        <w:t>evaluators</w:t>
      </w:r>
      <w:r w:rsidRPr="00773305">
        <w:rPr>
          <w:rFonts w:cs="Open Sans"/>
          <w:color w:val="000000"/>
          <w:szCs w:val="22"/>
          <w:lang w:val="en-GB"/>
        </w:rPr>
        <w:t>) will result in the immediate exclusion of the relevant proposal from further consideration. The MC and MA will be immediately informed of any attempt to influence the independent assessment, in a written manner</w:t>
      </w:r>
      <w:r w:rsidR="00BF1AF4" w:rsidRPr="00773305">
        <w:rPr>
          <w:rFonts w:cs="Open Sans"/>
          <w:color w:val="000000"/>
          <w:szCs w:val="22"/>
          <w:lang w:val="en-GB"/>
        </w:rPr>
        <w:t>.</w:t>
      </w:r>
      <w:r w:rsidRPr="00773305">
        <w:rPr>
          <w:rFonts w:cs="Open Sans"/>
          <w:color w:val="000000"/>
          <w:szCs w:val="22"/>
          <w:lang w:val="en-GB"/>
        </w:rPr>
        <w:t xml:space="preserve"> </w:t>
      </w:r>
    </w:p>
    <w:p w14:paraId="5B25E6AB" w14:textId="70B0796D" w:rsidR="00241C79" w:rsidRPr="00773305" w:rsidRDefault="00241C79" w:rsidP="00773305">
      <w:pPr>
        <w:pStyle w:val="ListParagraph"/>
        <w:autoSpaceDE w:val="0"/>
        <w:autoSpaceDN w:val="0"/>
        <w:adjustRightInd w:val="0"/>
        <w:snapToGrid w:val="0"/>
        <w:spacing w:before="0" w:line="240" w:lineRule="auto"/>
        <w:ind w:left="0" w:right="29"/>
        <w:rPr>
          <w:rFonts w:cs="Open Sans"/>
          <w:color w:val="000000"/>
          <w:szCs w:val="22"/>
          <w:lang w:val="en-GB"/>
        </w:rPr>
      </w:pPr>
      <w:r w:rsidRPr="007229E9">
        <w:rPr>
          <w:rFonts w:cs="Open Sans"/>
          <w:szCs w:val="22"/>
          <w:lang w:val="en-GB"/>
        </w:rPr>
        <w:t>Programme bodies</w:t>
      </w:r>
      <w:r w:rsidR="00650852" w:rsidRPr="007229E9">
        <w:rPr>
          <w:rFonts w:cs="Open Sans"/>
          <w:szCs w:val="22"/>
          <w:lang w:val="en-GB"/>
        </w:rPr>
        <w:t xml:space="preserve"> involved in the assessment and selection process</w:t>
      </w:r>
      <w:r w:rsidRPr="007229E9">
        <w:rPr>
          <w:rFonts w:cs="Open Sans"/>
          <w:szCs w:val="22"/>
          <w:lang w:val="en-GB"/>
        </w:rPr>
        <w:t xml:space="preserve"> </w:t>
      </w:r>
      <w:r w:rsidRPr="00773305">
        <w:rPr>
          <w:rFonts w:cs="Open Sans"/>
          <w:color w:val="000000"/>
          <w:szCs w:val="22"/>
          <w:lang w:val="en-GB"/>
        </w:rPr>
        <w:t xml:space="preserve">will ensure that all the documents submitted by project applicants under the </w:t>
      </w:r>
      <w:r w:rsidR="0069443A">
        <w:rPr>
          <w:rFonts w:cs="Open Sans"/>
          <w:color w:val="000000"/>
          <w:szCs w:val="22"/>
          <w:lang w:val="en-GB"/>
        </w:rPr>
        <w:t xml:space="preserve">relevant </w:t>
      </w:r>
      <w:r w:rsidRPr="00773305">
        <w:rPr>
          <w:rFonts w:cs="Open Sans"/>
          <w:color w:val="000000"/>
          <w:szCs w:val="22"/>
          <w:lang w:val="en-GB"/>
        </w:rPr>
        <w:t xml:space="preserve">Call are kept confidential. All the </w:t>
      </w:r>
      <w:r w:rsidR="0069443A">
        <w:rPr>
          <w:rFonts w:cs="Open Sans"/>
          <w:color w:val="000000"/>
          <w:szCs w:val="22"/>
          <w:lang w:val="en-GB"/>
        </w:rPr>
        <w:t>evaluators</w:t>
      </w:r>
      <w:r w:rsidR="0069443A" w:rsidRPr="00773305">
        <w:rPr>
          <w:rFonts w:cs="Open Sans"/>
          <w:color w:val="000000"/>
          <w:szCs w:val="22"/>
          <w:lang w:val="en-GB"/>
        </w:rPr>
        <w:t xml:space="preserve"> </w:t>
      </w:r>
      <w:r w:rsidRPr="00773305">
        <w:rPr>
          <w:rFonts w:cs="Open Sans"/>
          <w:color w:val="000000"/>
          <w:szCs w:val="22"/>
          <w:lang w:val="en-GB"/>
        </w:rPr>
        <w:t>should keep in mind that the content of the project proposals may not be printed, published</w:t>
      </w:r>
      <w:r w:rsidR="00B5382E" w:rsidRPr="00773305">
        <w:rPr>
          <w:rFonts w:cs="Open Sans"/>
          <w:color w:val="000000"/>
          <w:szCs w:val="22"/>
          <w:lang w:val="en-GB"/>
        </w:rPr>
        <w:t>,</w:t>
      </w:r>
      <w:r w:rsidRPr="00773305">
        <w:rPr>
          <w:rFonts w:cs="Open Sans"/>
          <w:color w:val="000000"/>
          <w:szCs w:val="22"/>
          <w:lang w:val="en-GB"/>
        </w:rPr>
        <w:t xml:space="preserve"> or forwarded to persons or institutions, </w:t>
      </w:r>
      <w:r w:rsidR="006273FD">
        <w:rPr>
          <w:rFonts w:cs="Open Sans"/>
          <w:color w:val="000000"/>
          <w:szCs w:val="22"/>
          <w:lang w:val="en-GB"/>
        </w:rPr>
        <w:t>that</w:t>
      </w:r>
      <w:r w:rsidRPr="00773305">
        <w:rPr>
          <w:rFonts w:cs="Open Sans"/>
          <w:color w:val="000000"/>
          <w:szCs w:val="22"/>
          <w:lang w:val="en-GB"/>
        </w:rPr>
        <w:t xml:space="preserve"> are not directly engaged in the project assessment or </w:t>
      </w:r>
      <w:r w:rsidR="00B5382E" w:rsidRPr="00773305">
        <w:rPr>
          <w:rFonts w:cs="Open Sans"/>
          <w:color w:val="000000"/>
          <w:szCs w:val="22"/>
          <w:lang w:val="en-GB"/>
        </w:rPr>
        <w:t>decision-making</w:t>
      </w:r>
      <w:r w:rsidRPr="00773305">
        <w:rPr>
          <w:rFonts w:cs="Open Sans"/>
          <w:color w:val="000000"/>
          <w:szCs w:val="22"/>
          <w:lang w:val="en-GB"/>
        </w:rPr>
        <w:t xml:space="preserve"> </w:t>
      </w:r>
      <w:r w:rsidR="0095295F">
        <w:rPr>
          <w:rFonts w:cs="Open Sans"/>
          <w:color w:val="000000"/>
          <w:szCs w:val="22"/>
          <w:lang w:val="en-GB"/>
        </w:rPr>
        <w:t>process</w:t>
      </w:r>
      <w:r w:rsidRPr="00773305">
        <w:rPr>
          <w:rFonts w:cs="Open Sans"/>
          <w:color w:val="000000"/>
          <w:szCs w:val="22"/>
          <w:lang w:val="en-GB"/>
        </w:rPr>
        <w:t xml:space="preserve">, especially not to project applicants or the wider public. </w:t>
      </w:r>
    </w:p>
    <w:p w14:paraId="72B8CDEE" w14:textId="6B2025C8" w:rsidR="00D44848" w:rsidRDefault="00241C79" w:rsidP="00D44848">
      <w:pPr>
        <w:pStyle w:val="ListParagraph"/>
        <w:autoSpaceDE w:val="0"/>
        <w:autoSpaceDN w:val="0"/>
        <w:adjustRightInd w:val="0"/>
        <w:snapToGrid w:val="0"/>
        <w:spacing w:before="0" w:line="240" w:lineRule="auto"/>
        <w:ind w:left="0" w:right="29"/>
        <w:rPr>
          <w:rFonts w:cs="Open Sans"/>
          <w:color w:val="000000"/>
          <w:szCs w:val="22"/>
          <w:lang w:val="en-GB"/>
        </w:rPr>
      </w:pPr>
      <w:r w:rsidRPr="00773305">
        <w:rPr>
          <w:rFonts w:cs="Open Sans"/>
          <w:color w:val="000000"/>
          <w:szCs w:val="22"/>
          <w:lang w:val="en-GB"/>
        </w:rPr>
        <w:t xml:space="preserve">All actors within the assessment </w:t>
      </w:r>
      <w:r w:rsidR="0095295F">
        <w:rPr>
          <w:rFonts w:cs="Open Sans"/>
          <w:color w:val="000000"/>
          <w:szCs w:val="22"/>
          <w:lang w:val="en-GB"/>
        </w:rPr>
        <w:t>process</w:t>
      </w:r>
      <w:r w:rsidRPr="00773305">
        <w:rPr>
          <w:rFonts w:cs="Open Sans"/>
          <w:color w:val="000000"/>
          <w:szCs w:val="22"/>
          <w:lang w:val="en-GB"/>
        </w:rPr>
        <w:t xml:space="preserve"> have to guarantee that the privacy and confidentiality of all project proposals submitted and documents (including assessment grids and other results of the assessment) for the Call will be kept and that all national </w:t>
      </w:r>
      <w:r w:rsidR="00BF1AF4" w:rsidRPr="00773305">
        <w:rPr>
          <w:rFonts w:cs="Open Sans"/>
          <w:color w:val="000000"/>
          <w:szCs w:val="22"/>
          <w:lang w:val="en-GB"/>
        </w:rPr>
        <w:t xml:space="preserve">and European legislation on </w:t>
      </w:r>
      <w:r w:rsidR="00B5382E" w:rsidRPr="00773305">
        <w:rPr>
          <w:rFonts w:cs="Open Sans"/>
          <w:color w:val="000000"/>
          <w:szCs w:val="22"/>
          <w:lang w:val="en-GB"/>
        </w:rPr>
        <w:t xml:space="preserve">the </w:t>
      </w:r>
      <w:r w:rsidR="00BF1AF4" w:rsidRPr="00773305">
        <w:rPr>
          <w:rFonts w:cs="Open Sans"/>
          <w:color w:val="000000"/>
          <w:szCs w:val="22"/>
          <w:lang w:val="en-GB"/>
        </w:rPr>
        <w:t>protection</w:t>
      </w:r>
      <w:r w:rsidRPr="00773305">
        <w:rPr>
          <w:rFonts w:cs="Open Sans"/>
          <w:color w:val="000000"/>
          <w:szCs w:val="22"/>
          <w:lang w:val="en-GB"/>
        </w:rPr>
        <w:t xml:space="preserve"> of personal data will be respected. </w:t>
      </w:r>
      <w:r w:rsidR="00650852">
        <w:rPr>
          <w:rFonts w:cs="Open Sans"/>
          <w:color w:val="000000"/>
          <w:szCs w:val="22"/>
          <w:lang w:val="en-GB"/>
        </w:rPr>
        <w:t xml:space="preserve"> </w:t>
      </w:r>
    </w:p>
    <w:p w14:paraId="2A0CFF31" w14:textId="7D2E4277" w:rsidR="00603BF2" w:rsidRPr="00773305" w:rsidRDefault="00603BF2" w:rsidP="00D44848">
      <w:pPr>
        <w:pStyle w:val="ListParagraph"/>
        <w:autoSpaceDE w:val="0"/>
        <w:autoSpaceDN w:val="0"/>
        <w:adjustRightInd w:val="0"/>
        <w:snapToGrid w:val="0"/>
        <w:spacing w:before="0" w:line="240" w:lineRule="auto"/>
        <w:ind w:left="0" w:right="29"/>
        <w:rPr>
          <w:rFonts w:cs="Open Sans"/>
          <w:color w:val="000000"/>
          <w:szCs w:val="22"/>
          <w:lang w:val="en-GB"/>
        </w:rPr>
      </w:pPr>
      <w:r w:rsidRPr="00773305">
        <w:rPr>
          <w:rFonts w:cs="Open Sans"/>
          <w:color w:val="000000"/>
          <w:szCs w:val="22"/>
          <w:lang w:val="en-GB"/>
        </w:rPr>
        <w:lastRenderedPageBreak/>
        <w:t xml:space="preserve">The </w:t>
      </w:r>
      <w:r w:rsidR="0069443A">
        <w:rPr>
          <w:rFonts w:cs="Open Sans"/>
          <w:color w:val="000000"/>
          <w:szCs w:val="22"/>
          <w:lang w:val="en-GB"/>
        </w:rPr>
        <w:t>evaluator</w:t>
      </w:r>
      <w:r w:rsidR="0069443A" w:rsidRPr="00773305">
        <w:rPr>
          <w:rFonts w:cs="Open Sans"/>
          <w:color w:val="000000"/>
          <w:szCs w:val="22"/>
          <w:lang w:val="en-GB"/>
        </w:rPr>
        <w:t xml:space="preserve"> </w:t>
      </w:r>
      <w:r w:rsidRPr="00773305">
        <w:rPr>
          <w:rFonts w:cs="Open Sans"/>
          <w:color w:val="000000"/>
          <w:szCs w:val="22"/>
          <w:lang w:val="en-GB"/>
        </w:rPr>
        <w:t xml:space="preserve">may be excluded from the </w:t>
      </w:r>
      <w:r w:rsidR="0007244A" w:rsidRPr="00773305">
        <w:rPr>
          <w:rFonts w:cs="Open Sans"/>
          <w:color w:val="000000"/>
          <w:szCs w:val="22"/>
          <w:lang w:val="en-GB"/>
        </w:rPr>
        <w:t>Assessment Working Group if:</w:t>
      </w:r>
    </w:p>
    <w:p w14:paraId="4FA6C521" w14:textId="3084C565" w:rsidR="00603BF2" w:rsidRPr="00773305" w:rsidRDefault="00603BF2" w:rsidP="00573E96">
      <w:pPr>
        <w:pStyle w:val="ListParagraph"/>
        <w:numPr>
          <w:ilvl w:val="0"/>
          <w:numId w:val="15"/>
        </w:numPr>
        <w:autoSpaceDE w:val="0"/>
        <w:autoSpaceDN w:val="0"/>
        <w:adjustRightInd w:val="0"/>
        <w:snapToGrid w:val="0"/>
        <w:spacing w:before="0" w:line="240" w:lineRule="auto"/>
        <w:ind w:right="29"/>
        <w:rPr>
          <w:rFonts w:cs="Open Sans"/>
          <w:color w:val="000000"/>
          <w:szCs w:val="22"/>
          <w:lang w:val="en-GB"/>
        </w:rPr>
      </w:pPr>
      <w:r w:rsidRPr="00773305">
        <w:rPr>
          <w:rFonts w:cs="Open Sans"/>
          <w:color w:val="000000"/>
          <w:szCs w:val="22"/>
          <w:lang w:val="en-GB"/>
        </w:rPr>
        <w:t xml:space="preserve">Not declaring </w:t>
      </w:r>
      <w:r w:rsidR="00310C90">
        <w:rPr>
          <w:rFonts w:cs="Open Sans"/>
          <w:color w:val="000000"/>
          <w:szCs w:val="22"/>
          <w:lang w:val="en-GB"/>
        </w:rPr>
        <w:t>confidentiality and</w:t>
      </w:r>
      <w:r w:rsidRPr="00773305">
        <w:rPr>
          <w:rFonts w:cs="Open Sans"/>
          <w:color w:val="000000"/>
          <w:szCs w:val="22"/>
          <w:lang w:val="en-GB"/>
        </w:rPr>
        <w:t xml:space="preserve"> conflict of interest;</w:t>
      </w:r>
    </w:p>
    <w:p w14:paraId="4BE56405" w14:textId="2523E28D" w:rsidR="00603BF2" w:rsidRPr="00773305" w:rsidRDefault="00603BF2" w:rsidP="00573E96">
      <w:pPr>
        <w:pStyle w:val="ListParagraph"/>
        <w:numPr>
          <w:ilvl w:val="0"/>
          <w:numId w:val="15"/>
        </w:numPr>
        <w:autoSpaceDE w:val="0"/>
        <w:autoSpaceDN w:val="0"/>
        <w:adjustRightInd w:val="0"/>
        <w:snapToGrid w:val="0"/>
        <w:spacing w:before="0" w:line="240" w:lineRule="auto"/>
        <w:ind w:right="29"/>
        <w:rPr>
          <w:rFonts w:cs="Open Sans"/>
          <w:color w:val="000000"/>
          <w:szCs w:val="22"/>
          <w:lang w:val="en-GB"/>
        </w:rPr>
      </w:pPr>
      <w:r w:rsidRPr="00773305">
        <w:rPr>
          <w:rFonts w:cs="Open Sans"/>
          <w:color w:val="000000"/>
          <w:szCs w:val="22"/>
          <w:lang w:val="en-GB"/>
        </w:rPr>
        <w:t>Violat</w:t>
      </w:r>
      <w:r w:rsidR="0007244A" w:rsidRPr="00773305">
        <w:rPr>
          <w:rFonts w:cs="Open Sans"/>
          <w:color w:val="000000"/>
          <w:szCs w:val="22"/>
          <w:lang w:val="en-GB"/>
        </w:rPr>
        <w:t xml:space="preserve">ing </w:t>
      </w:r>
      <w:r w:rsidRPr="00773305">
        <w:rPr>
          <w:rFonts w:cs="Open Sans"/>
          <w:color w:val="000000"/>
          <w:szCs w:val="22"/>
          <w:lang w:val="en-GB"/>
        </w:rPr>
        <w:t>confidentiality and impartiality during the assessment process;</w:t>
      </w:r>
    </w:p>
    <w:p w14:paraId="79DB5C54" w14:textId="62E01665" w:rsidR="00310C90" w:rsidRDefault="00603BF2" w:rsidP="00573E96">
      <w:pPr>
        <w:pStyle w:val="ListParagraph"/>
        <w:numPr>
          <w:ilvl w:val="0"/>
          <w:numId w:val="15"/>
        </w:numPr>
        <w:autoSpaceDE w:val="0"/>
        <w:autoSpaceDN w:val="0"/>
        <w:adjustRightInd w:val="0"/>
        <w:snapToGrid w:val="0"/>
        <w:spacing w:before="0" w:line="240" w:lineRule="auto"/>
        <w:ind w:right="29"/>
        <w:rPr>
          <w:rFonts w:cs="Open Sans"/>
          <w:color w:val="000000"/>
          <w:szCs w:val="22"/>
          <w:lang w:val="en-GB"/>
        </w:rPr>
      </w:pPr>
      <w:r w:rsidRPr="00773305">
        <w:rPr>
          <w:rFonts w:cs="Open Sans"/>
          <w:color w:val="000000"/>
          <w:szCs w:val="22"/>
          <w:lang w:val="en-GB"/>
        </w:rPr>
        <w:t>Fail</w:t>
      </w:r>
      <w:r w:rsidR="0007244A" w:rsidRPr="00773305">
        <w:rPr>
          <w:rFonts w:cs="Open Sans"/>
          <w:color w:val="000000"/>
          <w:szCs w:val="22"/>
          <w:lang w:val="en-GB"/>
        </w:rPr>
        <w:t>ing</w:t>
      </w:r>
      <w:r w:rsidRPr="00773305">
        <w:rPr>
          <w:rFonts w:cs="Open Sans"/>
          <w:color w:val="000000"/>
          <w:szCs w:val="22"/>
          <w:lang w:val="en-GB"/>
        </w:rPr>
        <w:t xml:space="preserve"> to </w:t>
      </w:r>
      <w:r w:rsidR="00091456">
        <w:rPr>
          <w:rFonts w:cs="Open Sans"/>
          <w:color w:val="000000"/>
          <w:szCs w:val="22"/>
          <w:lang w:val="en-GB"/>
        </w:rPr>
        <w:t>fulfil</w:t>
      </w:r>
      <w:r w:rsidRPr="00773305">
        <w:rPr>
          <w:rFonts w:cs="Open Sans"/>
          <w:color w:val="000000"/>
          <w:szCs w:val="22"/>
          <w:lang w:val="en-GB"/>
        </w:rPr>
        <w:t xml:space="preserve"> obligations</w:t>
      </w:r>
      <w:r w:rsidR="00675429">
        <w:rPr>
          <w:rFonts w:cs="Open Sans"/>
          <w:color w:val="000000"/>
          <w:szCs w:val="22"/>
          <w:lang w:val="en-GB"/>
        </w:rPr>
        <w:t>;</w:t>
      </w:r>
    </w:p>
    <w:p w14:paraId="3A3AF646" w14:textId="7CD5A26E" w:rsidR="00603BF2" w:rsidRPr="00773305" w:rsidRDefault="006B739B" w:rsidP="00573E96">
      <w:pPr>
        <w:pStyle w:val="ListParagraph"/>
        <w:numPr>
          <w:ilvl w:val="0"/>
          <w:numId w:val="15"/>
        </w:numPr>
        <w:autoSpaceDE w:val="0"/>
        <w:autoSpaceDN w:val="0"/>
        <w:adjustRightInd w:val="0"/>
        <w:snapToGrid w:val="0"/>
        <w:spacing w:before="0" w:line="240" w:lineRule="auto"/>
        <w:ind w:right="29"/>
        <w:rPr>
          <w:rFonts w:cs="Open Sans"/>
          <w:color w:val="000000"/>
          <w:szCs w:val="22"/>
          <w:lang w:val="en-GB"/>
        </w:rPr>
      </w:pPr>
      <w:r>
        <w:rPr>
          <w:rFonts w:cs="Open Sans"/>
          <w:color w:val="000000"/>
          <w:szCs w:val="22"/>
          <w:lang w:val="en-GB"/>
        </w:rPr>
        <w:t>D</w:t>
      </w:r>
      <w:r w:rsidR="006208FC" w:rsidRPr="00773305">
        <w:rPr>
          <w:rFonts w:cs="Open Sans"/>
          <w:color w:val="000000"/>
          <w:szCs w:val="22"/>
          <w:lang w:val="en-GB"/>
        </w:rPr>
        <w:t>elayed</w:t>
      </w:r>
      <w:r w:rsidR="00603BF2" w:rsidRPr="00773305">
        <w:rPr>
          <w:rFonts w:cs="Open Sans"/>
          <w:color w:val="000000"/>
          <w:szCs w:val="22"/>
          <w:lang w:val="en-GB"/>
        </w:rPr>
        <w:t xml:space="preserve"> assessment;</w:t>
      </w:r>
    </w:p>
    <w:p w14:paraId="3D6EAF80" w14:textId="49D0EDEF" w:rsidR="00310C90" w:rsidRDefault="0007244A" w:rsidP="00310C90">
      <w:pPr>
        <w:pStyle w:val="ListParagraph"/>
        <w:numPr>
          <w:ilvl w:val="0"/>
          <w:numId w:val="15"/>
        </w:numPr>
        <w:autoSpaceDE w:val="0"/>
        <w:autoSpaceDN w:val="0"/>
        <w:adjustRightInd w:val="0"/>
        <w:snapToGrid w:val="0"/>
        <w:spacing w:before="0" w:line="240" w:lineRule="auto"/>
        <w:ind w:right="29"/>
        <w:rPr>
          <w:rFonts w:cs="Open Sans"/>
          <w:color w:val="000000"/>
          <w:szCs w:val="22"/>
          <w:lang w:val="en-GB"/>
        </w:rPr>
      </w:pPr>
      <w:r w:rsidRPr="00773305">
        <w:rPr>
          <w:rFonts w:cs="Open Sans"/>
          <w:color w:val="000000"/>
          <w:szCs w:val="22"/>
          <w:lang w:val="en-GB"/>
        </w:rPr>
        <w:t>Providing i</w:t>
      </w:r>
      <w:r w:rsidR="00603BF2" w:rsidRPr="00773305">
        <w:rPr>
          <w:rFonts w:cs="Open Sans"/>
          <w:color w:val="000000"/>
          <w:szCs w:val="22"/>
          <w:lang w:val="en-GB"/>
        </w:rPr>
        <w:t>nadequate assessment service (incorrect and/or incomplete assessment and/or non-compliance/ignorance of applicable legislation /procedures /instructions)</w:t>
      </w:r>
      <w:r w:rsidR="0069443A">
        <w:rPr>
          <w:rFonts w:cs="Open Sans"/>
          <w:color w:val="000000"/>
          <w:szCs w:val="22"/>
          <w:lang w:val="en-GB"/>
        </w:rPr>
        <w:t>.</w:t>
      </w:r>
    </w:p>
    <w:p w14:paraId="330FE5B6" w14:textId="77777777" w:rsidR="0069443A" w:rsidRDefault="0069443A" w:rsidP="0069443A">
      <w:pPr>
        <w:pStyle w:val="ListParagraph"/>
        <w:autoSpaceDE w:val="0"/>
        <w:autoSpaceDN w:val="0"/>
        <w:adjustRightInd w:val="0"/>
        <w:snapToGrid w:val="0"/>
        <w:spacing w:before="0" w:line="240" w:lineRule="auto"/>
        <w:ind w:left="720" w:right="29"/>
        <w:rPr>
          <w:rFonts w:cs="Open Sans"/>
          <w:color w:val="000000"/>
          <w:szCs w:val="22"/>
          <w:lang w:val="en-GB"/>
        </w:rPr>
      </w:pPr>
    </w:p>
    <w:p w14:paraId="75214D15" w14:textId="0C390A24" w:rsidR="00451735" w:rsidRPr="00773305" w:rsidRDefault="00451735" w:rsidP="004D2555">
      <w:pPr>
        <w:pStyle w:val="Heading3"/>
        <w:rPr>
          <w:rStyle w:val="Strong"/>
          <w:rFonts w:cs="Times New Roman"/>
          <w:bCs/>
          <w:sz w:val="24"/>
          <w:szCs w:val="24"/>
          <w:lang w:val="en-US"/>
        </w:rPr>
      </w:pPr>
      <w:bookmarkStart w:id="13" w:name="_Toc168498823"/>
      <w:r w:rsidRPr="00773305">
        <w:rPr>
          <w:rStyle w:val="Strong"/>
          <w:sz w:val="24"/>
          <w:szCs w:val="24"/>
        </w:rPr>
        <w:t>PROCESS OF ASSESSMENT AND SELECTION</w:t>
      </w:r>
      <w:bookmarkEnd w:id="13"/>
      <w:r w:rsidRPr="00773305">
        <w:rPr>
          <w:rStyle w:val="Strong"/>
          <w:sz w:val="24"/>
          <w:szCs w:val="24"/>
        </w:rPr>
        <w:t xml:space="preserve"> </w:t>
      </w:r>
    </w:p>
    <w:p w14:paraId="11352398" w14:textId="6F8A8FBE" w:rsidR="008168B2" w:rsidRDefault="008168B2" w:rsidP="00773305">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 xml:space="preserve">2.1. Creating </w:t>
      </w:r>
      <w:r w:rsidR="00675429">
        <w:rPr>
          <w:rFonts w:ascii="Open Sans" w:eastAsia="MS Mincho" w:hAnsi="Open Sans" w:cs="Open Sans"/>
          <w:sz w:val="22"/>
          <w:szCs w:val="22"/>
          <w:lang w:val="en-GB"/>
        </w:rPr>
        <w:t xml:space="preserve">a </w:t>
      </w:r>
      <w:r>
        <w:rPr>
          <w:rFonts w:ascii="Open Sans" w:eastAsia="MS Mincho" w:hAnsi="Open Sans" w:cs="Open Sans"/>
          <w:sz w:val="22"/>
          <w:szCs w:val="22"/>
          <w:lang w:val="en-GB"/>
        </w:rPr>
        <w:t>pool of external evaluators</w:t>
      </w:r>
    </w:p>
    <w:p w14:paraId="1C788292" w14:textId="49C81B80" w:rsidR="008168B2" w:rsidRDefault="008168B2" w:rsidP="008168B2">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 xml:space="preserve">In line with the </w:t>
      </w:r>
      <w:r w:rsidR="0069443A">
        <w:rPr>
          <w:rFonts w:ascii="Open Sans" w:eastAsia="MS Mincho" w:hAnsi="Open Sans" w:cs="Open Sans"/>
          <w:sz w:val="22"/>
          <w:szCs w:val="22"/>
          <w:lang w:val="en-GB"/>
        </w:rPr>
        <w:t xml:space="preserve">Interreg </w:t>
      </w:r>
      <w:r>
        <w:rPr>
          <w:rFonts w:ascii="Open Sans" w:eastAsia="MS Mincho" w:hAnsi="Open Sans" w:cs="Open Sans"/>
          <w:sz w:val="22"/>
          <w:szCs w:val="22"/>
          <w:lang w:val="en-GB"/>
        </w:rPr>
        <w:t xml:space="preserve">Programme document, </w:t>
      </w:r>
      <w:r w:rsidR="004B269C">
        <w:rPr>
          <w:rFonts w:ascii="Open Sans" w:eastAsia="MS Mincho" w:hAnsi="Open Sans" w:cs="Open Sans"/>
          <w:sz w:val="22"/>
          <w:szCs w:val="22"/>
          <w:lang w:val="en-GB"/>
        </w:rPr>
        <w:t xml:space="preserve">independent </w:t>
      </w:r>
      <w:r>
        <w:rPr>
          <w:rFonts w:ascii="Open Sans" w:eastAsia="MS Mincho" w:hAnsi="Open Sans" w:cs="Open Sans"/>
          <w:sz w:val="22"/>
          <w:szCs w:val="22"/>
          <w:lang w:val="en-GB"/>
        </w:rPr>
        <w:t>external evaluators from Romania and Hungary will be ensured</w:t>
      </w:r>
      <w:r w:rsidR="004B269C">
        <w:rPr>
          <w:rFonts w:ascii="Open Sans" w:eastAsia="MS Mincho" w:hAnsi="Open Sans" w:cs="Open Sans"/>
          <w:sz w:val="22"/>
          <w:szCs w:val="22"/>
          <w:lang w:val="en-GB"/>
        </w:rPr>
        <w:t xml:space="preserve"> </w:t>
      </w:r>
      <w:r>
        <w:rPr>
          <w:rFonts w:ascii="Open Sans" w:eastAsia="MS Mincho" w:hAnsi="Open Sans" w:cs="Open Sans"/>
          <w:sz w:val="22"/>
          <w:szCs w:val="22"/>
          <w:lang w:val="en-GB"/>
        </w:rPr>
        <w:t>based on the jointly agreed professional criteria/requirements</w:t>
      </w:r>
      <w:r w:rsidR="0069443A">
        <w:rPr>
          <w:rFonts w:ascii="Open Sans" w:eastAsia="MS Mincho" w:hAnsi="Open Sans" w:cs="Open Sans"/>
          <w:sz w:val="22"/>
          <w:szCs w:val="22"/>
          <w:lang w:val="en-GB"/>
        </w:rPr>
        <w:t xml:space="preserve">. The requirements </w:t>
      </w:r>
      <w:r w:rsidR="00D355FF">
        <w:rPr>
          <w:rFonts w:ascii="Open Sans" w:eastAsia="MS Mincho" w:hAnsi="Open Sans" w:cs="Open Sans"/>
          <w:sz w:val="22"/>
          <w:szCs w:val="22"/>
          <w:lang w:val="en-GB"/>
        </w:rPr>
        <w:t>that</w:t>
      </w:r>
      <w:r w:rsidR="0069443A">
        <w:rPr>
          <w:rFonts w:ascii="Open Sans" w:eastAsia="MS Mincho" w:hAnsi="Open Sans" w:cs="Open Sans"/>
          <w:sz w:val="22"/>
          <w:szCs w:val="22"/>
          <w:lang w:val="en-GB"/>
        </w:rPr>
        <w:t xml:space="preserve"> </w:t>
      </w:r>
      <w:r w:rsidR="00D355FF">
        <w:rPr>
          <w:rFonts w:ascii="Open Sans" w:eastAsia="MS Mincho" w:hAnsi="Open Sans" w:cs="Open Sans"/>
          <w:sz w:val="22"/>
          <w:szCs w:val="22"/>
          <w:lang w:val="en-GB"/>
        </w:rPr>
        <w:t>e</w:t>
      </w:r>
      <w:r w:rsidR="00D355FF" w:rsidRPr="00D355FF">
        <w:rPr>
          <w:rFonts w:ascii="Open Sans" w:eastAsia="MS Mincho" w:hAnsi="Open Sans" w:cs="Open Sans"/>
          <w:sz w:val="22"/>
          <w:szCs w:val="22"/>
          <w:lang w:val="en-GB"/>
        </w:rPr>
        <w:t xml:space="preserve">xternal evaluators should meet </w:t>
      </w:r>
      <w:r w:rsidR="00D355FF">
        <w:rPr>
          <w:rFonts w:ascii="Open Sans" w:eastAsia="MS Mincho" w:hAnsi="Open Sans" w:cs="Open Sans"/>
          <w:sz w:val="22"/>
          <w:szCs w:val="22"/>
          <w:lang w:val="en-GB"/>
        </w:rPr>
        <w:t>are</w:t>
      </w:r>
      <w:r>
        <w:rPr>
          <w:rFonts w:ascii="Open Sans" w:eastAsia="MS Mincho" w:hAnsi="Open Sans" w:cs="Open Sans"/>
          <w:sz w:val="22"/>
          <w:szCs w:val="22"/>
          <w:lang w:val="en-GB"/>
        </w:rPr>
        <w:t>:</w:t>
      </w:r>
    </w:p>
    <w:p w14:paraId="5FE4A1BA" w14:textId="26A2D212" w:rsidR="0069443A" w:rsidRPr="0069443A" w:rsidRDefault="0069443A" w:rsidP="0092536A">
      <w:pPr>
        <w:pStyle w:val="ListParagraph"/>
        <w:numPr>
          <w:ilvl w:val="0"/>
          <w:numId w:val="25"/>
        </w:numPr>
        <w:adjustRightInd w:val="0"/>
        <w:snapToGrid w:val="0"/>
        <w:spacing w:line="240" w:lineRule="auto"/>
        <w:ind w:left="810" w:hanging="450"/>
        <w:rPr>
          <w:rFonts w:eastAsia="MS Mincho" w:cs="Open Sans"/>
          <w:szCs w:val="22"/>
          <w:lang w:val="en-GB"/>
        </w:rPr>
      </w:pPr>
      <w:r w:rsidRPr="0069443A">
        <w:rPr>
          <w:rFonts w:eastAsia="MS Mincho" w:cs="Open Sans"/>
          <w:szCs w:val="22"/>
          <w:lang w:val="en-GB"/>
        </w:rPr>
        <w:t xml:space="preserve">university level degree certified by diploma or other document of same legal value; </w:t>
      </w:r>
    </w:p>
    <w:p w14:paraId="611D4CBC" w14:textId="7EE071D4" w:rsidR="0069443A" w:rsidRPr="0069443A" w:rsidRDefault="0069443A" w:rsidP="0092536A">
      <w:pPr>
        <w:pStyle w:val="ListParagraph"/>
        <w:numPr>
          <w:ilvl w:val="0"/>
          <w:numId w:val="25"/>
        </w:numPr>
        <w:adjustRightInd w:val="0"/>
        <w:snapToGrid w:val="0"/>
        <w:spacing w:line="240" w:lineRule="auto"/>
        <w:ind w:left="810" w:hanging="450"/>
        <w:rPr>
          <w:rFonts w:eastAsia="MS Mincho" w:cs="Open Sans"/>
          <w:szCs w:val="22"/>
          <w:lang w:val="en-GB"/>
        </w:rPr>
      </w:pPr>
      <w:r w:rsidRPr="0069443A">
        <w:rPr>
          <w:rFonts w:eastAsia="MS Mincho" w:cs="Open Sans"/>
          <w:szCs w:val="22"/>
          <w:lang w:val="en-GB"/>
        </w:rPr>
        <w:t>experience in performing quality</w:t>
      </w:r>
      <w:r w:rsidR="007B18A3">
        <w:rPr>
          <w:rFonts w:eastAsia="MS Mincho" w:cs="Open Sans"/>
          <w:szCs w:val="22"/>
          <w:lang w:val="en-GB"/>
        </w:rPr>
        <w:t xml:space="preserve"> </w:t>
      </w:r>
      <w:r w:rsidRPr="0069443A">
        <w:rPr>
          <w:rFonts w:eastAsia="MS Mincho" w:cs="Open Sans"/>
          <w:szCs w:val="22"/>
          <w:lang w:val="en-GB"/>
        </w:rPr>
        <w:t>assessment (or equivalent) of project proposals under national, European, or international funding programmes</w:t>
      </w:r>
      <w:r w:rsidR="00091456">
        <w:rPr>
          <w:rFonts w:eastAsia="MS Mincho" w:cs="Open Sans"/>
          <w:szCs w:val="22"/>
          <w:lang w:val="en-GB"/>
        </w:rPr>
        <w:t>,</w:t>
      </w:r>
      <w:r w:rsidRPr="0069443A">
        <w:rPr>
          <w:rFonts w:eastAsia="MS Mincho" w:cs="Open Sans"/>
          <w:szCs w:val="22"/>
          <w:lang w:val="en-GB"/>
        </w:rPr>
        <w:t xml:space="preserve"> </w:t>
      </w:r>
      <w:r w:rsidR="00091456">
        <w:rPr>
          <w:rFonts w:eastAsia="MS Mincho" w:cs="Open Sans"/>
          <w:szCs w:val="22"/>
          <w:lang w:val="en-GB"/>
        </w:rPr>
        <w:t xml:space="preserve">ideally </w:t>
      </w:r>
      <w:r w:rsidRPr="0069443A">
        <w:rPr>
          <w:rFonts w:eastAsia="MS Mincho" w:cs="Open Sans"/>
          <w:szCs w:val="22"/>
          <w:lang w:val="en-GB"/>
        </w:rPr>
        <w:t>in transnational/interregional/cross-border cooperation programmes</w:t>
      </w:r>
      <w:r w:rsidR="007B18A3">
        <w:rPr>
          <w:rFonts w:eastAsia="MS Mincho" w:cs="Open Sans"/>
          <w:szCs w:val="22"/>
          <w:lang w:val="en-GB"/>
        </w:rPr>
        <w:t>;</w:t>
      </w:r>
    </w:p>
    <w:p w14:paraId="3C15C547" w14:textId="037BD0CD" w:rsidR="0069443A" w:rsidRPr="0069443A" w:rsidRDefault="0069443A" w:rsidP="0092536A">
      <w:pPr>
        <w:pStyle w:val="ListParagraph"/>
        <w:numPr>
          <w:ilvl w:val="0"/>
          <w:numId w:val="25"/>
        </w:numPr>
        <w:adjustRightInd w:val="0"/>
        <w:snapToGrid w:val="0"/>
        <w:spacing w:line="240" w:lineRule="auto"/>
        <w:ind w:left="810" w:hanging="450"/>
        <w:rPr>
          <w:rFonts w:eastAsia="MS Mincho" w:cs="Open Sans"/>
          <w:szCs w:val="22"/>
          <w:lang w:val="en-GB"/>
        </w:rPr>
      </w:pPr>
      <w:r w:rsidRPr="0069443A">
        <w:rPr>
          <w:rFonts w:eastAsia="MS Mincho" w:cs="Open Sans"/>
          <w:szCs w:val="22"/>
          <w:lang w:val="en-GB"/>
        </w:rPr>
        <w:t xml:space="preserve">very good command of </w:t>
      </w:r>
      <w:r w:rsidR="00091456">
        <w:rPr>
          <w:rFonts w:eastAsia="MS Mincho" w:cs="Open Sans"/>
          <w:szCs w:val="22"/>
          <w:lang w:val="en-GB"/>
        </w:rPr>
        <w:t xml:space="preserve">the </w:t>
      </w:r>
      <w:r w:rsidRPr="0069443A">
        <w:rPr>
          <w:rFonts w:eastAsia="MS Mincho" w:cs="Open Sans"/>
          <w:szCs w:val="22"/>
          <w:lang w:val="en-GB"/>
        </w:rPr>
        <w:t>English language (written, spoken);</w:t>
      </w:r>
    </w:p>
    <w:p w14:paraId="2A3E0DBC" w14:textId="014D3787" w:rsidR="0069443A" w:rsidRPr="0069443A" w:rsidRDefault="0069443A" w:rsidP="0092536A">
      <w:pPr>
        <w:pStyle w:val="ListParagraph"/>
        <w:numPr>
          <w:ilvl w:val="0"/>
          <w:numId w:val="25"/>
        </w:numPr>
        <w:adjustRightInd w:val="0"/>
        <w:snapToGrid w:val="0"/>
        <w:spacing w:line="240" w:lineRule="auto"/>
        <w:ind w:left="810" w:hanging="450"/>
        <w:rPr>
          <w:rFonts w:eastAsia="MS Mincho" w:cs="Open Sans"/>
          <w:szCs w:val="22"/>
          <w:lang w:val="en-GB"/>
        </w:rPr>
      </w:pPr>
      <w:r w:rsidRPr="0069443A">
        <w:rPr>
          <w:rFonts w:eastAsia="MS Mincho" w:cs="Open Sans"/>
          <w:szCs w:val="22"/>
          <w:lang w:val="en-GB"/>
        </w:rPr>
        <w:t xml:space="preserve">computer skills. </w:t>
      </w:r>
    </w:p>
    <w:p w14:paraId="7A3BC76A" w14:textId="49D22013" w:rsidR="0069443A" w:rsidRDefault="0069443A" w:rsidP="0069443A">
      <w:pPr>
        <w:adjustRightInd w:val="0"/>
        <w:snapToGrid w:val="0"/>
        <w:spacing w:after="120" w:line="240" w:lineRule="auto"/>
        <w:rPr>
          <w:rFonts w:ascii="Open Sans" w:eastAsia="MS Mincho" w:hAnsi="Open Sans" w:cs="Open Sans"/>
          <w:sz w:val="22"/>
          <w:szCs w:val="22"/>
          <w:lang w:val="en-GB"/>
        </w:rPr>
      </w:pPr>
      <w:r w:rsidRPr="0069443A">
        <w:rPr>
          <w:rFonts w:ascii="Open Sans" w:eastAsia="MS Mincho" w:hAnsi="Open Sans" w:cs="Open Sans"/>
          <w:sz w:val="22"/>
          <w:szCs w:val="22"/>
          <w:lang w:val="en-GB"/>
        </w:rPr>
        <w:t>The above criteria are cumulative and shall be proved by professional experience and/or studies, as presented in the Europass format CV. Relevant supporting documents might be requested if considered necessary.</w:t>
      </w:r>
    </w:p>
    <w:p w14:paraId="5623B91D" w14:textId="77777777" w:rsidR="00DA5E72" w:rsidRDefault="008168B2" w:rsidP="00773305">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 xml:space="preserve">Following the submission of the CVs with necessary documentation, they will be assessed against </w:t>
      </w:r>
      <w:r w:rsidR="007B18A3">
        <w:rPr>
          <w:rFonts w:ascii="Open Sans" w:eastAsia="MS Mincho" w:hAnsi="Open Sans" w:cs="Open Sans"/>
          <w:sz w:val="22"/>
          <w:szCs w:val="22"/>
          <w:lang w:val="en-GB"/>
        </w:rPr>
        <w:t xml:space="preserve">the agreed </w:t>
      </w:r>
      <w:r>
        <w:rPr>
          <w:rFonts w:ascii="Open Sans" w:eastAsia="MS Mincho" w:hAnsi="Open Sans" w:cs="Open Sans"/>
          <w:sz w:val="22"/>
          <w:szCs w:val="22"/>
          <w:lang w:val="en-GB"/>
        </w:rPr>
        <w:t>criteria and the pool</w:t>
      </w:r>
      <w:r w:rsidR="007B18A3">
        <w:rPr>
          <w:rFonts w:ascii="Open Sans" w:eastAsia="MS Mincho" w:hAnsi="Open Sans" w:cs="Open Sans"/>
          <w:sz w:val="22"/>
          <w:szCs w:val="22"/>
          <w:lang w:val="en-GB"/>
        </w:rPr>
        <w:t xml:space="preserve"> of external evaluators</w:t>
      </w:r>
      <w:r>
        <w:rPr>
          <w:rFonts w:ascii="Open Sans" w:eastAsia="MS Mincho" w:hAnsi="Open Sans" w:cs="Open Sans"/>
          <w:sz w:val="22"/>
          <w:szCs w:val="22"/>
          <w:lang w:val="en-GB"/>
        </w:rPr>
        <w:t xml:space="preserve"> will be set up. </w:t>
      </w:r>
    </w:p>
    <w:p w14:paraId="7043EB66" w14:textId="5068B540" w:rsidR="008168B2" w:rsidRDefault="008168B2" w:rsidP="00D44848">
      <w:pPr>
        <w:adjustRightInd w:val="0"/>
        <w:snapToGrid w:val="0"/>
        <w:spacing w:after="120" w:line="240" w:lineRule="auto"/>
        <w:ind w:left="29"/>
        <w:rPr>
          <w:rFonts w:ascii="Open Sans" w:eastAsia="MS Mincho" w:hAnsi="Open Sans" w:cs="Open Sans"/>
          <w:sz w:val="22"/>
          <w:szCs w:val="22"/>
          <w:lang w:val="en-GB"/>
        </w:rPr>
      </w:pPr>
      <w:r>
        <w:rPr>
          <w:rFonts w:ascii="Open Sans" w:eastAsia="MS Mincho" w:hAnsi="Open Sans" w:cs="Open Sans"/>
          <w:sz w:val="22"/>
          <w:szCs w:val="22"/>
          <w:lang w:val="en-GB"/>
        </w:rPr>
        <w:t>The internal evaluator pairs</w:t>
      </w:r>
      <w:r w:rsidR="00D355FF">
        <w:rPr>
          <w:rFonts w:ascii="Open Sans" w:eastAsia="MS Mincho" w:hAnsi="Open Sans" w:cs="Open Sans"/>
          <w:sz w:val="22"/>
          <w:szCs w:val="22"/>
          <w:lang w:val="en-GB"/>
        </w:rPr>
        <w:t xml:space="preserve"> (JS and IP)</w:t>
      </w:r>
      <w:r>
        <w:rPr>
          <w:rFonts w:ascii="Open Sans" w:eastAsia="MS Mincho" w:hAnsi="Open Sans" w:cs="Open Sans"/>
          <w:sz w:val="22"/>
          <w:szCs w:val="22"/>
          <w:lang w:val="en-GB"/>
        </w:rPr>
        <w:t xml:space="preserve"> for </w:t>
      </w:r>
      <w:r w:rsidR="004D6D58">
        <w:rPr>
          <w:rFonts w:ascii="Open Sans" w:eastAsia="MS Mincho" w:hAnsi="Open Sans" w:cs="Open Sans"/>
          <w:sz w:val="22"/>
          <w:szCs w:val="22"/>
          <w:lang w:val="en-GB"/>
        </w:rPr>
        <w:t>administrative</w:t>
      </w:r>
      <w:r>
        <w:rPr>
          <w:rFonts w:ascii="Open Sans" w:eastAsia="MS Mincho" w:hAnsi="Open Sans" w:cs="Open Sans"/>
          <w:sz w:val="22"/>
          <w:szCs w:val="22"/>
          <w:lang w:val="en-GB"/>
        </w:rPr>
        <w:t xml:space="preserve"> and eligibility check</w:t>
      </w:r>
      <w:r w:rsidR="007B18A3">
        <w:rPr>
          <w:rFonts w:ascii="Open Sans" w:eastAsia="MS Mincho" w:hAnsi="Open Sans" w:cs="Open Sans"/>
          <w:sz w:val="22"/>
          <w:szCs w:val="22"/>
          <w:lang w:val="en-GB"/>
        </w:rPr>
        <w:t xml:space="preserve">, </w:t>
      </w:r>
      <w:r>
        <w:rPr>
          <w:rFonts w:ascii="Open Sans" w:eastAsia="MS Mincho" w:hAnsi="Open Sans" w:cs="Open Sans"/>
          <w:sz w:val="22"/>
          <w:szCs w:val="22"/>
          <w:lang w:val="en-GB"/>
        </w:rPr>
        <w:t xml:space="preserve">as well as the pool </w:t>
      </w:r>
      <w:r w:rsidR="007B18A3">
        <w:rPr>
          <w:rFonts w:ascii="Open Sans" w:eastAsia="MS Mincho" w:hAnsi="Open Sans" w:cs="Open Sans"/>
          <w:sz w:val="22"/>
          <w:szCs w:val="22"/>
          <w:lang w:val="en-GB"/>
        </w:rPr>
        <w:t xml:space="preserve">of external evaluators </w:t>
      </w:r>
      <w:r>
        <w:rPr>
          <w:rFonts w:ascii="Open Sans" w:eastAsia="MS Mincho" w:hAnsi="Open Sans" w:cs="Open Sans"/>
          <w:sz w:val="22"/>
          <w:szCs w:val="22"/>
          <w:lang w:val="en-GB"/>
        </w:rPr>
        <w:t xml:space="preserve">(1 RO + 1 HU) </w:t>
      </w:r>
      <w:r w:rsidR="007B18A3">
        <w:rPr>
          <w:rFonts w:ascii="Open Sans" w:eastAsia="MS Mincho" w:hAnsi="Open Sans" w:cs="Open Sans"/>
          <w:sz w:val="22"/>
          <w:szCs w:val="22"/>
          <w:lang w:val="en-GB"/>
        </w:rPr>
        <w:t xml:space="preserve">are </w:t>
      </w:r>
      <w:r>
        <w:rPr>
          <w:rFonts w:ascii="Open Sans" w:eastAsia="MS Mincho" w:hAnsi="Open Sans" w:cs="Open Sans"/>
          <w:sz w:val="22"/>
          <w:szCs w:val="22"/>
          <w:lang w:val="en-GB"/>
        </w:rPr>
        <w:t>to be approved by the MA and NA.</w:t>
      </w:r>
    </w:p>
    <w:p w14:paraId="60156D58" w14:textId="142D1127" w:rsidR="00980D4B" w:rsidRPr="00D44848" w:rsidRDefault="00980D4B" w:rsidP="00D44848">
      <w:pPr>
        <w:pStyle w:val="maintext"/>
        <w:adjustRightInd w:val="0"/>
        <w:snapToGrid w:val="0"/>
        <w:spacing w:before="0" w:line="240" w:lineRule="auto"/>
        <w:ind w:left="29" w:right="0"/>
        <w:rPr>
          <w:rFonts w:ascii="Open Sans" w:eastAsia="MS Mincho" w:hAnsi="Open Sans" w:cs="Open Sans"/>
          <w:szCs w:val="22"/>
          <w:lang w:val="en-US"/>
        </w:rPr>
      </w:pPr>
      <w:r>
        <w:rPr>
          <w:rFonts w:ascii="Open Sans" w:eastAsia="MS Mincho" w:hAnsi="Open Sans" w:cs="Open Sans"/>
          <w:szCs w:val="22"/>
          <w:lang w:val="en-US"/>
        </w:rPr>
        <w:t xml:space="preserve">The assignment of external evaluators to each </w:t>
      </w:r>
      <w:r w:rsidR="00D355FF">
        <w:rPr>
          <w:rFonts w:ascii="Open Sans" w:eastAsia="MS Mincho" w:hAnsi="Open Sans" w:cs="Open Sans"/>
          <w:szCs w:val="22"/>
          <w:lang w:val="en-US"/>
        </w:rPr>
        <w:t>application</w:t>
      </w:r>
      <w:r>
        <w:rPr>
          <w:rFonts w:ascii="Open Sans" w:eastAsia="MS Mincho" w:hAnsi="Open Sans" w:cs="Open Sans"/>
          <w:szCs w:val="22"/>
          <w:lang w:val="en-US"/>
        </w:rPr>
        <w:t xml:space="preserve"> will be managed between the </w:t>
      </w:r>
      <w:r w:rsidR="007B18A3">
        <w:rPr>
          <w:rFonts w:ascii="Open Sans" w:eastAsia="MS Mincho" w:hAnsi="Open Sans" w:cs="Open Sans"/>
          <w:szCs w:val="22"/>
          <w:lang w:val="en-US"/>
        </w:rPr>
        <w:t>H</w:t>
      </w:r>
      <w:r>
        <w:rPr>
          <w:rFonts w:ascii="Open Sans" w:eastAsia="MS Mincho" w:hAnsi="Open Sans" w:cs="Open Sans"/>
          <w:szCs w:val="22"/>
          <w:lang w:val="en-US"/>
        </w:rPr>
        <w:t xml:space="preserve">ead of JS, </w:t>
      </w:r>
      <w:r w:rsidR="004D6D58">
        <w:rPr>
          <w:rFonts w:ascii="Open Sans" w:eastAsia="MS Mincho" w:hAnsi="Open Sans" w:cs="Open Sans"/>
          <w:szCs w:val="22"/>
          <w:lang w:val="en-US"/>
        </w:rPr>
        <w:t xml:space="preserve">the </w:t>
      </w:r>
      <w:r w:rsidR="007B18A3">
        <w:rPr>
          <w:rFonts w:ascii="Open Sans" w:eastAsia="MS Mincho" w:hAnsi="Open Sans" w:cs="Open Sans"/>
          <w:szCs w:val="22"/>
          <w:lang w:val="en-US"/>
        </w:rPr>
        <w:t>H</w:t>
      </w:r>
      <w:r>
        <w:rPr>
          <w:rFonts w:ascii="Open Sans" w:eastAsia="MS Mincho" w:hAnsi="Open Sans" w:cs="Open Sans"/>
          <w:szCs w:val="22"/>
          <w:lang w:val="en-US"/>
        </w:rPr>
        <w:t>ead/deputy of MA</w:t>
      </w:r>
      <w:r w:rsidR="004D6D58">
        <w:rPr>
          <w:rFonts w:ascii="Open Sans" w:eastAsia="MS Mincho" w:hAnsi="Open Sans" w:cs="Open Sans"/>
          <w:szCs w:val="22"/>
          <w:lang w:val="en-US"/>
        </w:rPr>
        <w:t>,</w:t>
      </w:r>
      <w:r>
        <w:rPr>
          <w:rFonts w:ascii="Open Sans" w:eastAsia="MS Mincho" w:hAnsi="Open Sans" w:cs="Open Sans"/>
          <w:szCs w:val="22"/>
          <w:lang w:val="en-US"/>
        </w:rPr>
        <w:t xml:space="preserve"> and </w:t>
      </w:r>
      <w:r w:rsidR="004D6D58">
        <w:rPr>
          <w:rFonts w:ascii="Open Sans" w:eastAsia="MS Mincho" w:hAnsi="Open Sans" w:cs="Open Sans"/>
          <w:szCs w:val="22"/>
          <w:lang w:val="en-US"/>
        </w:rPr>
        <w:t xml:space="preserve">the </w:t>
      </w:r>
      <w:r w:rsidR="007B18A3">
        <w:rPr>
          <w:rFonts w:ascii="Open Sans" w:eastAsia="MS Mincho" w:hAnsi="Open Sans" w:cs="Open Sans"/>
          <w:szCs w:val="22"/>
          <w:lang w:val="en-US"/>
        </w:rPr>
        <w:t>H</w:t>
      </w:r>
      <w:r>
        <w:rPr>
          <w:rFonts w:ascii="Open Sans" w:eastAsia="MS Mincho" w:hAnsi="Open Sans" w:cs="Open Sans"/>
          <w:szCs w:val="22"/>
          <w:lang w:val="en-US"/>
        </w:rPr>
        <w:t>ead/deputy of NA.</w:t>
      </w:r>
    </w:p>
    <w:p w14:paraId="49437133" w14:textId="2F9309AC" w:rsidR="008168B2" w:rsidRDefault="008168B2" w:rsidP="00D44848">
      <w:pPr>
        <w:adjustRightInd w:val="0"/>
        <w:snapToGrid w:val="0"/>
        <w:spacing w:after="120" w:line="240" w:lineRule="auto"/>
        <w:ind w:left="29"/>
        <w:rPr>
          <w:rFonts w:ascii="Open Sans" w:eastAsia="MS Mincho" w:hAnsi="Open Sans" w:cs="Open Sans"/>
          <w:sz w:val="22"/>
          <w:szCs w:val="22"/>
          <w:lang w:val="en-GB"/>
        </w:rPr>
      </w:pPr>
      <w:r>
        <w:rPr>
          <w:rFonts w:ascii="Open Sans" w:eastAsia="MS Mincho" w:hAnsi="Open Sans" w:cs="Open Sans"/>
          <w:sz w:val="22"/>
          <w:szCs w:val="22"/>
          <w:lang w:val="en-GB"/>
        </w:rPr>
        <w:t>2.2. Setting up AWG</w:t>
      </w:r>
    </w:p>
    <w:p w14:paraId="776EF26D" w14:textId="3D8A7706" w:rsidR="00310C90" w:rsidRDefault="004D6D58" w:rsidP="00773305">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 xml:space="preserve">An </w:t>
      </w:r>
      <w:r w:rsidR="00AE6E5D" w:rsidRPr="00773305">
        <w:rPr>
          <w:rFonts w:ascii="Open Sans" w:eastAsia="MS Mincho" w:hAnsi="Open Sans" w:cs="Open Sans"/>
          <w:sz w:val="22"/>
          <w:szCs w:val="22"/>
          <w:lang w:val="en-GB"/>
        </w:rPr>
        <w:t xml:space="preserve">Assessment Working Group </w:t>
      </w:r>
      <w:r w:rsidR="00BF1BB3" w:rsidRPr="00773305">
        <w:rPr>
          <w:rFonts w:ascii="Open Sans" w:eastAsia="MS Mincho" w:hAnsi="Open Sans" w:cs="Open Sans"/>
          <w:sz w:val="22"/>
          <w:szCs w:val="22"/>
          <w:lang w:val="en-GB"/>
        </w:rPr>
        <w:t xml:space="preserve">for </w:t>
      </w:r>
      <w:r w:rsidR="00595196">
        <w:rPr>
          <w:rFonts w:ascii="Open Sans" w:eastAsia="MS Mincho" w:hAnsi="Open Sans" w:cs="Open Sans"/>
          <w:sz w:val="22"/>
          <w:szCs w:val="22"/>
          <w:lang w:val="en-GB"/>
        </w:rPr>
        <w:t>the</w:t>
      </w:r>
      <w:r w:rsidR="00BF1BB3" w:rsidRPr="00773305">
        <w:rPr>
          <w:rFonts w:ascii="Open Sans" w:eastAsia="MS Mincho" w:hAnsi="Open Sans" w:cs="Open Sans"/>
          <w:sz w:val="22"/>
          <w:szCs w:val="22"/>
          <w:lang w:val="en-GB"/>
        </w:rPr>
        <w:t xml:space="preserve"> </w:t>
      </w:r>
      <w:r w:rsidR="009C2C46" w:rsidRPr="00773305">
        <w:rPr>
          <w:rFonts w:ascii="Open Sans" w:eastAsia="MS Mincho" w:hAnsi="Open Sans" w:cs="Open Sans"/>
          <w:sz w:val="22"/>
          <w:szCs w:val="22"/>
          <w:lang w:val="en-GB"/>
        </w:rPr>
        <w:t>C</w:t>
      </w:r>
      <w:r w:rsidR="00BF1BB3" w:rsidRPr="00773305">
        <w:rPr>
          <w:rFonts w:ascii="Open Sans" w:eastAsia="MS Mincho" w:hAnsi="Open Sans" w:cs="Open Sans"/>
          <w:sz w:val="22"/>
          <w:szCs w:val="22"/>
          <w:lang w:val="en-GB"/>
        </w:rPr>
        <w:t>all</w:t>
      </w:r>
      <w:r w:rsidR="00980D4B">
        <w:rPr>
          <w:rFonts w:ascii="Open Sans" w:eastAsia="MS Mincho" w:hAnsi="Open Sans" w:cs="Open Sans"/>
          <w:sz w:val="22"/>
          <w:szCs w:val="22"/>
          <w:lang w:val="en-GB"/>
        </w:rPr>
        <w:t xml:space="preserve"> shall be set up. </w:t>
      </w:r>
    </w:p>
    <w:p w14:paraId="61AB0CAD" w14:textId="77777777" w:rsidR="00980D4B" w:rsidRPr="00773305" w:rsidRDefault="00980D4B" w:rsidP="00980D4B">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 xml:space="preserve">The AWG is </w:t>
      </w:r>
      <w:r w:rsidRPr="00773305">
        <w:rPr>
          <w:rFonts w:ascii="Open Sans" w:eastAsia="MS Mincho" w:hAnsi="Open Sans" w:cs="Open Sans"/>
          <w:sz w:val="22"/>
          <w:szCs w:val="22"/>
          <w:lang w:val="en-GB"/>
        </w:rPr>
        <w:t>composed of:</w:t>
      </w:r>
    </w:p>
    <w:p w14:paraId="7A1228FA" w14:textId="710A3D9F" w:rsidR="00980D4B" w:rsidRPr="00773305" w:rsidRDefault="00980D4B" w:rsidP="00980D4B">
      <w:pPr>
        <w:pStyle w:val="maintext"/>
        <w:numPr>
          <w:ilvl w:val="0"/>
          <w:numId w:val="11"/>
        </w:numPr>
        <w:adjustRightInd w:val="0"/>
        <w:snapToGrid w:val="0"/>
        <w:spacing w:before="0" w:line="240" w:lineRule="auto"/>
        <w:ind w:right="0"/>
        <w:rPr>
          <w:rFonts w:ascii="Open Sans" w:hAnsi="Open Sans" w:cs="Open Sans"/>
          <w:szCs w:val="22"/>
          <w:lang w:val="en-GB"/>
        </w:rPr>
      </w:pPr>
      <w:r>
        <w:rPr>
          <w:rFonts w:ascii="Open Sans" w:hAnsi="Open Sans" w:cs="Open Sans"/>
          <w:szCs w:val="22"/>
          <w:lang w:val="en-GB"/>
        </w:rPr>
        <w:t>Chair</w:t>
      </w:r>
      <w:r w:rsidRPr="00773305">
        <w:rPr>
          <w:rFonts w:ascii="Open Sans" w:hAnsi="Open Sans" w:cs="Open Sans"/>
          <w:szCs w:val="22"/>
          <w:lang w:val="en-GB"/>
        </w:rPr>
        <w:t xml:space="preserve"> – within JS (usually </w:t>
      </w:r>
      <w:r>
        <w:rPr>
          <w:rFonts w:ascii="Open Sans" w:hAnsi="Open Sans" w:cs="Open Sans"/>
          <w:szCs w:val="22"/>
          <w:lang w:val="en-GB"/>
        </w:rPr>
        <w:t xml:space="preserve">the </w:t>
      </w:r>
      <w:r w:rsidR="00DA5E72">
        <w:rPr>
          <w:rFonts w:ascii="Open Sans" w:hAnsi="Open Sans" w:cs="Open Sans"/>
          <w:szCs w:val="22"/>
          <w:lang w:val="en-GB"/>
        </w:rPr>
        <w:t>H</w:t>
      </w:r>
      <w:r w:rsidRPr="00773305">
        <w:rPr>
          <w:rFonts w:ascii="Open Sans" w:hAnsi="Open Sans" w:cs="Open Sans"/>
          <w:szCs w:val="22"/>
          <w:lang w:val="en-GB"/>
        </w:rPr>
        <w:t>ead of JS)</w:t>
      </w:r>
    </w:p>
    <w:p w14:paraId="25BB00BF" w14:textId="77777777" w:rsidR="00980D4B" w:rsidRPr="00773305" w:rsidRDefault="00980D4B" w:rsidP="00980D4B">
      <w:pPr>
        <w:pStyle w:val="maintext"/>
        <w:numPr>
          <w:ilvl w:val="0"/>
          <w:numId w:val="11"/>
        </w:numPr>
        <w:adjustRightInd w:val="0"/>
        <w:snapToGrid w:val="0"/>
        <w:spacing w:before="0" w:line="240" w:lineRule="auto"/>
        <w:ind w:right="0"/>
        <w:rPr>
          <w:rFonts w:ascii="Open Sans" w:hAnsi="Open Sans" w:cs="Open Sans"/>
          <w:szCs w:val="22"/>
          <w:lang w:val="en-GB"/>
        </w:rPr>
      </w:pPr>
      <w:r w:rsidRPr="00773305">
        <w:rPr>
          <w:rFonts w:ascii="Open Sans" w:hAnsi="Open Sans" w:cs="Open Sans"/>
          <w:szCs w:val="22"/>
          <w:lang w:val="en-GB"/>
        </w:rPr>
        <w:t>Secretary – within JS/BRECO</w:t>
      </w:r>
    </w:p>
    <w:p w14:paraId="12187808" w14:textId="45502F3D" w:rsidR="00980D4B" w:rsidRPr="00773305" w:rsidRDefault="00980D4B" w:rsidP="00980D4B">
      <w:pPr>
        <w:pStyle w:val="maintext"/>
        <w:numPr>
          <w:ilvl w:val="0"/>
          <w:numId w:val="11"/>
        </w:numPr>
        <w:adjustRightInd w:val="0"/>
        <w:snapToGrid w:val="0"/>
        <w:spacing w:before="0" w:line="240" w:lineRule="auto"/>
        <w:ind w:right="0"/>
        <w:rPr>
          <w:rFonts w:ascii="Open Sans" w:hAnsi="Open Sans" w:cs="Open Sans"/>
          <w:szCs w:val="22"/>
          <w:lang w:val="en-GB"/>
        </w:rPr>
      </w:pPr>
      <w:r>
        <w:rPr>
          <w:rFonts w:ascii="Open Sans" w:hAnsi="Open Sans" w:cs="Open Sans"/>
          <w:szCs w:val="22"/>
          <w:lang w:val="en-GB"/>
        </w:rPr>
        <w:t>External evaluators</w:t>
      </w:r>
      <w:r w:rsidR="00D355FF">
        <w:rPr>
          <w:rFonts w:ascii="Open Sans" w:hAnsi="Open Sans" w:cs="Open Sans"/>
          <w:szCs w:val="22"/>
          <w:lang w:val="en-GB"/>
        </w:rPr>
        <w:t xml:space="preserve"> for quality assessment</w:t>
      </w:r>
    </w:p>
    <w:p w14:paraId="4FC179D0" w14:textId="77777777" w:rsidR="00980D4B" w:rsidRPr="00773305" w:rsidRDefault="00980D4B" w:rsidP="00980D4B">
      <w:pPr>
        <w:pStyle w:val="maintext"/>
        <w:numPr>
          <w:ilvl w:val="0"/>
          <w:numId w:val="11"/>
        </w:numPr>
        <w:adjustRightInd w:val="0"/>
        <w:snapToGrid w:val="0"/>
        <w:spacing w:before="0" w:line="240" w:lineRule="auto"/>
        <w:ind w:right="0"/>
        <w:rPr>
          <w:rFonts w:ascii="Open Sans" w:eastAsia="MS Mincho" w:hAnsi="Open Sans" w:cs="Open Sans"/>
          <w:szCs w:val="22"/>
          <w:lang w:val="en-US"/>
        </w:rPr>
      </w:pPr>
      <w:r>
        <w:rPr>
          <w:rFonts w:ascii="Open Sans" w:eastAsia="MS Mincho" w:hAnsi="Open Sans" w:cs="Open Sans"/>
          <w:szCs w:val="22"/>
          <w:lang w:val="en-US"/>
        </w:rPr>
        <w:t>Internal evaluators for</w:t>
      </w:r>
      <w:r w:rsidRPr="00773305">
        <w:rPr>
          <w:rFonts w:ascii="Open Sans" w:eastAsia="MS Mincho" w:hAnsi="Open Sans" w:cs="Open Sans"/>
          <w:szCs w:val="22"/>
          <w:lang w:val="en-US"/>
        </w:rPr>
        <w:t xml:space="preserve"> administrative and eligibility check</w:t>
      </w:r>
    </w:p>
    <w:p w14:paraId="4C6AEF29" w14:textId="77777777" w:rsidR="00980D4B" w:rsidRPr="00773305" w:rsidRDefault="00980D4B" w:rsidP="00980D4B">
      <w:pPr>
        <w:pStyle w:val="maintext"/>
        <w:numPr>
          <w:ilvl w:val="0"/>
          <w:numId w:val="11"/>
        </w:numPr>
        <w:adjustRightInd w:val="0"/>
        <w:snapToGrid w:val="0"/>
        <w:spacing w:before="0" w:line="240" w:lineRule="auto"/>
        <w:ind w:right="0"/>
        <w:rPr>
          <w:rFonts w:ascii="Open Sans" w:eastAsia="MS Mincho" w:hAnsi="Open Sans" w:cs="Open Sans"/>
          <w:szCs w:val="22"/>
          <w:lang w:val="en-US"/>
        </w:rPr>
      </w:pPr>
      <w:r>
        <w:rPr>
          <w:rFonts w:ascii="Open Sans" w:eastAsia="MS Mincho" w:hAnsi="Open Sans" w:cs="Open Sans"/>
          <w:szCs w:val="22"/>
          <w:lang w:val="en-US"/>
        </w:rPr>
        <w:t>MA/NA o</w:t>
      </w:r>
      <w:r w:rsidRPr="00773305">
        <w:rPr>
          <w:rFonts w:ascii="Open Sans" w:eastAsia="MS Mincho" w:hAnsi="Open Sans" w:cs="Open Sans"/>
          <w:szCs w:val="22"/>
          <w:lang w:val="en-US"/>
        </w:rPr>
        <w:t xml:space="preserve">bservers </w:t>
      </w:r>
    </w:p>
    <w:p w14:paraId="5D73A4BF" w14:textId="77777777" w:rsidR="00980D4B" w:rsidRDefault="00980D4B" w:rsidP="00773305">
      <w:pPr>
        <w:adjustRightInd w:val="0"/>
        <w:snapToGrid w:val="0"/>
        <w:spacing w:after="120" w:line="240" w:lineRule="auto"/>
        <w:rPr>
          <w:rFonts w:ascii="Open Sans" w:eastAsia="MS Mincho" w:hAnsi="Open Sans" w:cs="Open Sans"/>
          <w:sz w:val="22"/>
          <w:szCs w:val="22"/>
          <w:lang w:val="en-GB"/>
        </w:rPr>
      </w:pPr>
    </w:p>
    <w:p w14:paraId="30024966" w14:textId="1961C2CD" w:rsidR="00C50A29" w:rsidRPr="00773305" w:rsidRDefault="00310C90" w:rsidP="00D355FF">
      <w:pPr>
        <w:adjustRightInd w:val="0"/>
        <w:snapToGrid w:val="0"/>
        <w:spacing w:after="120" w:line="240" w:lineRule="auto"/>
        <w:rPr>
          <w:rFonts w:ascii="Open Sans" w:eastAsia="MS Mincho" w:hAnsi="Open Sans" w:cs="Open Sans"/>
          <w:szCs w:val="22"/>
        </w:rPr>
      </w:pPr>
      <w:r>
        <w:rPr>
          <w:rFonts w:ascii="Open Sans" w:eastAsia="MS Mincho" w:hAnsi="Open Sans" w:cs="Open Sans"/>
          <w:sz w:val="22"/>
          <w:szCs w:val="22"/>
          <w:lang w:val="en-GB"/>
        </w:rPr>
        <w:lastRenderedPageBreak/>
        <w:t>After nomination</w:t>
      </w:r>
      <w:r w:rsidR="00DA5E72">
        <w:rPr>
          <w:rFonts w:ascii="Open Sans" w:eastAsia="MS Mincho" w:hAnsi="Open Sans" w:cs="Open Sans"/>
          <w:sz w:val="22"/>
          <w:szCs w:val="22"/>
          <w:lang w:val="en-GB"/>
        </w:rPr>
        <w:t>,</w:t>
      </w:r>
      <w:r>
        <w:rPr>
          <w:rFonts w:ascii="Open Sans" w:eastAsia="MS Mincho" w:hAnsi="Open Sans" w:cs="Open Sans"/>
          <w:sz w:val="22"/>
          <w:szCs w:val="22"/>
          <w:lang w:val="en-GB"/>
        </w:rPr>
        <w:t xml:space="preserve"> a</w:t>
      </w:r>
      <w:r w:rsidR="000A7501">
        <w:rPr>
          <w:rFonts w:ascii="Open Sans" w:eastAsia="MS Mincho" w:hAnsi="Open Sans" w:cs="Open Sans"/>
          <w:sz w:val="22"/>
          <w:szCs w:val="22"/>
          <w:lang w:val="en-GB"/>
        </w:rPr>
        <w:t>ll AWG members shall sign</w:t>
      </w:r>
      <w:r w:rsidR="0060165D">
        <w:rPr>
          <w:rFonts w:ascii="Open Sans" w:eastAsia="MS Mincho" w:hAnsi="Open Sans" w:cs="Open Sans"/>
          <w:sz w:val="22"/>
          <w:szCs w:val="22"/>
          <w:lang w:val="en-GB"/>
        </w:rPr>
        <w:t xml:space="preserve"> the relevant </w:t>
      </w:r>
      <w:r w:rsidR="004378A0" w:rsidRPr="004378A0">
        <w:rPr>
          <w:rFonts w:ascii="Open Sans" w:eastAsia="MS Mincho" w:hAnsi="Open Sans" w:cs="Open Sans"/>
          <w:i/>
          <w:iCs/>
          <w:sz w:val="22"/>
          <w:szCs w:val="22"/>
          <w:lang w:val="en-GB"/>
        </w:rPr>
        <w:t xml:space="preserve">Declaration of confidentiality and impartiality and on conflict of </w:t>
      </w:r>
      <w:r w:rsidR="004378A0" w:rsidRPr="0060165D">
        <w:rPr>
          <w:rFonts w:ascii="Open Sans" w:eastAsia="MS Mincho" w:hAnsi="Open Sans" w:cs="Open Sans"/>
          <w:sz w:val="22"/>
          <w:szCs w:val="22"/>
          <w:lang w:val="en-GB"/>
        </w:rPr>
        <w:t>interest</w:t>
      </w:r>
      <w:r w:rsidR="0060165D" w:rsidRPr="0060165D">
        <w:rPr>
          <w:rFonts w:ascii="Open Sans" w:eastAsia="MS Mincho" w:hAnsi="Open Sans" w:cs="Open Sans"/>
          <w:sz w:val="22"/>
          <w:szCs w:val="22"/>
          <w:lang w:val="en-GB"/>
        </w:rPr>
        <w:t xml:space="preserve"> (Annex 1/ Annex 1.1)</w:t>
      </w:r>
      <w:r w:rsidR="004378A0" w:rsidRPr="0060165D">
        <w:rPr>
          <w:rFonts w:ascii="Open Sans" w:eastAsia="MS Mincho" w:hAnsi="Open Sans" w:cs="Open Sans"/>
          <w:sz w:val="22"/>
          <w:szCs w:val="22"/>
          <w:lang w:val="en-GB"/>
        </w:rPr>
        <w:t>.</w:t>
      </w:r>
      <w:r w:rsidR="00991CF4">
        <w:rPr>
          <w:rFonts w:ascii="Open Sans" w:eastAsia="MS Mincho" w:hAnsi="Open Sans" w:cs="Open Sans"/>
          <w:sz w:val="22"/>
          <w:szCs w:val="22"/>
          <w:lang w:val="en-GB"/>
        </w:rPr>
        <w:t xml:space="preserve"> </w:t>
      </w:r>
    </w:p>
    <w:p w14:paraId="7E9D194E" w14:textId="75AF2C20" w:rsidR="008168B2" w:rsidRDefault="00B61E43" w:rsidP="00773305">
      <w:pPr>
        <w:pStyle w:val="maintext"/>
        <w:adjustRightInd w:val="0"/>
        <w:snapToGrid w:val="0"/>
        <w:spacing w:before="0" w:line="240" w:lineRule="auto"/>
        <w:ind w:right="0"/>
        <w:rPr>
          <w:rFonts w:ascii="Open Sans" w:eastAsia="MS Mincho" w:hAnsi="Open Sans" w:cs="Open Sans"/>
          <w:szCs w:val="22"/>
          <w:lang w:val="en-US"/>
        </w:rPr>
      </w:pPr>
      <w:r w:rsidRPr="00773305">
        <w:rPr>
          <w:rFonts w:ascii="Open Sans" w:eastAsia="MS Mincho" w:hAnsi="Open Sans" w:cs="Open Sans"/>
          <w:szCs w:val="22"/>
          <w:lang w:val="en-US"/>
        </w:rPr>
        <w:t xml:space="preserve">The </w:t>
      </w:r>
      <w:r w:rsidR="008168B2">
        <w:rPr>
          <w:rFonts w:ascii="Open Sans" w:eastAsia="MS Mincho" w:hAnsi="Open Sans" w:cs="Open Sans"/>
          <w:szCs w:val="22"/>
          <w:lang w:val="en-US"/>
        </w:rPr>
        <w:t>internal and external evaluators</w:t>
      </w:r>
      <w:r w:rsidRPr="00773305">
        <w:rPr>
          <w:rFonts w:ascii="Open Sans" w:eastAsia="MS Mincho" w:hAnsi="Open Sans" w:cs="Open Sans"/>
          <w:szCs w:val="22"/>
          <w:lang w:val="en-US"/>
        </w:rPr>
        <w:t xml:space="preserve"> shall participate in the initial AWG meeting, organized by the Joint Secretariat</w:t>
      </w:r>
      <w:r w:rsidR="00980D4B">
        <w:rPr>
          <w:rFonts w:ascii="Open Sans" w:eastAsia="MS Mincho" w:hAnsi="Open Sans" w:cs="Open Sans"/>
          <w:szCs w:val="22"/>
          <w:lang w:val="en-US"/>
        </w:rPr>
        <w:t xml:space="preserve"> </w:t>
      </w:r>
      <w:r w:rsidR="00D355FF">
        <w:rPr>
          <w:rFonts w:ascii="Open Sans" w:eastAsia="MS Mincho" w:hAnsi="Open Sans" w:cs="Open Sans"/>
          <w:szCs w:val="22"/>
          <w:lang w:val="en-US"/>
        </w:rPr>
        <w:t>(</w:t>
      </w:r>
      <w:r w:rsidR="00980D4B">
        <w:rPr>
          <w:rFonts w:ascii="Open Sans" w:eastAsia="MS Mincho" w:hAnsi="Open Sans" w:cs="Open Sans"/>
          <w:szCs w:val="22"/>
          <w:lang w:val="en-US"/>
        </w:rPr>
        <w:t>possibly online</w:t>
      </w:r>
      <w:r w:rsidR="00D355FF">
        <w:rPr>
          <w:rFonts w:ascii="Open Sans" w:eastAsia="MS Mincho" w:hAnsi="Open Sans" w:cs="Open Sans"/>
          <w:szCs w:val="22"/>
          <w:lang w:val="en-US"/>
        </w:rPr>
        <w:t>)</w:t>
      </w:r>
      <w:r w:rsidRPr="00773305">
        <w:rPr>
          <w:rFonts w:ascii="Open Sans" w:eastAsia="MS Mincho" w:hAnsi="Open Sans" w:cs="Open Sans"/>
          <w:szCs w:val="22"/>
          <w:lang w:val="en-US"/>
        </w:rPr>
        <w:t>, regarding the quality (technical/financial) assessment requirements</w:t>
      </w:r>
      <w:r w:rsidR="00A464EE">
        <w:rPr>
          <w:rFonts w:ascii="Open Sans" w:eastAsia="MS Mincho" w:hAnsi="Open Sans" w:cs="Open Sans"/>
          <w:szCs w:val="22"/>
          <w:lang w:val="en-US"/>
        </w:rPr>
        <w:t>, the administrative and eligibility check</w:t>
      </w:r>
      <w:r w:rsidR="00DA5E72">
        <w:rPr>
          <w:rFonts w:ascii="Open Sans" w:eastAsia="MS Mincho" w:hAnsi="Open Sans" w:cs="Open Sans"/>
          <w:szCs w:val="22"/>
          <w:lang w:val="en-US"/>
        </w:rPr>
        <w:t>,</w:t>
      </w:r>
      <w:r w:rsidRPr="00773305">
        <w:rPr>
          <w:rFonts w:ascii="Open Sans" w:eastAsia="MS Mincho" w:hAnsi="Open Sans" w:cs="Open Sans"/>
          <w:szCs w:val="22"/>
          <w:lang w:val="en-US"/>
        </w:rPr>
        <w:t xml:space="preserve"> and the use of Jems</w:t>
      </w:r>
      <w:r w:rsidR="00D355FF">
        <w:rPr>
          <w:rFonts w:ascii="Open Sans" w:eastAsia="MS Mincho" w:hAnsi="Open Sans" w:cs="Open Sans"/>
          <w:szCs w:val="22"/>
          <w:lang w:val="en-US"/>
        </w:rPr>
        <w:t>,</w:t>
      </w:r>
      <w:r w:rsidR="00980D4B">
        <w:rPr>
          <w:rFonts w:ascii="Open Sans" w:eastAsia="MS Mincho" w:hAnsi="Open Sans" w:cs="Open Sans"/>
          <w:szCs w:val="22"/>
          <w:lang w:val="en-US"/>
        </w:rPr>
        <w:t xml:space="preserve"> serving also as a training</w:t>
      </w:r>
      <w:r w:rsidR="00D355FF">
        <w:rPr>
          <w:rFonts w:ascii="Open Sans" w:eastAsia="MS Mincho" w:hAnsi="Open Sans" w:cs="Open Sans"/>
          <w:szCs w:val="22"/>
          <w:lang w:val="en-US"/>
        </w:rPr>
        <w:t>.</w:t>
      </w:r>
    </w:p>
    <w:p w14:paraId="7F35886D" w14:textId="6DA96062" w:rsidR="003C65AA" w:rsidRDefault="003C65AA" w:rsidP="00773305">
      <w:pPr>
        <w:pStyle w:val="maintext"/>
        <w:adjustRightInd w:val="0"/>
        <w:snapToGrid w:val="0"/>
        <w:spacing w:before="0" w:line="240" w:lineRule="auto"/>
        <w:ind w:right="0"/>
        <w:rPr>
          <w:rFonts w:ascii="Open Sans" w:eastAsia="MS Mincho" w:hAnsi="Open Sans" w:cs="Open Sans"/>
          <w:szCs w:val="22"/>
          <w:lang w:val="en-US"/>
        </w:rPr>
      </w:pPr>
      <w:r>
        <w:rPr>
          <w:rFonts w:ascii="Open Sans" w:eastAsia="MS Mincho" w:hAnsi="Open Sans" w:cs="Open Sans"/>
          <w:szCs w:val="22"/>
          <w:lang w:val="en-US"/>
        </w:rPr>
        <w:t>The purpose of the initial AWG meeting is to:</w:t>
      </w:r>
    </w:p>
    <w:p w14:paraId="70004344" w14:textId="081D5513" w:rsidR="003C65AA" w:rsidRPr="007229E9" w:rsidRDefault="003C65AA" w:rsidP="003C65AA">
      <w:pPr>
        <w:pStyle w:val="xl61"/>
        <w:keepNext/>
        <w:widowControl w:val="0"/>
        <w:numPr>
          <w:ilvl w:val="0"/>
          <w:numId w:val="23"/>
        </w:numPr>
        <w:pBdr>
          <w:left w:val="none" w:sz="0" w:space="0" w:color="auto"/>
        </w:pBdr>
        <w:spacing w:before="120" w:beforeAutospacing="0" w:after="0" w:afterAutospacing="0"/>
        <w:rPr>
          <w:rFonts w:ascii="Open Sans" w:eastAsia="MS Mincho" w:hAnsi="Open Sans" w:cs="Open Sans"/>
          <w:sz w:val="22"/>
          <w:szCs w:val="22"/>
          <w:lang w:val="en-US" w:eastAsia="en-US"/>
        </w:rPr>
      </w:pPr>
      <w:r w:rsidRPr="007229E9">
        <w:rPr>
          <w:rFonts w:ascii="Open Sans" w:eastAsia="MS Mincho" w:hAnsi="Open Sans" w:cs="Open Sans"/>
          <w:sz w:val="22"/>
          <w:szCs w:val="22"/>
          <w:lang w:val="en-US" w:eastAsia="en-US"/>
        </w:rPr>
        <w:t xml:space="preserve">present to </w:t>
      </w:r>
      <w:r w:rsidR="00D355FF">
        <w:rPr>
          <w:rFonts w:ascii="Open Sans" w:eastAsia="MS Mincho" w:hAnsi="Open Sans" w:cs="Open Sans"/>
          <w:sz w:val="22"/>
          <w:szCs w:val="22"/>
          <w:lang w:val="en-US" w:eastAsia="en-US"/>
        </w:rPr>
        <w:t>evaluator</w:t>
      </w:r>
      <w:r w:rsidRPr="007229E9">
        <w:rPr>
          <w:rFonts w:ascii="Open Sans" w:eastAsia="MS Mincho" w:hAnsi="Open Sans" w:cs="Open Sans"/>
          <w:sz w:val="22"/>
          <w:szCs w:val="22"/>
          <w:lang w:val="en-US" w:eastAsia="en-US"/>
        </w:rPr>
        <w:t xml:space="preserve">s the main rules for the assessment process; </w:t>
      </w:r>
    </w:p>
    <w:p w14:paraId="233FA5F6" w14:textId="5926FA36" w:rsidR="003C65AA" w:rsidRPr="007229E9" w:rsidRDefault="003C65AA" w:rsidP="003C65AA">
      <w:pPr>
        <w:pStyle w:val="xl61"/>
        <w:keepNext/>
        <w:widowControl w:val="0"/>
        <w:numPr>
          <w:ilvl w:val="0"/>
          <w:numId w:val="23"/>
        </w:numPr>
        <w:pBdr>
          <w:left w:val="none" w:sz="0" w:space="0" w:color="auto"/>
        </w:pBdr>
        <w:spacing w:before="120" w:beforeAutospacing="0" w:after="0" w:afterAutospacing="0"/>
        <w:rPr>
          <w:rFonts w:ascii="Open Sans" w:eastAsia="MS Mincho" w:hAnsi="Open Sans" w:cs="Open Sans"/>
          <w:sz w:val="22"/>
          <w:szCs w:val="22"/>
          <w:lang w:val="en-US" w:eastAsia="en-US"/>
        </w:rPr>
      </w:pPr>
      <w:r w:rsidRPr="007229E9">
        <w:rPr>
          <w:rFonts w:ascii="Open Sans" w:eastAsia="MS Mincho" w:hAnsi="Open Sans" w:cs="Open Sans"/>
          <w:sz w:val="22"/>
          <w:szCs w:val="22"/>
          <w:lang w:val="en-US" w:eastAsia="en-US"/>
        </w:rPr>
        <w:t xml:space="preserve">set a detailed calendar for the assessment exercise, including the deadline for closing the assessment exercise and intermediary targets, taking into account the </w:t>
      </w:r>
      <w:r>
        <w:rPr>
          <w:rFonts w:ascii="Open Sans" w:eastAsia="MS Mincho" w:hAnsi="Open Sans" w:cs="Open Sans"/>
          <w:sz w:val="22"/>
          <w:szCs w:val="22"/>
          <w:lang w:val="en-US" w:eastAsia="en-US"/>
        </w:rPr>
        <w:t>A</w:t>
      </w:r>
      <w:r w:rsidRPr="007229E9">
        <w:rPr>
          <w:rFonts w:ascii="Open Sans" w:eastAsia="MS Mincho" w:hAnsi="Open Sans" w:cs="Open Sans"/>
          <w:sz w:val="22"/>
          <w:szCs w:val="22"/>
          <w:lang w:val="en-US" w:eastAsia="en-US"/>
        </w:rPr>
        <w:t>pplicant</w:t>
      </w:r>
      <w:r>
        <w:rPr>
          <w:rFonts w:ascii="Open Sans" w:eastAsia="MS Mincho" w:hAnsi="Open Sans" w:cs="Open Sans"/>
          <w:sz w:val="22"/>
          <w:szCs w:val="22"/>
          <w:lang w:val="en-US" w:eastAsia="en-US"/>
        </w:rPr>
        <w:t>’</w:t>
      </w:r>
      <w:r w:rsidRPr="007229E9">
        <w:rPr>
          <w:rFonts w:ascii="Open Sans" w:eastAsia="MS Mincho" w:hAnsi="Open Sans" w:cs="Open Sans"/>
          <w:sz w:val="22"/>
          <w:szCs w:val="22"/>
          <w:lang w:val="en-US" w:eastAsia="en-US"/>
        </w:rPr>
        <w:t xml:space="preserve">s </w:t>
      </w:r>
      <w:r>
        <w:rPr>
          <w:rFonts w:ascii="Open Sans" w:eastAsia="MS Mincho" w:hAnsi="Open Sans" w:cs="Open Sans"/>
          <w:sz w:val="22"/>
          <w:szCs w:val="22"/>
          <w:lang w:val="en-US" w:eastAsia="en-US"/>
        </w:rPr>
        <w:t>G</w:t>
      </w:r>
      <w:r w:rsidRPr="007229E9">
        <w:rPr>
          <w:rFonts w:ascii="Open Sans" w:eastAsia="MS Mincho" w:hAnsi="Open Sans" w:cs="Open Sans"/>
          <w:sz w:val="22"/>
          <w:szCs w:val="22"/>
          <w:lang w:val="en-US" w:eastAsia="en-US"/>
        </w:rPr>
        <w:t>uide and the number of submitted applications;</w:t>
      </w:r>
    </w:p>
    <w:p w14:paraId="5BCE9BEB" w14:textId="0404EAD7" w:rsidR="003C65AA" w:rsidRPr="007229E9" w:rsidRDefault="003C65AA" w:rsidP="003C65AA">
      <w:pPr>
        <w:pStyle w:val="xl61"/>
        <w:keepNext/>
        <w:widowControl w:val="0"/>
        <w:numPr>
          <w:ilvl w:val="0"/>
          <w:numId w:val="23"/>
        </w:numPr>
        <w:pBdr>
          <w:left w:val="none" w:sz="0" w:space="0" w:color="auto"/>
        </w:pBdr>
        <w:spacing w:before="120" w:beforeAutospacing="0" w:after="0" w:afterAutospacing="0"/>
        <w:rPr>
          <w:rFonts w:ascii="Open Sans" w:eastAsia="MS Mincho" w:hAnsi="Open Sans" w:cs="Open Sans"/>
          <w:sz w:val="22"/>
          <w:szCs w:val="22"/>
          <w:lang w:val="en-US" w:eastAsia="en-US"/>
        </w:rPr>
      </w:pPr>
      <w:r w:rsidRPr="007229E9">
        <w:rPr>
          <w:rFonts w:ascii="Open Sans" w:eastAsia="MS Mincho" w:hAnsi="Open Sans" w:cs="Open Sans"/>
          <w:sz w:val="22"/>
          <w:szCs w:val="22"/>
          <w:lang w:val="en-US" w:eastAsia="en-US"/>
        </w:rPr>
        <w:t xml:space="preserve">discuss the common and mandatory </w:t>
      </w:r>
      <w:r w:rsidRPr="00C30A84">
        <w:rPr>
          <w:rFonts w:ascii="Open Sans" w:eastAsia="MS Mincho" w:hAnsi="Open Sans" w:cs="Open Sans"/>
          <w:sz w:val="22"/>
          <w:szCs w:val="22"/>
          <w:lang w:val="en-US" w:eastAsia="en-US"/>
        </w:rPr>
        <w:t xml:space="preserve">approach </w:t>
      </w:r>
      <w:r w:rsidRPr="007229E9">
        <w:rPr>
          <w:rFonts w:ascii="Open Sans" w:eastAsia="MS Mincho" w:hAnsi="Open Sans" w:cs="Open Sans"/>
          <w:sz w:val="22"/>
          <w:szCs w:val="22"/>
          <w:lang w:val="en-US" w:eastAsia="en-US"/>
        </w:rPr>
        <w:t xml:space="preserve">for the </w:t>
      </w:r>
      <w:r w:rsidR="00D355FF">
        <w:rPr>
          <w:rFonts w:ascii="Open Sans" w:eastAsia="MS Mincho" w:hAnsi="Open Sans" w:cs="Open Sans"/>
          <w:sz w:val="22"/>
          <w:szCs w:val="22"/>
          <w:lang w:val="en-US" w:eastAsia="en-US"/>
        </w:rPr>
        <w:t>evaluator</w:t>
      </w:r>
      <w:r w:rsidR="00D355FF" w:rsidRPr="007229E9">
        <w:rPr>
          <w:rFonts w:ascii="Open Sans" w:eastAsia="MS Mincho" w:hAnsi="Open Sans" w:cs="Open Sans"/>
          <w:sz w:val="22"/>
          <w:szCs w:val="22"/>
          <w:lang w:val="en-US" w:eastAsia="en-US"/>
        </w:rPr>
        <w:t xml:space="preserve">s </w:t>
      </w:r>
      <w:r w:rsidRPr="007229E9">
        <w:rPr>
          <w:rFonts w:ascii="Open Sans" w:eastAsia="MS Mincho" w:hAnsi="Open Sans" w:cs="Open Sans"/>
          <w:sz w:val="22"/>
          <w:szCs w:val="22"/>
          <w:lang w:val="en-US" w:eastAsia="en-US"/>
        </w:rPr>
        <w:t xml:space="preserve">about specific situations that may occur during the exercise, particularly in relation to the verification of administrative and eligibility criteria; if needed, instructions and recommendations will be issued by MA, </w:t>
      </w:r>
      <w:r>
        <w:rPr>
          <w:rFonts w:ascii="Open Sans" w:eastAsia="MS Mincho" w:hAnsi="Open Sans" w:cs="Open Sans"/>
          <w:sz w:val="22"/>
          <w:szCs w:val="22"/>
          <w:lang w:val="en-US" w:eastAsia="en-US"/>
        </w:rPr>
        <w:t xml:space="preserve">after previous consultation </w:t>
      </w:r>
      <w:r w:rsidRPr="007229E9">
        <w:rPr>
          <w:rFonts w:ascii="Open Sans" w:eastAsia="MS Mincho" w:hAnsi="Open Sans" w:cs="Open Sans"/>
          <w:sz w:val="22"/>
          <w:szCs w:val="22"/>
          <w:lang w:val="en-US" w:eastAsia="en-US"/>
        </w:rPr>
        <w:t>with NA, where the case;</w:t>
      </w:r>
    </w:p>
    <w:p w14:paraId="394B739D" w14:textId="7E1DA26D" w:rsidR="00980D4B" w:rsidRDefault="003C65AA" w:rsidP="00980D4B">
      <w:pPr>
        <w:pStyle w:val="xl61"/>
        <w:keepNext/>
        <w:widowControl w:val="0"/>
        <w:numPr>
          <w:ilvl w:val="0"/>
          <w:numId w:val="23"/>
        </w:numPr>
        <w:pBdr>
          <w:left w:val="none" w:sz="0" w:space="0" w:color="auto"/>
        </w:pBdr>
        <w:spacing w:before="120" w:beforeAutospacing="0" w:after="0" w:afterAutospacing="0"/>
        <w:rPr>
          <w:rFonts w:ascii="Open Sans" w:eastAsia="MS Mincho" w:hAnsi="Open Sans" w:cs="Open Sans"/>
          <w:sz w:val="22"/>
          <w:szCs w:val="22"/>
          <w:lang w:val="en-US" w:eastAsia="en-US"/>
        </w:rPr>
      </w:pPr>
      <w:r w:rsidRPr="007229E9">
        <w:rPr>
          <w:rFonts w:ascii="Open Sans" w:eastAsia="MS Mincho" w:hAnsi="Open Sans" w:cs="Open Sans"/>
          <w:sz w:val="22"/>
          <w:szCs w:val="22"/>
          <w:lang w:val="en-US" w:eastAsia="en-US"/>
        </w:rPr>
        <w:t xml:space="preserve">deciding on </w:t>
      </w:r>
      <w:r w:rsidR="00D427DD" w:rsidRPr="007229E9">
        <w:rPr>
          <w:rFonts w:ascii="Open Sans" w:eastAsia="MS Mincho" w:hAnsi="Open Sans" w:cs="Open Sans"/>
          <w:sz w:val="22"/>
          <w:szCs w:val="22"/>
          <w:lang w:val="en-US" w:eastAsia="en-US"/>
        </w:rPr>
        <w:t>organizational</w:t>
      </w:r>
      <w:r w:rsidRPr="007229E9">
        <w:rPr>
          <w:rFonts w:ascii="Open Sans" w:eastAsia="MS Mincho" w:hAnsi="Open Sans" w:cs="Open Sans"/>
          <w:sz w:val="22"/>
          <w:szCs w:val="22"/>
          <w:lang w:val="en-US" w:eastAsia="en-US"/>
        </w:rPr>
        <w:t xml:space="preserve"> issues, on possible future working meeting</w:t>
      </w:r>
      <w:r>
        <w:rPr>
          <w:rFonts w:ascii="Open Sans" w:eastAsia="MS Mincho" w:hAnsi="Open Sans" w:cs="Open Sans"/>
          <w:sz w:val="22"/>
          <w:szCs w:val="22"/>
          <w:lang w:val="en-US" w:eastAsia="en-US"/>
        </w:rPr>
        <w:t>s</w:t>
      </w:r>
      <w:r w:rsidRPr="007229E9">
        <w:rPr>
          <w:rFonts w:ascii="Open Sans" w:eastAsia="MS Mincho" w:hAnsi="Open Sans" w:cs="Open Sans"/>
          <w:sz w:val="22"/>
          <w:szCs w:val="22"/>
          <w:lang w:val="en-US" w:eastAsia="en-US"/>
        </w:rPr>
        <w:t xml:space="preserve"> between </w:t>
      </w:r>
      <w:r>
        <w:rPr>
          <w:rFonts w:ascii="Open Sans" w:eastAsia="MS Mincho" w:hAnsi="Open Sans" w:cs="Open Sans"/>
          <w:sz w:val="22"/>
          <w:szCs w:val="22"/>
          <w:lang w:val="en-US" w:eastAsia="en-US"/>
        </w:rPr>
        <w:t>AWG members</w:t>
      </w:r>
      <w:r w:rsidRPr="007229E9">
        <w:rPr>
          <w:rFonts w:ascii="Open Sans" w:eastAsia="MS Mincho" w:hAnsi="Open Sans" w:cs="Open Sans"/>
          <w:sz w:val="22"/>
          <w:szCs w:val="22"/>
          <w:lang w:val="en-US" w:eastAsia="en-US"/>
        </w:rPr>
        <w:t xml:space="preserve"> an</w:t>
      </w:r>
      <w:r w:rsidR="007229E9">
        <w:rPr>
          <w:rFonts w:ascii="Open Sans" w:eastAsia="MS Mincho" w:hAnsi="Open Sans" w:cs="Open Sans"/>
          <w:sz w:val="22"/>
          <w:szCs w:val="22"/>
          <w:lang w:val="en-US" w:eastAsia="en-US"/>
        </w:rPr>
        <w:t>d</w:t>
      </w:r>
      <w:r w:rsidRPr="007229E9">
        <w:rPr>
          <w:rFonts w:ascii="Open Sans" w:eastAsia="MS Mincho" w:hAnsi="Open Sans" w:cs="Open Sans"/>
          <w:sz w:val="22"/>
          <w:szCs w:val="22"/>
          <w:lang w:val="en-US" w:eastAsia="en-US"/>
        </w:rPr>
        <w:t xml:space="preserve"> MA/NA to discuss the progress and provide supplementary guidance</w:t>
      </w:r>
      <w:r w:rsidR="00C3530A">
        <w:rPr>
          <w:rFonts w:ascii="Open Sans" w:eastAsia="MS Mincho" w:hAnsi="Open Sans" w:cs="Open Sans"/>
          <w:sz w:val="22"/>
          <w:szCs w:val="22"/>
          <w:lang w:val="en-US" w:eastAsia="en-US"/>
        </w:rPr>
        <w:t>.</w:t>
      </w:r>
    </w:p>
    <w:p w14:paraId="18D9F3BB" w14:textId="221F2D2D" w:rsidR="00980D4B" w:rsidRPr="00980D4B" w:rsidRDefault="00C3530A" w:rsidP="00DA5E72">
      <w:pPr>
        <w:pStyle w:val="xl61"/>
        <w:keepNext/>
        <w:widowControl w:val="0"/>
        <w:pBdr>
          <w:left w:val="none" w:sz="0" w:space="0" w:color="auto"/>
        </w:pBdr>
        <w:spacing w:before="120" w:beforeAutospacing="0" w:after="120" w:afterAutospacing="0"/>
        <w:rPr>
          <w:rFonts w:ascii="Open Sans" w:eastAsia="MS Mincho" w:hAnsi="Open Sans" w:cs="Open Sans"/>
          <w:sz w:val="22"/>
          <w:szCs w:val="22"/>
          <w:lang w:val="en-US" w:eastAsia="en-US"/>
        </w:rPr>
      </w:pPr>
      <w:r>
        <w:rPr>
          <w:rFonts w:ascii="Open Sans" w:eastAsia="MS Mincho" w:hAnsi="Open Sans" w:cs="Open Sans"/>
          <w:sz w:val="22"/>
          <w:szCs w:val="22"/>
          <w:lang w:val="en-US" w:eastAsia="en-US"/>
        </w:rPr>
        <w:t>E</w:t>
      </w:r>
      <w:r w:rsidR="00980D4B" w:rsidRPr="00980D4B">
        <w:rPr>
          <w:rFonts w:ascii="Open Sans" w:eastAsia="MS Mincho" w:hAnsi="Open Sans" w:cs="Open Sans"/>
          <w:sz w:val="22"/>
          <w:szCs w:val="22"/>
          <w:lang w:val="en-US" w:eastAsia="en-US"/>
        </w:rPr>
        <w:t>xternal evaluators will participate at the initial AWG meeting at only those agenda points</w:t>
      </w:r>
      <w:r w:rsidR="00980D4B">
        <w:rPr>
          <w:rFonts w:ascii="Open Sans" w:eastAsia="MS Mincho" w:hAnsi="Open Sans" w:cs="Open Sans"/>
          <w:sz w:val="22"/>
          <w:szCs w:val="22"/>
          <w:lang w:val="en-US" w:eastAsia="en-US"/>
        </w:rPr>
        <w:t xml:space="preserve"> which </w:t>
      </w:r>
      <w:r w:rsidR="00004049">
        <w:rPr>
          <w:rFonts w:ascii="Open Sans" w:eastAsia="MS Mincho" w:hAnsi="Open Sans" w:cs="Open Sans"/>
          <w:sz w:val="22"/>
          <w:szCs w:val="22"/>
          <w:lang w:val="en-US" w:eastAsia="en-US"/>
        </w:rPr>
        <w:t>are</w:t>
      </w:r>
      <w:r w:rsidR="00980D4B">
        <w:rPr>
          <w:rFonts w:ascii="Open Sans" w:eastAsia="MS Mincho" w:hAnsi="Open Sans" w:cs="Open Sans"/>
          <w:sz w:val="22"/>
          <w:szCs w:val="22"/>
          <w:lang w:val="en-US" w:eastAsia="en-US"/>
        </w:rPr>
        <w:t xml:space="preserve"> relevant for carrying out their tasks (</w:t>
      </w:r>
      <w:r>
        <w:rPr>
          <w:rFonts w:ascii="Open Sans" w:eastAsia="MS Mincho" w:hAnsi="Open Sans" w:cs="Open Sans"/>
          <w:sz w:val="22"/>
          <w:szCs w:val="22"/>
          <w:lang w:val="en-US" w:eastAsia="en-US"/>
        </w:rPr>
        <w:t>e.g.,</w:t>
      </w:r>
      <w:r w:rsidR="00980D4B">
        <w:rPr>
          <w:rFonts w:ascii="Open Sans" w:eastAsia="MS Mincho" w:hAnsi="Open Sans" w:cs="Open Sans"/>
          <w:sz w:val="22"/>
          <w:szCs w:val="22"/>
          <w:lang w:val="en-US" w:eastAsia="en-US"/>
        </w:rPr>
        <w:t xml:space="preserve"> orientation, main rules, calendar).</w:t>
      </w:r>
    </w:p>
    <w:p w14:paraId="1C87211A" w14:textId="3C2673FF" w:rsidR="003C65AA" w:rsidRDefault="004C7977" w:rsidP="00DA5E72">
      <w:pPr>
        <w:pStyle w:val="maintext"/>
        <w:adjustRightInd w:val="0"/>
        <w:snapToGrid w:val="0"/>
        <w:spacing w:before="0" w:line="240" w:lineRule="auto"/>
        <w:ind w:right="0"/>
        <w:rPr>
          <w:rFonts w:ascii="Open Sans" w:eastAsia="MS Mincho" w:hAnsi="Open Sans" w:cs="Open Sans"/>
          <w:szCs w:val="22"/>
          <w:lang w:val="en-US"/>
        </w:rPr>
      </w:pPr>
      <w:r>
        <w:rPr>
          <w:rFonts w:ascii="Open Sans" w:eastAsia="MS Mincho" w:hAnsi="Open Sans" w:cs="Open Sans"/>
          <w:szCs w:val="22"/>
          <w:lang w:val="en-US"/>
        </w:rPr>
        <w:t>The minutes of the initial AWG meeting will be communicated to all participants</w:t>
      </w:r>
      <w:r w:rsidR="004B269C">
        <w:rPr>
          <w:rFonts w:ascii="Open Sans" w:eastAsia="MS Mincho" w:hAnsi="Open Sans" w:cs="Open Sans"/>
          <w:szCs w:val="22"/>
          <w:lang w:val="en-US"/>
        </w:rPr>
        <w:t>.</w:t>
      </w:r>
    </w:p>
    <w:p w14:paraId="15DBEB3A" w14:textId="3522B70D" w:rsidR="00980D4B" w:rsidRDefault="004B269C" w:rsidP="003C65AA">
      <w:pPr>
        <w:pStyle w:val="maintext"/>
        <w:adjustRightInd w:val="0"/>
        <w:snapToGrid w:val="0"/>
        <w:spacing w:before="0" w:line="240" w:lineRule="auto"/>
        <w:ind w:right="0"/>
        <w:rPr>
          <w:rFonts w:ascii="Open Sans" w:eastAsia="MS Mincho" w:hAnsi="Open Sans" w:cs="Open Sans"/>
          <w:szCs w:val="22"/>
          <w:lang w:val="en-US"/>
        </w:rPr>
      </w:pPr>
      <w:r>
        <w:rPr>
          <w:rFonts w:ascii="Open Sans" w:eastAsia="MS Mincho" w:hAnsi="Open Sans" w:cs="Open Sans"/>
          <w:szCs w:val="22"/>
          <w:lang w:val="en-US"/>
        </w:rPr>
        <w:t xml:space="preserve">2.3. Basic rules for </w:t>
      </w:r>
      <w:r w:rsidR="00DA5E72">
        <w:rPr>
          <w:rFonts w:ascii="Open Sans" w:eastAsia="MS Mincho" w:hAnsi="Open Sans" w:cs="Open Sans"/>
          <w:szCs w:val="22"/>
          <w:lang w:val="en-US"/>
        </w:rPr>
        <w:t>assessment</w:t>
      </w:r>
    </w:p>
    <w:p w14:paraId="0B2174B3" w14:textId="1C731D38" w:rsidR="003E0DBC" w:rsidRPr="00773305" w:rsidRDefault="004B269C" w:rsidP="00773305">
      <w:pPr>
        <w:adjustRightInd w:val="0"/>
        <w:snapToGrid w:val="0"/>
        <w:spacing w:after="120" w:line="240" w:lineRule="auto"/>
        <w:rPr>
          <w:rFonts w:ascii="Open Sans" w:eastAsia="MS Mincho" w:hAnsi="Open Sans" w:cs="Open Sans"/>
          <w:sz w:val="22"/>
          <w:szCs w:val="22"/>
        </w:rPr>
      </w:pPr>
      <w:r>
        <w:rPr>
          <w:rFonts w:ascii="Open Sans" w:eastAsia="MS Mincho" w:hAnsi="Open Sans" w:cs="Open Sans"/>
          <w:sz w:val="22"/>
          <w:szCs w:val="22"/>
        </w:rPr>
        <w:t>In order to ensure e-cohesion, t</w:t>
      </w:r>
      <w:r w:rsidR="00451735" w:rsidRPr="00773305">
        <w:rPr>
          <w:rFonts w:ascii="Open Sans" w:eastAsia="MS Mincho" w:hAnsi="Open Sans" w:cs="Open Sans"/>
          <w:sz w:val="22"/>
          <w:szCs w:val="22"/>
        </w:rPr>
        <w:t xml:space="preserve">he </w:t>
      </w:r>
      <w:r w:rsidR="00DA5E72">
        <w:rPr>
          <w:rFonts w:ascii="Open Sans" w:eastAsia="MS Mincho" w:hAnsi="Open Sans" w:cs="Open Sans"/>
          <w:sz w:val="22"/>
          <w:szCs w:val="22"/>
        </w:rPr>
        <w:t>assessment</w:t>
      </w:r>
      <w:r w:rsidRPr="00773305">
        <w:rPr>
          <w:rFonts w:ascii="Open Sans" w:eastAsia="MS Mincho" w:hAnsi="Open Sans" w:cs="Open Sans"/>
          <w:sz w:val="22"/>
          <w:szCs w:val="22"/>
        </w:rPr>
        <w:t xml:space="preserve"> </w:t>
      </w:r>
      <w:r w:rsidR="0007244A" w:rsidRPr="00773305">
        <w:rPr>
          <w:rFonts w:ascii="Open Sans" w:eastAsia="MS Mincho" w:hAnsi="Open Sans" w:cs="Open Sans"/>
          <w:sz w:val="22"/>
          <w:szCs w:val="22"/>
        </w:rPr>
        <w:t>will be performed using</w:t>
      </w:r>
      <w:r w:rsidR="00451735" w:rsidRPr="00773305">
        <w:rPr>
          <w:rFonts w:ascii="Open Sans" w:eastAsia="MS Mincho" w:hAnsi="Open Sans" w:cs="Open Sans"/>
          <w:sz w:val="22"/>
          <w:szCs w:val="22"/>
        </w:rPr>
        <w:t xml:space="preserve"> the </w:t>
      </w:r>
      <w:hyperlink r:id="rId9" w:history="1">
        <w:r w:rsidR="00A94D52" w:rsidRPr="00773305">
          <w:rPr>
            <w:rStyle w:val="Hyperlink"/>
            <w:rFonts w:ascii="Open Sans" w:eastAsia="MS Mincho" w:hAnsi="Open Sans" w:cs="Open Sans"/>
            <w:sz w:val="22"/>
            <w:szCs w:val="22"/>
          </w:rPr>
          <w:t>Jems</w:t>
        </w:r>
      </w:hyperlink>
      <w:r w:rsidR="00451735" w:rsidRPr="00773305">
        <w:rPr>
          <w:rFonts w:ascii="Open Sans" w:eastAsia="MS Mincho" w:hAnsi="Open Sans" w:cs="Open Sans"/>
          <w:sz w:val="22"/>
          <w:szCs w:val="22"/>
        </w:rPr>
        <w:t xml:space="preserve"> system</w:t>
      </w:r>
      <w:r w:rsidR="00A94D52" w:rsidRPr="00773305">
        <w:rPr>
          <w:rFonts w:ascii="Open Sans" w:eastAsia="MS Mincho" w:hAnsi="Open Sans" w:cs="Open Sans"/>
          <w:sz w:val="22"/>
          <w:szCs w:val="22"/>
        </w:rPr>
        <w:t>.</w:t>
      </w:r>
      <w:r w:rsidR="003E0DBC" w:rsidRPr="00773305">
        <w:rPr>
          <w:rFonts w:ascii="Open Sans" w:eastAsia="MS Mincho" w:hAnsi="Open Sans" w:cs="Open Sans"/>
          <w:sz w:val="22"/>
          <w:szCs w:val="22"/>
        </w:rPr>
        <w:t xml:space="preserve"> </w:t>
      </w:r>
    </w:p>
    <w:p w14:paraId="387E7C1A" w14:textId="48816201" w:rsidR="00451735" w:rsidRDefault="004B269C" w:rsidP="00773305">
      <w:pPr>
        <w:adjustRightInd w:val="0"/>
        <w:snapToGrid w:val="0"/>
        <w:spacing w:after="120" w:line="240" w:lineRule="auto"/>
        <w:rPr>
          <w:rFonts w:ascii="Open Sans" w:eastAsia="MS Mincho" w:hAnsi="Open Sans" w:cs="Open Sans"/>
          <w:sz w:val="22"/>
          <w:szCs w:val="22"/>
        </w:rPr>
      </w:pPr>
      <w:r>
        <w:rPr>
          <w:rFonts w:ascii="Open Sans" w:eastAsia="MS Mincho" w:hAnsi="Open Sans" w:cs="Open Sans"/>
          <w:sz w:val="22"/>
          <w:szCs w:val="22"/>
        </w:rPr>
        <w:t>In order to ensure integrity and coherency, t</w:t>
      </w:r>
      <w:r w:rsidR="00451735" w:rsidRPr="00E47F2D">
        <w:rPr>
          <w:rFonts w:ascii="Open Sans" w:eastAsia="MS Mincho" w:hAnsi="Open Sans" w:cs="Open Sans"/>
          <w:sz w:val="22"/>
          <w:szCs w:val="22"/>
        </w:rPr>
        <w:t xml:space="preserve">he four-eye principle </w:t>
      </w:r>
      <w:r w:rsidR="00451735" w:rsidRPr="00773305">
        <w:rPr>
          <w:rFonts w:ascii="Open Sans" w:eastAsia="MS Mincho" w:hAnsi="Open Sans" w:cs="Open Sans"/>
          <w:sz w:val="22"/>
          <w:szCs w:val="22"/>
        </w:rPr>
        <w:t>is applied in the</w:t>
      </w:r>
      <w:r w:rsidR="00DA5E72">
        <w:rPr>
          <w:rFonts w:ascii="Open Sans" w:eastAsia="MS Mincho" w:hAnsi="Open Sans" w:cs="Open Sans"/>
          <w:sz w:val="22"/>
          <w:szCs w:val="22"/>
        </w:rPr>
        <w:t xml:space="preserve"> assessment</w:t>
      </w:r>
      <w:r w:rsidRPr="00773305">
        <w:rPr>
          <w:rFonts w:ascii="Open Sans" w:eastAsia="MS Mincho" w:hAnsi="Open Sans" w:cs="Open Sans"/>
          <w:sz w:val="22"/>
          <w:szCs w:val="22"/>
        </w:rPr>
        <w:t xml:space="preserve"> </w:t>
      </w:r>
      <w:r w:rsidR="00451735" w:rsidRPr="00773305">
        <w:rPr>
          <w:rFonts w:ascii="Open Sans" w:eastAsia="MS Mincho" w:hAnsi="Open Sans" w:cs="Open Sans"/>
          <w:sz w:val="22"/>
          <w:szCs w:val="22"/>
        </w:rPr>
        <w:t>process.</w:t>
      </w:r>
    </w:p>
    <w:p w14:paraId="48E12A78" w14:textId="778F5D0C" w:rsidR="006238BD" w:rsidRPr="002F0E30" w:rsidRDefault="004B269C" w:rsidP="006238BD">
      <w:pPr>
        <w:spacing w:before="120" w:after="120"/>
        <w:ind w:right="44"/>
        <w:rPr>
          <w:rFonts w:ascii="Open Sans" w:eastAsia="MS Mincho" w:hAnsi="Open Sans" w:cs="Open Sans"/>
          <w:sz w:val="22"/>
          <w:szCs w:val="22"/>
        </w:rPr>
      </w:pPr>
      <w:r>
        <w:rPr>
          <w:rFonts w:ascii="Open Sans" w:eastAsia="MS Mincho" w:hAnsi="Open Sans" w:cs="Open Sans"/>
          <w:sz w:val="22"/>
          <w:szCs w:val="22"/>
        </w:rPr>
        <w:t>The internal and external evaluators shall</w:t>
      </w:r>
      <w:r w:rsidR="006238BD" w:rsidRPr="002F0E30">
        <w:rPr>
          <w:rFonts w:ascii="Open Sans" w:eastAsia="MS Mincho" w:hAnsi="Open Sans" w:cs="Open Sans"/>
          <w:sz w:val="22"/>
          <w:szCs w:val="22"/>
        </w:rPr>
        <w:t>:</w:t>
      </w:r>
    </w:p>
    <w:p w14:paraId="01271723" w14:textId="40F0D449" w:rsidR="006238BD" w:rsidRPr="002F0E30" w:rsidRDefault="006238BD" w:rsidP="006238BD">
      <w:pPr>
        <w:pStyle w:val="ListParagraph"/>
        <w:widowControl w:val="0"/>
        <w:numPr>
          <w:ilvl w:val="0"/>
          <w:numId w:val="21"/>
        </w:numPr>
        <w:tabs>
          <w:tab w:val="left" w:pos="426"/>
          <w:tab w:val="left" w:pos="820"/>
        </w:tabs>
        <w:ind w:right="97"/>
        <w:contextualSpacing/>
        <w:rPr>
          <w:rFonts w:eastAsia="MS Mincho" w:cs="Open Sans"/>
          <w:szCs w:val="22"/>
        </w:rPr>
      </w:pPr>
      <w:r w:rsidRPr="002F0E30">
        <w:rPr>
          <w:rFonts w:eastAsia="MS Mincho" w:cs="Open Sans"/>
          <w:szCs w:val="22"/>
        </w:rPr>
        <w:t xml:space="preserve">have good knowledge of the </w:t>
      </w:r>
      <w:hyperlink r:id="rId10" w:history="1">
        <w:r w:rsidRPr="002F0E30">
          <w:rPr>
            <w:rFonts w:eastAsia="MS Mincho" w:cs="Open Sans"/>
            <w:szCs w:val="22"/>
          </w:rPr>
          <w:t>Interreg Programme</w:t>
        </w:r>
      </w:hyperlink>
      <w:r w:rsidRPr="002F0E30">
        <w:rPr>
          <w:rFonts w:eastAsia="MS Mincho" w:cs="Open Sans"/>
          <w:szCs w:val="22"/>
        </w:rPr>
        <w:t xml:space="preserve"> and </w:t>
      </w:r>
      <w:r w:rsidR="006B739B">
        <w:rPr>
          <w:rFonts w:eastAsia="MS Mincho" w:cs="Open Sans"/>
          <w:szCs w:val="22"/>
        </w:rPr>
        <w:t xml:space="preserve">at least one of </w:t>
      </w:r>
      <w:r w:rsidRPr="002F0E30">
        <w:rPr>
          <w:rFonts w:eastAsia="MS Mincho" w:cs="Open Sans"/>
          <w:szCs w:val="22"/>
        </w:rPr>
        <w:t xml:space="preserve">its thematic fields and the </w:t>
      </w:r>
      <w:hyperlink r:id="rId11" w:history="1">
        <w:r w:rsidRPr="002F0E30">
          <w:rPr>
            <w:rFonts w:eastAsia="MS Mincho" w:cs="Open Sans"/>
            <w:szCs w:val="22"/>
          </w:rPr>
          <w:t>Applicant’s Guide</w:t>
        </w:r>
      </w:hyperlink>
      <w:r>
        <w:rPr>
          <w:rFonts w:eastAsia="MS Mincho" w:cs="Open Sans"/>
          <w:szCs w:val="22"/>
        </w:rPr>
        <w:t>;</w:t>
      </w:r>
    </w:p>
    <w:p w14:paraId="53AF4F83" w14:textId="3B65D3F1" w:rsidR="006238BD" w:rsidRPr="002F0E30" w:rsidRDefault="006238BD" w:rsidP="006238BD">
      <w:pPr>
        <w:pStyle w:val="ListParagraph"/>
        <w:widowControl w:val="0"/>
        <w:numPr>
          <w:ilvl w:val="0"/>
          <w:numId w:val="21"/>
        </w:numPr>
        <w:tabs>
          <w:tab w:val="left" w:pos="426"/>
          <w:tab w:val="left" w:pos="820"/>
        </w:tabs>
        <w:ind w:right="97"/>
        <w:contextualSpacing/>
        <w:rPr>
          <w:rFonts w:eastAsia="MS Mincho" w:cs="Open Sans"/>
          <w:szCs w:val="22"/>
        </w:rPr>
      </w:pPr>
      <w:r w:rsidRPr="002F0E30">
        <w:rPr>
          <w:rFonts w:eastAsia="MS Mincho" w:cs="Open Sans"/>
          <w:szCs w:val="22"/>
        </w:rPr>
        <w:t xml:space="preserve">have good knowledge of the Assessment </w:t>
      </w:r>
      <w:r w:rsidR="00E1494B">
        <w:rPr>
          <w:rFonts w:eastAsia="MS Mincho" w:cs="Open Sans"/>
          <w:szCs w:val="22"/>
        </w:rPr>
        <w:t xml:space="preserve">and Selection </w:t>
      </w:r>
      <w:r w:rsidRPr="002F0E30">
        <w:rPr>
          <w:rFonts w:eastAsia="MS Mincho" w:cs="Open Sans"/>
          <w:szCs w:val="22"/>
        </w:rPr>
        <w:t>Methodology (which shall be provided by the JS at the beginning of the assessment process);</w:t>
      </w:r>
    </w:p>
    <w:p w14:paraId="078A3E78" w14:textId="77777777" w:rsidR="006238BD" w:rsidRPr="002F0E30" w:rsidRDefault="006238BD" w:rsidP="006238BD">
      <w:pPr>
        <w:pStyle w:val="ListParagraph"/>
        <w:widowControl w:val="0"/>
        <w:numPr>
          <w:ilvl w:val="0"/>
          <w:numId w:val="21"/>
        </w:numPr>
        <w:tabs>
          <w:tab w:val="left" w:pos="426"/>
        </w:tabs>
        <w:ind w:right="97"/>
        <w:contextualSpacing/>
        <w:rPr>
          <w:rFonts w:eastAsia="MS Mincho" w:cs="Open Sans"/>
          <w:szCs w:val="22"/>
        </w:rPr>
      </w:pPr>
      <w:r w:rsidRPr="002F0E30">
        <w:rPr>
          <w:rFonts w:eastAsia="MS Mincho" w:cs="Open Sans"/>
          <w:szCs w:val="22"/>
        </w:rPr>
        <w:t xml:space="preserve">follow the instructions provided in the </w:t>
      </w:r>
      <w:r>
        <w:rPr>
          <w:rFonts w:eastAsia="MS Mincho" w:cs="Open Sans"/>
          <w:szCs w:val="22"/>
        </w:rPr>
        <w:t>M</w:t>
      </w:r>
      <w:r w:rsidRPr="002F0E30">
        <w:rPr>
          <w:rFonts w:eastAsia="MS Mincho" w:cs="Open Sans"/>
          <w:szCs w:val="22"/>
        </w:rPr>
        <w:t>ethodology and</w:t>
      </w:r>
      <w:r>
        <w:rPr>
          <w:rFonts w:eastAsia="MS Mincho" w:cs="Open Sans"/>
          <w:szCs w:val="22"/>
        </w:rPr>
        <w:t>/or in the relevant initial AWG meeting</w:t>
      </w:r>
      <w:r w:rsidRPr="002F0E30">
        <w:rPr>
          <w:rFonts w:eastAsia="MS Mincho" w:cs="Open Sans"/>
          <w:szCs w:val="22"/>
        </w:rPr>
        <w:t>;</w:t>
      </w:r>
    </w:p>
    <w:p w14:paraId="5D8B336B" w14:textId="4F7104A9" w:rsidR="006238BD" w:rsidRPr="002F0E30" w:rsidRDefault="006238BD" w:rsidP="006238BD">
      <w:pPr>
        <w:pStyle w:val="ListParagraph"/>
        <w:widowControl w:val="0"/>
        <w:numPr>
          <w:ilvl w:val="0"/>
          <w:numId w:val="21"/>
        </w:numPr>
        <w:tabs>
          <w:tab w:val="left" w:pos="426"/>
          <w:tab w:val="left" w:pos="820"/>
        </w:tabs>
        <w:spacing w:before="0"/>
        <w:ind w:right="-20"/>
        <w:contextualSpacing/>
        <w:rPr>
          <w:rFonts w:eastAsia="MS Mincho" w:cs="Open Sans"/>
          <w:szCs w:val="22"/>
        </w:rPr>
      </w:pPr>
      <w:r w:rsidRPr="002F0E30">
        <w:rPr>
          <w:rFonts w:eastAsia="MS Mincho" w:cs="Open Sans"/>
          <w:szCs w:val="22"/>
        </w:rPr>
        <w:t>use the Je</w:t>
      </w:r>
      <w:r>
        <w:rPr>
          <w:rFonts w:eastAsia="MS Mincho" w:cs="Open Sans"/>
          <w:szCs w:val="22"/>
        </w:rPr>
        <w:t>ms</w:t>
      </w:r>
      <w:r w:rsidRPr="002F0E30">
        <w:rPr>
          <w:rFonts w:eastAsia="MS Mincho" w:cs="Open Sans"/>
          <w:szCs w:val="22"/>
        </w:rPr>
        <w:t xml:space="preserve"> and assess the applications according to the </w:t>
      </w:r>
      <w:r w:rsidR="007826A4">
        <w:rPr>
          <w:rFonts w:eastAsia="MS Mincho" w:cs="Open Sans"/>
          <w:szCs w:val="22"/>
        </w:rPr>
        <w:t>q</w:t>
      </w:r>
      <w:r w:rsidRPr="002F0E30">
        <w:rPr>
          <w:rFonts w:eastAsia="MS Mincho" w:cs="Open Sans"/>
          <w:szCs w:val="22"/>
        </w:rPr>
        <w:t xml:space="preserve">uality </w:t>
      </w:r>
      <w:r w:rsidR="00C3530A">
        <w:rPr>
          <w:rFonts w:eastAsia="MS Mincho" w:cs="Open Sans"/>
          <w:szCs w:val="22"/>
        </w:rPr>
        <w:t xml:space="preserve">/ Administrative and eligibility </w:t>
      </w:r>
      <w:r w:rsidR="00C3530A" w:rsidRPr="002F0E30">
        <w:rPr>
          <w:rFonts w:eastAsia="MS Mincho" w:cs="Open Sans"/>
          <w:szCs w:val="22"/>
        </w:rPr>
        <w:t>Assessment Grid</w:t>
      </w:r>
      <w:r w:rsidR="00C3530A">
        <w:rPr>
          <w:rFonts w:eastAsia="MS Mincho" w:cs="Open Sans"/>
          <w:szCs w:val="22"/>
        </w:rPr>
        <w:t>s</w:t>
      </w:r>
      <w:r w:rsidRPr="002F0E30">
        <w:rPr>
          <w:rFonts w:eastAsia="MS Mincho" w:cs="Open Sans"/>
          <w:szCs w:val="22"/>
        </w:rPr>
        <w:t xml:space="preserve">, as annexed to the </w:t>
      </w:r>
      <w:hyperlink r:id="rId12" w:history="1">
        <w:r w:rsidRPr="002F0E30">
          <w:rPr>
            <w:rFonts w:eastAsia="MS Mincho" w:cs="Open Sans"/>
            <w:szCs w:val="22"/>
          </w:rPr>
          <w:t>Applicant’s Guide</w:t>
        </w:r>
      </w:hyperlink>
      <w:r w:rsidRPr="002F0E30">
        <w:rPr>
          <w:rFonts w:eastAsia="MS Mincho" w:cs="Open Sans"/>
          <w:szCs w:val="22"/>
        </w:rPr>
        <w:t>;</w:t>
      </w:r>
    </w:p>
    <w:p w14:paraId="6DBADF7B" w14:textId="77777777" w:rsidR="006238BD" w:rsidRPr="006238BD" w:rsidRDefault="006238BD" w:rsidP="006238BD">
      <w:pPr>
        <w:pStyle w:val="ListParagraph"/>
        <w:widowControl w:val="0"/>
        <w:numPr>
          <w:ilvl w:val="0"/>
          <w:numId w:val="21"/>
        </w:numPr>
        <w:tabs>
          <w:tab w:val="left" w:pos="426"/>
          <w:tab w:val="left" w:pos="820"/>
        </w:tabs>
        <w:ind w:right="102"/>
        <w:contextualSpacing/>
        <w:rPr>
          <w:rFonts w:eastAsia="MS Mincho" w:cs="Open Sans"/>
          <w:szCs w:val="22"/>
        </w:rPr>
      </w:pPr>
      <w:r w:rsidRPr="002F0E30">
        <w:rPr>
          <w:rFonts w:eastAsia="MS Mincho" w:cs="Open Sans"/>
          <w:szCs w:val="22"/>
        </w:rPr>
        <w:t>know the content and structure of the application form;</w:t>
      </w:r>
      <w:r w:rsidRPr="006238BD">
        <w:rPr>
          <w:rFonts w:eastAsia="MS Mincho" w:cs="Open Sans"/>
        </w:rPr>
        <w:t xml:space="preserve"> </w:t>
      </w:r>
    </w:p>
    <w:p w14:paraId="095AF94F" w14:textId="1B321343" w:rsidR="006238BD" w:rsidRPr="002F0E30" w:rsidRDefault="006238BD" w:rsidP="006238BD">
      <w:pPr>
        <w:pStyle w:val="ListParagraph"/>
        <w:widowControl w:val="0"/>
        <w:numPr>
          <w:ilvl w:val="0"/>
          <w:numId w:val="21"/>
        </w:numPr>
        <w:tabs>
          <w:tab w:val="left" w:pos="426"/>
          <w:tab w:val="left" w:pos="820"/>
        </w:tabs>
        <w:ind w:right="102"/>
        <w:contextualSpacing/>
        <w:rPr>
          <w:rFonts w:eastAsia="MS Mincho" w:cs="Open Sans"/>
          <w:szCs w:val="22"/>
        </w:rPr>
      </w:pPr>
      <w:r w:rsidRPr="002F0E30">
        <w:rPr>
          <w:rFonts w:eastAsia="MS Mincho" w:cs="Open Sans"/>
          <w:szCs w:val="22"/>
        </w:rPr>
        <w:t xml:space="preserve">immediately inform the </w:t>
      </w:r>
      <w:r w:rsidR="006B739B">
        <w:rPr>
          <w:rFonts w:eastAsia="MS Mincho" w:cs="Open Sans"/>
          <w:szCs w:val="22"/>
        </w:rPr>
        <w:t>BRECO or MFA in Hungary</w:t>
      </w:r>
      <w:r w:rsidRPr="002F0E30">
        <w:rPr>
          <w:rFonts w:eastAsia="MS Mincho" w:cs="Open Sans"/>
          <w:szCs w:val="22"/>
        </w:rPr>
        <w:t xml:space="preserve"> if during the </w:t>
      </w:r>
      <w:r w:rsidR="00506E29">
        <w:rPr>
          <w:rFonts w:eastAsia="MS Mincho" w:cs="Open Sans"/>
          <w:szCs w:val="22"/>
        </w:rPr>
        <w:t>assessment</w:t>
      </w:r>
      <w:r w:rsidRPr="002F0E30">
        <w:rPr>
          <w:rFonts w:eastAsia="MS Mincho" w:cs="Open Sans"/>
          <w:szCs w:val="22"/>
        </w:rPr>
        <w:t xml:space="preserve">, she/he discovers being directly or indirectly connected with an application, </w:t>
      </w:r>
      <w:r>
        <w:rPr>
          <w:rFonts w:eastAsia="MS Mincho" w:cs="Open Sans"/>
          <w:szCs w:val="22"/>
        </w:rPr>
        <w:t>that</w:t>
      </w:r>
      <w:r w:rsidRPr="002F0E30">
        <w:rPr>
          <w:rFonts w:eastAsia="MS Mincho" w:cs="Open Sans"/>
          <w:szCs w:val="22"/>
        </w:rPr>
        <w:t xml:space="preserve"> she/he has been asked to evaluate and which impairs her/his impartiality;</w:t>
      </w:r>
    </w:p>
    <w:p w14:paraId="021AFCB5" w14:textId="46AD8E47" w:rsidR="006238BD" w:rsidRPr="002F0E30" w:rsidRDefault="006238BD" w:rsidP="006238BD">
      <w:pPr>
        <w:pStyle w:val="ListParagraph"/>
        <w:widowControl w:val="0"/>
        <w:numPr>
          <w:ilvl w:val="0"/>
          <w:numId w:val="21"/>
        </w:numPr>
        <w:tabs>
          <w:tab w:val="left" w:pos="426"/>
          <w:tab w:val="left" w:pos="820"/>
        </w:tabs>
        <w:spacing w:line="240" w:lineRule="auto"/>
        <w:ind w:right="-20"/>
        <w:contextualSpacing/>
        <w:rPr>
          <w:rFonts w:eastAsia="MS Mincho" w:cs="Open Sans"/>
          <w:szCs w:val="22"/>
        </w:rPr>
      </w:pPr>
      <w:r w:rsidRPr="002F0E30">
        <w:rPr>
          <w:rFonts w:eastAsia="MS Mincho" w:cs="Open Sans"/>
          <w:szCs w:val="22"/>
        </w:rPr>
        <w:t xml:space="preserve">follow the deadlines for finalizing the </w:t>
      </w:r>
      <w:r w:rsidR="00004C23">
        <w:rPr>
          <w:rFonts w:eastAsia="MS Mincho" w:cs="Open Sans"/>
          <w:szCs w:val="22"/>
        </w:rPr>
        <w:t>assessment</w:t>
      </w:r>
      <w:r w:rsidRPr="002F0E30">
        <w:rPr>
          <w:rFonts w:eastAsia="MS Mincho" w:cs="Open Sans"/>
          <w:szCs w:val="22"/>
        </w:rPr>
        <w:t xml:space="preserve"> of the assigned applications;</w:t>
      </w:r>
    </w:p>
    <w:p w14:paraId="2FED4258" w14:textId="1668C2BE" w:rsidR="008211C0" w:rsidRPr="002835CF" w:rsidRDefault="006238BD" w:rsidP="009D08B3">
      <w:pPr>
        <w:pStyle w:val="ListParagraph"/>
        <w:widowControl w:val="0"/>
        <w:numPr>
          <w:ilvl w:val="0"/>
          <w:numId w:val="21"/>
        </w:numPr>
        <w:tabs>
          <w:tab w:val="left" w:pos="426"/>
          <w:tab w:val="left" w:pos="820"/>
        </w:tabs>
        <w:spacing w:line="275" w:lineRule="auto"/>
        <w:ind w:right="44"/>
        <w:contextualSpacing/>
        <w:rPr>
          <w:rFonts w:eastAsia="MS Mincho" w:cs="Open Sans"/>
          <w:szCs w:val="22"/>
        </w:rPr>
      </w:pPr>
      <w:r w:rsidRPr="00C3530A">
        <w:rPr>
          <w:rFonts w:eastAsia="MS Mincho" w:cs="Open Sans"/>
          <w:szCs w:val="22"/>
        </w:rPr>
        <w:t xml:space="preserve">be available (by video conferencing platforms, email, or phone) for the Assessment Working Group meetings if further explanations on their </w:t>
      </w:r>
      <w:r w:rsidR="00004C23">
        <w:rPr>
          <w:rFonts w:eastAsia="MS Mincho" w:cs="Open Sans"/>
          <w:szCs w:val="22"/>
        </w:rPr>
        <w:t>work</w:t>
      </w:r>
      <w:r w:rsidR="00004C23" w:rsidRPr="00C3530A">
        <w:rPr>
          <w:rFonts w:eastAsia="MS Mincho" w:cs="Open Sans"/>
          <w:szCs w:val="22"/>
        </w:rPr>
        <w:t xml:space="preserve"> </w:t>
      </w:r>
      <w:r w:rsidRPr="00C3530A">
        <w:rPr>
          <w:rFonts w:eastAsia="MS Mincho" w:cs="Open Sans"/>
          <w:szCs w:val="22"/>
        </w:rPr>
        <w:t>are required.</w:t>
      </w:r>
      <w:r w:rsidR="00C3530A" w:rsidRPr="00C3530A">
        <w:rPr>
          <w:rFonts w:eastAsia="MS Mincho" w:cs="Open Sans"/>
          <w:szCs w:val="22"/>
        </w:rPr>
        <w:t xml:space="preserve"> </w:t>
      </w:r>
      <w:r w:rsidR="00C3530A">
        <w:t xml:space="preserve">As for the </w:t>
      </w:r>
      <w:r w:rsidR="00C3530A">
        <w:lastRenderedPageBreak/>
        <w:t>frequency,</w:t>
      </w:r>
      <w:r w:rsidR="008211C0">
        <w:t xml:space="preserve"> </w:t>
      </w:r>
      <w:r w:rsidR="00462407">
        <w:t>generally</w:t>
      </w:r>
      <w:r w:rsidR="002835CF">
        <w:t>,</w:t>
      </w:r>
      <w:r w:rsidR="00462407">
        <w:t xml:space="preserve"> </w:t>
      </w:r>
      <w:r w:rsidR="008211C0">
        <w:t xml:space="preserve">one </w:t>
      </w:r>
      <w:r w:rsidR="00462407">
        <w:t xml:space="preserve">initial </w:t>
      </w:r>
      <w:r w:rsidR="008211C0">
        <w:t>AWG</w:t>
      </w:r>
      <w:r w:rsidR="00462407">
        <w:t xml:space="preserve"> meeting</w:t>
      </w:r>
      <w:r w:rsidR="008211C0">
        <w:t xml:space="preserve"> is envisaged per </w:t>
      </w:r>
      <w:r w:rsidR="00C3530A">
        <w:t xml:space="preserve">submission deadline, </w:t>
      </w:r>
      <w:r w:rsidR="008211C0" w:rsidRPr="002835CF">
        <w:t>and</w:t>
      </w:r>
      <w:r w:rsidR="00462407" w:rsidRPr="002835CF">
        <w:t xml:space="preserve"> 1 closing AWG </w:t>
      </w:r>
      <w:r w:rsidR="008211C0" w:rsidRPr="002835CF">
        <w:t>meeting</w:t>
      </w:r>
      <w:r w:rsidR="006B7D11">
        <w:t xml:space="preserve"> per SO</w:t>
      </w:r>
      <w:r w:rsidR="00462407" w:rsidRPr="002835CF">
        <w:t xml:space="preserve"> under </w:t>
      </w:r>
      <w:r w:rsidR="009717CC">
        <w:t xml:space="preserve">the </w:t>
      </w:r>
      <w:r w:rsidR="00462407" w:rsidRPr="002835CF">
        <w:t>relevant Call</w:t>
      </w:r>
      <w:r w:rsidR="008211C0" w:rsidRPr="002835CF">
        <w:t>;</w:t>
      </w:r>
    </w:p>
    <w:p w14:paraId="2280F91A" w14:textId="385D18BD" w:rsidR="006238BD" w:rsidRPr="00281850" w:rsidRDefault="006238BD" w:rsidP="008211C0">
      <w:pPr>
        <w:pStyle w:val="ListParagraph"/>
        <w:widowControl w:val="0"/>
        <w:numPr>
          <w:ilvl w:val="0"/>
          <w:numId w:val="21"/>
        </w:numPr>
        <w:tabs>
          <w:tab w:val="left" w:pos="426"/>
          <w:tab w:val="left" w:pos="820"/>
        </w:tabs>
        <w:spacing w:line="275" w:lineRule="auto"/>
        <w:ind w:right="44"/>
        <w:contextualSpacing/>
        <w:rPr>
          <w:rFonts w:eastAsia="MS Mincho" w:cs="Open Sans"/>
          <w:szCs w:val="22"/>
        </w:rPr>
      </w:pPr>
      <w:r w:rsidRPr="00C3530A">
        <w:rPr>
          <w:rFonts w:eastAsia="MS Mincho" w:cs="Open Sans"/>
          <w:szCs w:val="22"/>
        </w:rPr>
        <w:t>ensure reliability and commitment to deliver high-quality outputs in due time</w:t>
      </w:r>
      <w:r w:rsidR="008211C0">
        <w:rPr>
          <w:rFonts w:eastAsia="MS Mincho" w:cs="Open Sans"/>
          <w:szCs w:val="22"/>
        </w:rPr>
        <w:t>;</w:t>
      </w:r>
    </w:p>
    <w:p w14:paraId="4D878E2F" w14:textId="5FCFD614" w:rsidR="004B269C" w:rsidRPr="004B269C" w:rsidRDefault="004B269C" w:rsidP="008211C0">
      <w:pPr>
        <w:pStyle w:val="ListParagraph"/>
        <w:widowControl w:val="0"/>
        <w:numPr>
          <w:ilvl w:val="0"/>
          <w:numId w:val="21"/>
        </w:numPr>
        <w:tabs>
          <w:tab w:val="left" w:pos="426"/>
          <w:tab w:val="left" w:pos="820"/>
        </w:tabs>
        <w:spacing w:line="275" w:lineRule="auto"/>
        <w:ind w:right="44"/>
        <w:contextualSpacing/>
        <w:rPr>
          <w:rFonts w:eastAsia="MS Mincho" w:cs="Open Sans"/>
          <w:szCs w:val="22"/>
        </w:rPr>
      </w:pPr>
      <w:r w:rsidRPr="00773305">
        <w:rPr>
          <w:rFonts w:eastAsia="STKaiti" w:cs="Open Sans"/>
          <w:szCs w:val="22"/>
          <w:lang w:val="en-GB" w:eastAsia="ja-JP"/>
        </w:rPr>
        <w:t xml:space="preserve">register and activate </w:t>
      </w:r>
      <w:r>
        <w:rPr>
          <w:rFonts w:eastAsia="STKaiti" w:cs="Open Sans"/>
          <w:szCs w:val="22"/>
          <w:lang w:val="en-GB" w:eastAsia="ja-JP"/>
        </w:rPr>
        <w:t>its</w:t>
      </w:r>
      <w:r w:rsidRPr="00773305">
        <w:rPr>
          <w:rFonts w:eastAsia="STKaiti" w:cs="Open Sans"/>
          <w:szCs w:val="22"/>
          <w:lang w:val="en-GB" w:eastAsia="ja-JP"/>
        </w:rPr>
        <w:t xml:space="preserve"> user account</w:t>
      </w:r>
      <w:r w:rsidRPr="00C16900">
        <w:rPr>
          <w:rFonts w:eastAsia="STKaiti" w:cs="Open Sans"/>
          <w:szCs w:val="22"/>
          <w:lang w:val="en-GB" w:eastAsia="ja-JP"/>
        </w:rPr>
        <w:t xml:space="preserve"> </w:t>
      </w:r>
      <w:r w:rsidRPr="00773305">
        <w:rPr>
          <w:rFonts w:eastAsia="STKaiti" w:cs="Open Sans"/>
          <w:szCs w:val="22"/>
          <w:lang w:val="en-GB" w:eastAsia="ja-JP"/>
        </w:rPr>
        <w:t xml:space="preserve">in the </w:t>
      </w:r>
      <w:r w:rsidR="008211C0">
        <w:rPr>
          <w:rFonts w:eastAsia="STKaiti" w:cs="Open Sans"/>
          <w:szCs w:val="22"/>
          <w:lang w:val="en-GB" w:eastAsia="ja-JP"/>
        </w:rPr>
        <w:t>Jems</w:t>
      </w:r>
      <w:r w:rsidRPr="00773305">
        <w:rPr>
          <w:rFonts w:eastAsia="STKaiti" w:cs="Open Sans"/>
          <w:szCs w:val="22"/>
          <w:lang w:val="en-GB" w:eastAsia="ja-JP"/>
        </w:rPr>
        <w:t>.</w:t>
      </w:r>
    </w:p>
    <w:p w14:paraId="4665E3E6" w14:textId="4FD0AF8C" w:rsidR="00990995" w:rsidRPr="00773305" w:rsidRDefault="007960CF" w:rsidP="00773305">
      <w:pPr>
        <w:pStyle w:val="Heading4"/>
        <w:adjustRightInd w:val="0"/>
        <w:snapToGrid w:val="0"/>
        <w:spacing w:before="0" w:after="120" w:line="240" w:lineRule="auto"/>
        <w:rPr>
          <w:rFonts w:eastAsia="MS Mincho" w:cs="Open Sans"/>
        </w:rPr>
      </w:pPr>
      <w:r w:rsidRPr="00773305">
        <w:rPr>
          <w:rFonts w:eastAsia="MS Mincho" w:cs="Open Sans"/>
        </w:rPr>
        <w:t xml:space="preserve">Quality </w:t>
      </w:r>
      <w:r w:rsidR="00A52F6F" w:rsidRPr="00773305">
        <w:rPr>
          <w:rFonts w:eastAsia="MS Mincho" w:cs="Open Sans"/>
        </w:rPr>
        <w:t>Assessment</w:t>
      </w:r>
      <w:r w:rsidRPr="00773305">
        <w:rPr>
          <w:rFonts w:eastAsia="MS Mincho" w:cs="Open Sans"/>
        </w:rPr>
        <w:t xml:space="preserve"> of the </w:t>
      </w:r>
      <w:r w:rsidR="000E1270" w:rsidRPr="00773305">
        <w:rPr>
          <w:rFonts w:eastAsia="MS Mincho" w:cs="Open Sans"/>
        </w:rPr>
        <w:t>Application</w:t>
      </w:r>
    </w:p>
    <w:p w14:paraId="331E85BB" w14:textId="29C558BD" w:rsidR="001023E8" w:rsidRPr="00773305" w:rsidRDefault="001023E8" w:rsidP="00773305">
      <w:pPr>
        <w:adjustRightInd w:val="0"/>
        <w:snapToGrid w:val="0"/>
        <w:spacing w:after="120" w:line="240" w:lineRule="auto"/>
        <w:ind w:right="29"/>
        <w:rPr>
          <w:rFonts w:ascii="Open Sans" w:eastAsia="MS Mincho" w:hAnsi="Open Sans" w:cs="Open Sans"/>
          <w:sz w:val="22"/>
          <w:szCs w:val="22"/>
          <w:lang w:val="en-GB"/>
        </w:rPr>
      </w:pPr>
      <w:r w:rsidRPr="00773305">
        <w:rPr>
          <w:rFonts w:ascii="Open Sans" w:eastAsia="MS Mincho" w:hAnsi="Open Sans" w:cs="Open Sans"/>
          <w:sz w:val="22"/>
          <w:szCs w:val="22"/>
          <w:lang w:val="en-GB"/>
        </w:rPr>
        <w:t>In the</w:t>
      </w:r>
      <w:r w:rsidR="00B562CF" w:rsidRPr="00773305">
        <w:rPr>
          <w:rFonts w:ascii="Open Sans" w:eastAsia="MS Mincho" w:hAnsi="Open Sans" w:cs="Open Sans"/>
          <w:b/>
          <w:sz w:val="22"/>
          <w:szCs w:val="22"/>
          <w:lang w:val="en-GB"/>
        </w:rPr>
        <w:t xml:space="preserve"> </w:t>
      </w:r>
      <w:r w:rsidR="007826A4">
        <w:rPr>
          <w:rFonts w:ascii="Open Sans" w:eastAsia="MS Mincho" w:hAnsi="Open Sans" w:cs="Open Sans"/>
          <w:b/>
          <w:sz w:val="22"/>
          <w:szCs w:val="22"/>
          <w:lang w:val="en-GB"/>
        </w:rPr>
        <w:t>q</w:t>
      </w:r>
      <w:r w:rsidR="00B562CF" w:rsidRPr="00773305">
        <w:rPr>
          <w:rFonts w:ascii="Open Sans" w:eastAsia="MS Mincho" w:hAnsi="Open Sans" w:cs="Open Sans"/>
          <w:b/>
          <w:sz w:val="22"/>
          <w:szCs w:val="22"/>
          <w:lang w:val="en-GB"/>
        </w:rPr>
        <w:t>uality a</w:t>
      </w:r>
      <w:r w:rsidRPr="00773305">
        <w:rPr>
          <w:rFonts w:ascii="Open Sans" w:eastAsia="MS Mincho" w:hAnsi="Open Sans" w:cs="Open Sans"/>
          <w:b/>
          <w:sz w:val="22"/>
          <w:szCs w:val="22"/>
          <w:lang w:val="en-GB"/>
        </w:rPr>
        <w:t xml:space="preserve">ssessment </w:t>
      </w:r>
      <w:r w:rsidR="007826A4" w:rsidRPr="00773305">
        <w:rPr>
          <w:rFonts w:ascii="Open Sans" w:eastAsia="MS Mincho" w:hAnsi="Open Sans" w:cs="Open Sans"/>
          <w:b/>
          <w:sz w:val="22"/>
          <w:szCs w:val="22"/>
          <w:lang w:val="en-GB"/>
        </w:rPr>
        <w:t>grid,</w:t>
      </w:r>
      <w:r w:rsidRPr="00773305">
        <w:rPr>
          <w:rFonts w:ascii="Open Sans" w:eastAsia="MS Mincho" w:hAnsi="Open Sans" w:cs="Open Sans"/>
          <w:sz w:val="22"/>
          <w:szCs w:val="22"/>
          <w:lang w:val="en-GB"/>
        </w:rPr>
        <w:t xml:space="preserve"> </w:t>
      </w:r>
      <w:r w:rsidR="009E3F01" w:rsidRPr="00773305">
        <w:rPr>
          <w:rFonts w:ascii="Open Sans" w:eastAsia="MS Mincho" w:hAnsi="Open Sans" w:cs="Open Sans"/>
          <w:sz w:val="22"/>
          <w:szCs w:val="22"/>
          <w:lang w:val="en-GB"/>
        </w:rPr>
        <w:t xml:space="preserve">there </w:t>
      </w:r>
      <w:r w:rsidRPr="00773305">
        <w:rPr>
          <w:rFonts w:ascii="Open Sans" w:eastAsia="MS Mincho" w:hAnsi="Open Sans" w:cs="Open Sans"/>
          <w:sz w:val="22"/>
          <w:szCs w:val="22"/>
          <w:lang w:val="en-GB"/>
        </w:rPr>
        <w:t xml:space="preserve">are </w:t>
      </w:r>
      <w:r w:rsidR="00140F2B">
        <w:rPr>
          <w:rFonts w:ascii="Open Sans" w:eastAsia="MS Mincho" w:hAnsi="Open Sans" w:cs="Open Sans"/>
          <w:sz w:val="22"/>
          <w:szCs w:val="22"/>
          <w:lang w:val="en-GB"/>
        </w:rPr>
        <w:t xml:space="preserve">seven </w:t>
      </w:r>
      <w:r w:rsidRPr="00773305">
        <w:rPr>
          <w:rFonts w:ascii="Open Sans" w:eastAsia="MS Mincho" w:hAnsi="Open Sans" w:cs="Open Sans"/>
          <w:sz w:val="22"/>
          <w:szCs w:val="22"/>
          <w:lang w:val="en-GB"/>
        </w:rPr>
        <w:t>sets</w:t>
      </w:r>
      <w:r w:rsidR="00140F2B">
        <w:rPr>
          <w:rFonts w:ascii="Open Sans" w:eastAsia="MS Mincho" w:hAnsi="Open Sans" w:cs="Open Sans"/>
          <w:sz w:val="22"/>
          <w:szCs w:val="22"/>
          <w:lang w:val="en-GB"/>
        </w:rPr>
        <w:t xml:space="preserve"> (A</w:t>
      </w:r>
      <w:r w:rsidR="00F045C2">
        <w:rPr>
          <w:rFonts w:ascii="Open Sans" w:eastAsia="MS Mincho" w:hAnsi="Open Sans" w:cs="Open Sans"/>
          <w:sz w:val="22"/>
          <w:szCs w:val="22"/>
          <w:lang w:val="en-GB"/>
        </w:rPr>
        <w:t xml:space="preserve">. to </w:t>
      </w:r>
      <w:r w:rsidR="00140F2B">
        <w:rPr>
          <w:rFonts w:ascii="Open Sans" w:eastAsia="MS Mincho" w:hAnsi="Open Sans" w:cs="Open Sans"/>
          <w:sz w:val="22"/>
          <w:szCs w:val="22"/>
          <w:lang w:val="en-GB"/>
        </w:rPr>
        <w:t>G</w:t>
      </w:r>
      <w:r w:rsidR="00F045C2">
        <w:rPr>
          <w:rFonts w:ascii="Open Sans" w:eastAsia="MS Mincho" w:hAnsi="Open Sans" w:cs="Open Sans"/>
          <w:sz w:val="22"/>
          <w:szCs w:val="22"/>
          <w:lang w:val="en-GB"/>
        </w:rPr>
        <w:t>.</w:t>
      </w:r>
      <w:r w:rsidR="00140F2B">
        <w:rPr>
          <w:rFonts w:ascii="Open Sans" w:eastAsia="MS Mincho" w:hAnsi="Open Sans" w:cs="Open Sans"/>
          <w:sz w:val="22"/>
          <w:szCs w:val="22"/>
          <w:lang w:val="en-GB"/>
        </w:rPr>
        <w:t>)</w:t>
      </w:r>
      <w:r w:rsidRPr="00773305">
        <w:rPr>
          <w:rFonts w:ascii="Open Sans" w:eastAsia="MS Mincho" w:hAnsi="Open Sans" w:cs="Open Sans"/>
          <w:sz w:val="22"/>
          <w:szCs w:val="22"/>
          <w:lang w:val="en-GB"/>
        </w:rPr>
        <w:t xml:space="preserve"> of criteria to be assessed</w:t>
      </w:r>
      <w:r w:rsidR="00F045C2">
        <w:rPr>
          <w:rFonts w:ascii="Open Sans" w:eastAsia="MS Mincho" w:hAnsi="Open Sans" w:cs="Open Sans"/>
          <w:sz w:val="22"/>
          <w:szCs w:val="22"/>
          <w:lang w:val="en-GB"/>
        </w:rPr>
        <w:t xml:space="preserve">, grouped in 2 main categories, strategic criteria (A. to E.) and </w:t>
      </w:r>
      <w:r w:rsidR="007826A4">
        <w:rPr>
          <w:rFonts w:ascii="Open Sans" w:eastAsia="MS Mincho" w:hAnsi="Open Sans" w:cs="Open Sans"/>
          <w:sz w:val="22"/>
          <w:szCs w:val="22"/>
          <w:lang w:val="en-GB"/>
        </w:rPr>
        <w:t>o</w:t>
      </w:r>
      <w:r w:rsidR="00F045C2">
        <w:rPr>
          <w:rFonts w:ascii="Open Sans" w:eastAsia="MS Mincho" w:hAnsi="Open Sans" w:cs="Open Sans"/>
          <w:sz w:val="22"/>
          <w:szCs w:val="22"/>
          <w:lang w:val="en-GB"/>
        </w:rPr>
        <w:t>perational criteria (F. and G.).</w:t>
      </w:r>
    </w:p>
    <w:p w14:paraId="37EA593D" w14:textId="36A4CDDD" w:rsidR="00806CAB" w:rsidRDefault="001E2015" w:rsidP="00773305">
      <w:pPr>
        <w:adjustRightInd w:val="0"/>
        <w:snapToGrid w:val="0"/>
        <w:spacing w:after="120" w:line="240" w:lineRule="auto"/>
        <w:ind w:right="29"/>
        <w:rPr>
          <w:rFonts w:ascii="Open Sans" w:eastAsia="MS Mincho" w:hAnsi="Open Sans" w:cs="Open Sans"/>
          <w:sz w:val="22"/>
          <w:szCs w:val="22"/>
          <w:lang w:val="en-GB"/>
        </w:rPr>
      </w:pPr>
      <w:r w:rsidRPr="00773305">
        <w:rPr>
          <w:rFonts w:ascii="Open Sans" w:eastAsia="MS Mincho" w:hAnsi="Open Sans" w:cs="Open Sans"/>
          <w:sz w:val="22"/>
          <w:szCs w:val="22"/>
          <w:lang w:val="en-GB"/>
        </w:rPr>
        <w:t xml:space="preserve">The </w:t>
      </w:r>
      <w:r w:rsidR="007826A4">
        <w:rPr>
          <w:rFonts w:ascii="Open Sans" w:eastAsia="MS Mincho" w:hAnsi="Open Sans" w:cs="Open Sans"/>
          <w:sz w:val="22"/>
          <w:szCs w:val="22"/>
          <w:lang w:val="en-GB"/>
        </w:rPr>
        <w:t>q</w:t>
      </w:r>
      <w:r w:rsidR="00B562CF" w:rsidRPr="00773305">
        <w:rPr>
          <w:rFonts w:ascii="Open Sans" w:eastAsia="MS Mincho" w:hAnsi="Open Sans" w:cs="Open Sans"/>
          <w:sz w:val="22"/>
          <w:szCs w:val="22"/>
          <w:lang w:val="en-GB"/>
        </w:rPr>
        <w:t>uality a</w:t>
      </w:r>
      <w:r w:rsidR="001F5594" w:rsidRPr="00773305">
        <w:rPr>
          <w:rFonts w:ascii="Open Sans" w:eastAsia="MS Mincho" w:hAnsi="Open Sans" w:cs="Open Sans"/>
          <w:sz w:val="22"/>
          <w:szCs w:val="22"/>
          <w:lang w:val="en-GB"/>
        </w:rPr>
        <w:t xml:space="preserve">ssessment </w:t>
      </w:r>
      <w:r w:rsidR="001023E8" w:rsidRPr="00773305">
        <w:rPr>
          <w:rFonts w:ascii="Open Sans" w:eastAsia="MS Mincho" w:hAnsi="Open Sans" w:cs="Open Sans"/>
          <w:sz w:val="22"/>
          <w:szCs w:val="22"/>
          <w:lang w:val="en-GB"/>
        </w:rPr>
        <w:t>grid</w:t>
      </w:r>
      <w:r w:rsidR="001F5594" w:rsidRPr="00773305">
        <w:rPr>
          <w:rFonts w:ascii="Open Sans" w:eastAsia="MS Mincho" w:hAnsi="Open Sans" w:cs="Open Sans"/>
          <w:sz w:val="22"/>
          <w:szCs w:val="22"/>
          <w:lang w:val="en-GB"/>
        </w:rPr>
        <w:t xml:space="preserve"> explains in detail what relevant information needs to be assessed </w:t>
      </w:r>
      <w:r w:rsidR="00D6148F" w:rsidRPr="00773305">
        <w:rPr>
          <w:rFonts w:ascii="Open Sans" w:eastAsia="MS Mincho" w:hAnsi="Open Sans" w:cs="Open Sans"/>
          <w:sz w:val="22"/>
          <w:szCs w:val="22"/>
          <w:lang w:val="en-GB"/>
        </w:rPr>
        <w:t xml:space="preserve">for every criterion </w:t>
      </w:r>
      <w:r w:rsidR="001F5594" w:rsidRPr="00773305">
        <w:rPr>
          <w:rFonts w:ascii="Open Sans" w:eastAsia="MS Mincho" w:hAnsi="Open Sans" w:cs="Open Sans"/>
          <w:sz w:val="22"/>
          <w:szCs w:val="22"/>
          <w:lang w:val="en-GB"/>
        </w:rPr>
        <w:t xml:space="preserve">and maximum </w:t>
      </w:r>
      <w:r w:rsidR="00140F2B">
        <w:rPr>
          <w:rFonts w:ascii="Open Sans" w:eastAsia="MS Mincho" w:hAnsi="Open Sans" w:cs="Open Sans"/>
          <w:sz w:val="22"/>
          <w:szCs w:val="22"/>
          <w:lang w:val="en-GB"/>
        </w:rPr>
        <w:t>points</w:t>
      </w:r>
      <w:r w:rsidR="001F5594" w:rsidRPr="00773305">
        <w:rPr>
          <w:rFonts w:ascii="Open Sans" w:eastAsia="MS Mincho" w:hAnsi="Open Sans" w:cs="Open Sans"/>
          <w:sz w:val="22"/>
          <w:szCs w:val="22"/>
          <w:lang w:val="en-GB"/>
        </w:rPr>
        <w:t xml:space="preserve"> to be awarded. </w:t>
      </w:r>
      <w:r w:rsidR="00B43256" w:rsidRPr="00773305">
        <w:rPr>
          <w:rFonts w:ascii="Open Sans" w:eastAsia="MS Mincho" w:hAnsi="Open Sans" w:cs="Open Sans"/>
          <w:sz w:val="22"/>
          <w:szCs w:val="22"/>
          <w:lang w:val="en-GB"/>
        </w:rPr>
        <w:t>The purpose of the quality assessment is to provide the MC members with sufficient information on how each of the project proposals complies with the quality assessment criteria.</w:t>
      </w:r>
    </w:p>
    <w:p w14:paraId="394FADEB" w14:textId="1E4D838F" w:rsidR="0001571C" w:rsidRPr="0001571C" w:rsidRDefault="0001571C" w:rsidP="00773305">
      <w:pPr>
        <w:adjustRightInd w:val="0"/>
        <w:snapToGrid w:val="0"/>
        <w:spacing w:after="120" w:line="240" w:lineRule="auto"/>
        <w:ind w:right="29"/>
        <w:rPr>
          <w:rFonts w:ascii="Open Sans" w:eastAsia="MS Mincho" w:hAnsi="Open Sans" w:cs="Open Sans"/>
          <w:sz w:val="22"/>
          <w:szCs w:val="22"/>
          <w:lang w:val="en-GB"/>
        </w:rPr>
      </w:pPr>
      <w:r w:rsidRPr="008211C0">
        <w:rPr>
          <w:rFonts w:ascii="Open Sans" w:eastAsia="MS Mincho" w:hAnsi="Open Sans" w:cs="Open Sans"/>
          <w:sz w:val="22"/>
          <w:szCs w:val="22"/>
        </w:rPr>
        <w:t xml:space="preserve">The quality grid is annex of the </w:t>
      </w:r>
      <w:r w:rsidR="00F045C2">
        <w:rPr>
          <w:rFonts w:ascii="Open Sans" w:eastAsia="MS Mincho" w:hAnsi="Open Sans" w:cs="Open Sans"/>
          <w:sz w:val="22"/>
          <w:szCs w:val="22"/>
        </w:rPr>
        <w:t>Applicant’s Guide</w:t>
      </w:r>
      <w:r w:rsidRPr="008211C0">
        <w:rPr>
          <w:rFonts w:ascii="Open Sans" w:eastAsia="MS Mincho" w:hAnsi="Open Sans" w:cs="Open Sans"/>
          <w:sz w:val="22"/>
          <w:szCs w:val="22"/>
        </w:rPr>
        <w:t xml:space="preserve"> approved by the </w:t>
      </w:r>
      <w:r w:rsidR="008211C0">
        <w:rPr>
          <w:rFonts w:ascii="Open Sans" w:eastAsia="MS Mincho" w:hAnsi="Open Sans" w:cs="Open Sans"/>
          <w:sz w:val="22"/>
          <w:szCs w:val="22"/>
        </w:rPr>
        <w:t>MC</w:t>
      </w:r>
      <w:r w:rsidRPr="008211C0">
        <w:rPr>
          <w:rFonts w:ascii="Open Sans" w:eastAsia="MS Mincho" w:hAnsi="Open Sans" w:cs="Open Sans"/>
          <w:sz w:val="22"/>
          <w:szCs w:val="22"/>
        </w:rPr>
        <w:t>.</w:t>
      </w:r>
    </w:p>
    <w:p w14:paraId="5EDA0522" w14:textId="38201B5C" w:rsidR="005E6A7D" w:rsidRPr="00CE1AF1" w:rsidRDefault="005E6A7D" w:rsidP="005E6A7D">
      <w:pPr>
        <w:spacing w:after="120"/>
        <w:ind w:right="-23"/>
        <w:rPr>
          <w:rFonts w:ascii="Open Sans" w:hAnsi="Open Sans" w:cs="Open Sans"/>
          <w:color w:val="000000" w:themeColor="text1"/>
          <w:spacing w:val="-1"/>
          <w:sz w:val="22"/>
          <w:szCs w:val="22"/>
          <w:lang w:val="en-GB"/>
        </w:rPr>
      </w:pPr>
      <w:r w:rsidRPr="00CE1AF1">
        <w:rPr>
          <w:rFonts w:ascii="Open Sans" w:eastAsia="Trebuchet MS" w:hAnsi="Open Sans" w:cs="Open Sans"/>
          <w:color w:val="000000" w:themeColor="text1"/>
          <w:spacing w:val="-1"/>
          <w:sz w:val="22"/>
          <w:szCs w:val="22"/>
          <w:lang w:val="en-GB"/>
        </w:rPr>
        <w:t>Ba</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he</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z w:val="22"/>
          <w:szCs w:val="22"/>
          <w:lang w:val="en-GB"/>
        </w:rPr>
        <w:t>Je</w:t>
      </w:r>
      <w:r>
        <w:rPr>
          <w:rFonts w:ascii="Open Sans" w:eastAsia="Trebuchet MS" w:hAnsi="Open Sans" w:cs="Open Sans"/>
          <w:color w:val="000000" w:themeColor="text1"/>
          <w:sz w:val="22"/>
          <w:szCs w:val="22"/>
          <w:lang w:val="en-GB"/>
        </w:rPr>
        <w:t>ms</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pacing w:val="1"/>
          <w:sz w:val="22"/>
          <w:szCs w:val="22"/>
          <w:lang w:val="en-GB"/>
        </w:rPr>
        <w:t>cc</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z w:val="22"/>
          <w:szCs w:val="22"/>
          <w:lang w:val="en-GB"/>
        </w:rPr>
        <w:t>rig</w:t>
      </w:r>
      <w:r w:rsidRPr="00CE1AF1">
        <w:rPr>
          <w:rFonts w:ascii="Open Sans" w:eastAsia="Trebuchet MS" w:hAnsi="Open Sans" w:cs="Open Sans"/>
          <w:color w:val="000000" w:themeColor="text1"/>
          <w:spacing w:val="-1"/>
          <w:sz w:val="22"/>
          <w:szCs w:val="22"/>
          <w:lang w:val="en-GB"/>
        </w:rPr>
        <w:t>ht</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25"/>
          <w:sz w:val="22"/>
          <w:szCs w:val="22"/>
          <w:lang w:val="en-GB"/>
        </w:rPr>
        <w:t xml:space="preserve"> </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h</w:t>
      </w:r>
      <w:r w:rsidRPr="00CE1AF1">
        <w:rPr>
          <w:rFonts w:ascii="Open Sans" w:eastAsia="Trebuchet MS" w:hAnsi="Open Sans" w:cs="Open Sans"/>
          <w:color w:val="000000" w:themeColor="text1"/>
          <w:spacing w:val="24"/>
          <w:sz w:val="22"/>
          <w:szCs w:val="22"/>
          <w:lang w:val="en-GB"/>
        </w:rPr>
        <w:t xml:space="preserve"> </w:t>
      </w:r>
      <w:r w:rsidR="008211C0">
        <w:rPr>
          <w:rFonts w:ascii="Open Sans" w:eastAsia="Trebuchet MS" w:hAnsi="Open Sans" w:cs="Open Sans"/>
          <w:color w:val="000000" w:themeColor="text1"/>
          <w:spacing w:val="-1"/>
          <w:sz w:val="22"/>
          <w:szCs w:val="22"/>
          <w:lang w:val="en-GB"/>
        </w:rPr>
        <w:t>evaluator</w:t>
      </w:r>
      <w:r w:rsidR="008211C0" w:rsidRPr="00CE1AF1">
        <w:rPr>
          <w:rFonts w:ascii="Open Sans" w:eastAsia="Trebuchet MS" w:hAnsi="Open Sans" w:cs="Open Sans"/>
          <w:color w:val="000000" w:themeColor="text1"/>
          <w:spacing w:val="25"/>
          <w:sz w:val="22"/>
          <w:szCs w:val="22"/>
          <w:lang w:val="en-GB"/>
        </w:rPr>
        <w:t xml:space="preserve"> </w:t>
      </w:r>
      <w:r w:rsidRPr="00CE1AF1">
        <w:rPr>
          <w:rFonts w:ascii="Open Sans" w:eastAsia="Trebuchet MS" w:hAnsi="Open Sans" w:cs="Open Sans"/>
          <w:color w:val="000000" w:themeColor="text1"/>
          <w:spacing w:val="-1"/>
          <w:sz w:val="22"/>
          <w:szCs w:val="22"/>
          <w:lang w:val="en-GB"/>
        </w:rPr>
        <w:t>w</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l</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25"/>
          <w:sz w:val="22"/>
          <w:szCs w:val="22"/>
          <w:lang w:val="en-GB"/>
        </w:rPr>
        <w:t xml:space="preserve"> </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d</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nt</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 xml:space="preserve">y </w:t>
      </w:r>
      <w:r w:rsidRPr="00CE1AF1">
        <w:rPr>
          <w:rFonts w:ascii="Open Sans" w:hAnsi="Open Sans" w:cs="Open Sans"/>
          <w:sz w:val="22"/>
          <w:szCs w:val="22"/>
          <w:lang w:val="en-GB"/>
        </w:rPr>
        <w:t xml:space="preserve">assess every assigned Application and fill in the Jems </w:t>
      </w:r>
      <w:r w:rsidR="007826A4">
        <w:rPr>
          <w:rFonts w:ascii="Open Sans" w:hAnsi="Open Sans" w:cs="Open Sans"/>
          <w:sz w:val="22"/>
          <w:szCs w:val="22"/>
          <w:lang w:val="en-GB"/>
        </w:rPr>
        <w:t>q</w:t>
      </w:r>
      <w:r w:rsidRPr="00CE1AF1">
        <w:rPr>
          <w:rFonts w:ascii="Open Sans" w:hAnsi="Open Sans" w:cs="Open Sans"/>
          <w:sz w:val="22"/>
          <w:szCs w:val="22"/>
          <w:lang w:val="en-GB"/>
        </w:rPr>
        <w:t>uality assessment grid</w:t>
      </w:r>
      <w:r>
        <w:rPr>
          <w:rFonts w:ascii="Open Sans" w:hAnsi="Open Sans" w:cs="Open Sans"/>
          <w:sz w:val="22"/>
          <w:szCs w:val="22"/>
          <w:lang w:val="en-GB"/>
        </w:rPr>
        <w:t xml:space="preserve">,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1"/>
          <w:sz w:val="22"/>
          <w:szCs w:val="22"/>
          <w:lang w:val="en-GB"/>
        </w:rPr>
        <w:t>r</w:t>
      </w:r>
      <w:r w:rsidRPr="00CE1AF1">
        <w:rPr>
          <w:rFonts w:ascii="Open Sans" w:eastAsia="Trebuchet MS" w:hAnsi="Open Sans" w:cs="Open Sans"/>
          <w:color w:val="000000" w:themeColor="text1"/>
          <w:sz w:val="22"/>
          <w:szCs w:val="22"/>
          <w:lang w:val="en-GB"/>
        </w:rPr>
        <w:t>ying</w:t>
      </w:r>
      <w:r w:rsidRPr="00CE1AF1">
        <w:rPr>
          <w:rFonts w:ascii="Open Sans" w:eastAsia="Trebuchet MS" w:hAnsi="Open Sans" w:cs="Open Sans"/>
          <w:color w:val="000000" w:themeColor="text1"/>
          <w:spacing w:val="24"/>
          <w:sz w:val="22"/>
          <w:szCs w:val="22"/>
          <w:lang w:val="en-GB"/>
        </w:rPr>
        <w:t xml:space="preserve"> </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ut the</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g</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1"/>
          <w:sz w:val="22"/>
          <w:szCs w:val="22"/>
          <w:lang w:val="en-GB"/>
        </w:rPr>
        <w:t>ut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s and</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1"/>
          <w:sz w:val="22"/>
          <w:szCs w:val="22"/>
          <w:lang w:val="en-GB"/>
        </w:rPr>
        <w:t>performing</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ss</w:t>
      </w:r>
      <w:r w:rsidRPr="00CE1AF1">
        <w:rPr>
          <w:rFonts w:ascii="Open Sans" w:eastAsia="Trebuchet MS" w:hAnsi="Open Sans" w:cs="Open Sans"/>
          <w:color w:val="000000" w:themeColor="text1"/>
          <w:spacing w:val="2"/>
          <w:sz w:val="22"/>
          <w:szCs w:val="22"/>
          <w:lang w:val="en-GB"/>
        </w:rPr>
        <w:t>-</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h</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1"/>
          <w:sz w:val="22"/>
          <w:szCs w:val="22"/>
          <w:lang w:val="en-GB"/>
        </w:rPr>
        <w:t>k</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he 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rm</w:t>
      </w:r>
      <w:r w:rsidRPr="00CE1AF1">
        <w:rPr>
          <w:rFonts w:ascii="Open Sans" w:eastAsia="Trebuchet MS" w:hAnsi="Open Sans" w:cs="Open Sans"/>
          <w:color w:val="000000" w:themeColor="text1"/>
          <w:spacing w:val="-1"/>
          <w:sz w:val="22"/>
          <w:szCs w:val="22"/>
          <w:lang w:val="en-GB"/>
        </w:rPr>
        <w:t>at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u</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in</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 xml:space="preserve">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1"/>
          <w:sz w:val="22"/>
          <w:szCs w:val="22"/>
          <w:lang w:val="en-GB"/>
        </w:rPr>
        <w:t>p</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1"/>
          <w:sz w:val="22"/>
          <w:szCs w:val="22"/>
          <w:lang w:val="en-GB"/>
        </w:rPr>
        <w:t>at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 forms</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rel</w:t>
      </w:r>
      <w:r w:rsidRPr="00CE1AF1">
        <w:rPr>
          <w:rFonts w:ascii="Open Sans" w:eastAsia="Trebuchet MS" w:hAnsi="Open Sans" w:cs="Open Sans"/>
          <w:color w:val="000000" w:themeColor="text1"/>
          <w:spacing w:val="-1"/>
          <w:sz w:val="22"/>
          <w:szCs w:val="22"/>
          <w:lang w:val="en-GB"/>
        </w:rPr>
        <w:t>at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z w:val="22"/>
          <w:szCs w:val="22"/>
          <w:lang w:val="en-GB"/>
        </w:rPr>
        <w:t>b</w:t>
      </w:r>
      <w:r w:rsidRPr="00CE1AF1">
        <w:rPr>
          <w:rFonts w:ascii="Open Sans" w:eastAsia="Trebuchet MS" w:hAnsi="Open Sans" w:cs="Open Sans"/>
          <w:color w:val="000000" w:themeColor="text1"/>
          <w:spacing w:val="-1"/>
          <w:sz w:val="22"/>
          <w:szCs w:val="22"/>
          <w:lang w:val="en-GB"/>
        </w:rPr>
        <w:t>etw</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z w:val="22"/>
          <w:szCs w:val="22"/>
          <w:lang w:val="en-GB"/>
        </w:rPr>
        <w:t>d</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z w:val="22"/>
          <w:szCs w:val="22"/>
          <w:lang w:val="en-GB"/>
        </w:rPr>
        <w:t>ffere</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t</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ect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ns</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nd</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ex</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 xml:space="preserve">s,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1"/>
          <w:sz w:val="22"/>
          <w:szCs w:val="22"/>
          <w:lang w:val="en-GB"/>
        </w:rPr>
        <w:t>p</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b</w:t>
      </w:r>
      <w:r w:rsidRPr="00CE1AF1">
        <w:rPr>
          <w:rFonts w:ascii="Open Sans" w:eastAsia="Trebuchet MS" w:hAnsi="Open Sans" w:cs="Open Sans"/>
          <w:color w:val="000000" w:themeColor="text1"/>
          <w:spacing w:val="-1"/>
          <w:sz w:val="22"/>
          <w:szCs w:val="22"/>
          <w:lang w:val="en-GB"/>
        </w:rPr>
        <w:t>l</w:t>
      </w:r>
      <w:r w:rsidRPr="00CE1AF1">
        <w:rPr>
          <w:rFonts w:ascii="Open Sans" w:eastAsia="Trebuchet MS" w:hAnsi="Open Sans" w:cs="Open Sans"/>
          <w:color w:val="000000" w:themeColor="text1"/>
          <w:sz w:val="22"/>
          <w:szCs w:val="22"/>
          <w:lang w:val="en-GB"/>
        </w:rPr>
        <w:t>e).</w:t>
      </w:r>
    </w:p>
    <w:p w14:paraId="6D03E50E" w14:textId="6ACED339" w:rsidR="005E6A7D" w:rsidRPr="00CE1AF1" w:rsidRDefault="005E6A7D" w:rsidP="005E6A7D">
      <w:pPr>
        <w:spacing w:before="120" w:after="120" w:line="275" w:lineRule="auto"/>
        <w:ind w:right="78"/>
        <w:rPr>
          <w:rFonts w:ascii="Open Sans" w:eastAsia="Trebuchet MS" w:hAnsi="Open Sans" w:cs="Open Sans"/>
          <w:color w:val="000000" w:themeColor="text1"/>
          <w:spacing w:val="2"/>
          <w:sz w:val="22"/>
          <w:szCs w:val="22"/>
          <w:lang w:val="en-GB"/>
        </w:rPr>
      </w:pPr>
      <w:r w:rsidRPr="00CE1AF1">
        <w:rPr>
          <w:rFonts w:ascii="Open Sans" w:eastAsia="Trebuchet MS" w:hAnsi="Open Sans" w:cs="Open Sans"/>
          <w:color w:val="000000" w:themeColor="text1"/>
          <w:spacing w:val="-1"/>
          <w:sz w:val="22"/>
          <w:szCs w:val="22"/>
          <w:lang w:val="en-GB"/>
        </w:rPr>
        <w:t xml:space="preserve">The </w:t>
      </w:r>
      <w:r w:rsidR="008211C0">
        <w:rPr>
          <w:rFonts w:ascii="Open Sans" w:eastAsia="Trebuchet MS" w:hAnsi="Open Sans" w:cs="Open Sans"/>
          <w:color w:val="000000" w:themeColor="text1"/>
          <w:spacing w:val="-1"/>
          <w:sz w:val="22"/>
          <w:szCs w:val="22"/>
          <w:lang w:val="en-GB"/>
        </w:rPr>
        <w:t>evaluators</w:t>
      </w:r>
      <w:r w:rsidR="008211C0" w:rsidRPr="00CE1AF1">
        <w:rPr>
          <w:rFonts w:ascii="Open Sans" w:eastAsia="Trebuchet MS" w:hAnsi="Open Sans" w:cs="Open Sans"/>
          <w:color w:val="000000" w:themeColor="text1"/>
          <w:sz w:val="22"/>
          <w:szCs w:val="22"/>
          <w:lang w:val="en-GB"/>
        </w:rPr>
        <w:t xml:space="preserve"> </w:t>
      </w:r>
      <w:r w:rsidRPr="00CE1AF1">
        <w:rPr>
          <w:rFonts w:ascii="Open Sans" w:eastAsia="Trebuchet MS" w:hAnsi="Open Sans" w:cs="Open Sans"/>
          <w:color w:val="000000" w:themeColor="text1"/>
          <w:sz w:val="22"/>
          <w:szCs w:val="22"/>
          <w:lang w:val="en-GB"/>
        </w:rPr>
        <w:t>shall</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4"/>
          <w:sz w:val="22"/>
          <w:szCs w:val="22"/>
          <w:lang w:val="en-GB"/>
        </w:rPr>
        <w:t>p</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4"/>
          <w:sz w:val="22"/>
          <w:szCs w:val="22"/>
          <w:lang w:val="en-GB"/>
        </w:rPr>
        <w:t>a</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h</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s</w:t>
      </w:r>
      <w:r w:rsidRPr="00CE1AF1">
        <w:rPr>
          <w:rFonts w:ascii="Open Sans" w:eastAsia="Trebuchet MS" w:hAnsi="Open Sans" w:cs="Open Sans"/>
          <w:color w:val="000000" w:themeColor="text1"/>
          <w:sz w:val="22"/>
          <w:szCs w:val="22"/>
          <w:lang w:val="en-GB"/>
        </w:rPr>
        <w:t>u</w:t>
      </w:r>
      <w:r w:rsidRPr="00CE1AF1">
        <w:rPr>
          <w:rFonts w:ascii="Open Sans" w:eastAsia="Trebuchet MS" w:hAnsi="Open Sans" w:cs="Open Sans"/>
          <w:color w:val="000000" w:themeColor="text1"/>
          <w:spacing w:val="-3"/>
          <w:sz w:val="22"/>
          <w:szCs w:val="22"/>
          <w:lang w:val="en-GB"/>
        </w:rPr>
        <w:t>b)</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2"/>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 xml:space="preserve">n </w:t>
      </w:r>
      <w:r w:rsidRPr="00CE1AF1">
        <w:rPr>
          <w:rFonts w:ascii="Open Sans" w:eastAsia="Trebuchet MS" w:hAnsi="Open Sans" w:cs="Open Sans"/>
          <w:color w:val="000000" w:themeColor="text1"/>
          <w:spacing w:val="-1"/>
          <w:sz w:val="22"/>
          <w:szCs w:val="22"/>
          <w:lang w:val="en-GB"/>
        </w:rPr>
        <w:t>w</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z w:val="22"/>
          <w:szCs w:val="22"/>
          <w:lang w:val="en-GB"/>
        </w:rPr>
        <w:t>h a</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s</w:t>
      </w:r>
      <w:r w:rsidRPr="00CE1AF1">
        <w:rPr>
          <w:rFonts w:ascii="Open Sans" w:eastAsia="Trebuchet MS" w:hAnsi="Open Sans" w:cs="Open Sans"/>
          <w:color w:val="000000" w:themeColor="text1"/>
          <w:spacing w:val="-1"/>
          <w:sz w:val="22"/>
          <w:szCs w:val="22"/>
          <w:lang w:val="en-GB"/>
        </w:rPr>
        <w:t>co</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5"/>
          <w:sz w:val="22"/>
          <w:szCs w:val="22"/>
          <w:lang w:val="en-GB"/>
        </w:rPr>
        <w:t xml:space="preserve"> </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g</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3"/>
          <w:sz w:val="22"/>
          <w:szCs w:val="22"/>
          <w:lang w:val="en-GB"/>
        </w:rPr>
        <w:t>g</w:t>
      </w:r>
      <w:r w:rsidRPr="00CE1AF1">
        <w:rPr>
          <w:rFonts w:ascii="Open Sans" w:eastAsia="Trebuchet MS" w:hAnsi="Open Sans" w:cs="Open Sans"/>
          <w:color w:val="000000" w:themeColor="text1"/>
          <w:sz w:val="22"/>
          <w:szCs w:val="22"/>
          <w:lang w:val="en-GB"/>
        </w:rPr>
        <w:t>h</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 xml:space="preserve">g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2"/>
          <w:sz w:val="22"/>
          <w:szCs w:val="22"/>
          <w:lang w:val="en-GB"/>
        </w:rPr>
        <w:t>e</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g</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hs</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an</w:t>
      </w:r>
      <w:r w:rsidRPr="00CE1AF1">
        <w:rPr>
          <w:rFonts w:ascii="Open Sans" w:eastAsia="Trebuchet MS" w:hAnsi="Open Sans" w:cs="Open Sans"/>
          <w:color w:val="000000" w:themeColor="text1"/>
          <w:sz w:val="22"/>
          <w:szCs w:val="22"/>
          <w:lang w:val="en-GB"/>
        </w:rPr>
        <w:t xml:space="preserve">d </w:t>
      </w:r>
      <w:r w:rsidRPr="00CE1AF1">
        <w:rPr>
          <w:rFonts w:ascii="Open Sans" w:eastAsia="Trebuchet MS" w:hAnsi="Open Sans" w:cs="Open Sans"/>
          <w:color w:val="000000" w:themeColor="text1"/>
          <w:spacing w:val="-1"/>
          <w:sz w:val="22"/>
          <w:szCs w:val="22"/>
          <w:lang w:val="en-GB"/>
        </w:rPr>
        <w:t>w</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ak</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pacing w:val="-3"/>
          <w:sz w:val="22"/>
          <w:szCs w:val="22"/>
          <w:lang w:val="en-GB"/>
        </w:rPr>
        <w:t>s</w:t>
      </w:r>
      <w:r w:rsidRPr="00CE1AF1">
        <w:rPr>
          <w:rFonts w:ascii="Open Sans" w:eastAsia="Trebuchet MS" w:hAnsi="Open Sans" w:cs="Open Sans"/>
          <w:color w:val="000000" w:themeColor="text1"/>
          <w:sz w:val="22"/>
          <w:szCs w:val="22"/>
          <w:lang w:val="en-GB"/>
        </w:rPr>
        <w:t>es</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z w:val="22"/>
          <w:szCs w:val="22"/>
          <w:lang w:val="en-GB"/>
        </w:rPr>
        <w:t>application,</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3"/>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g</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z w:val="22"/>
          <w:szCs w:val="22"/>
          <w:lang w:val="en-GB"/>
        </w:rPr>
        <w:t>y</w:t>
      </w:r>
      <w:r w:rsidRPr="00CE1AF1">
        <w:rPr>
          <w:rFonts w:ascii="Open Sans" w:eastAsia="Trebuchet MS" w:hAnsi="Open Sans" w:cs="Open Sans"/>
          <w:color w:val="000000" w:themeColor="text1"/>
          <w:spacing w:val="5"/>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 xml:space="preserve">nd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4"/>
          <w:sz w:val="22"/>
          <w:szCs w:val="22"/>
          <w:lang w:val="en-GB"/>
        </w:rPr>
        <w:t>a</w:t>
      </w:r>
      <w:r w:rsidRPr="00CE1AF1">
        <w:rPr>
          <w:rFonts w:ascii="Open Sans" w:eastAsia="Trebuchet MS" w:hAnsi="Open Sans" w:cs="Open Sans"/>
          <w:color w:val="000000" w:themeColor="text1"/>
          <w:sz w:val="22"/>
          <w:szCs w:val="22"/>
          <w:lang w:val="en-GB"/>
        </w:rPr>
        <w:t>rly</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z w:val="22"/>
          <w:szCs w:val="22"/>
          <w:lang w:val="en-GB"/>
        </w:rPr>
        <w:t>jus</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3"/>
          <w:sz w:val="22"/>
          <w:szCs w:val="22"/>
          <w:lang w:val="en-GB"/>
        </w:rPr>
        <w:t>y</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g</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he</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3"/>
          <w:sz w:val="22"/>
          <w:szCs w:val="22"/>
          <w:lang w:val="en-GB"/>
        </w:rPr>
        <w:t>s</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3"/>
          <w:sz w:val="22"/>
          <w:szCs w:val="22"/>
          <w:lang w:val="en-GB"/>
        </w:rPr>
        <w:t>o</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6"/>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pacing w:val="-1"/>
          <w:sz w:val="22"/>
          <w:szCs w:val="22"/>
          <w:lang w:val="en-GB"/>
        </w:rPr>
        <w:t>w</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rd</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d</w:t>
      </w:r>
      <w:r>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z w:val="22"/>
          <w:szCs w:val="22"/>
          <w:lang w:val="en-GB"/>
        </w:rPr>
        <w:t>d pr</w:t>
      </w:r>
      <w:r w:rsidRPr="00CE1AF1">
        <w:rPr>
          <w:rFonts w:ascii="Open Sans" w:eastAsia="Trebuchet MS" w:hAnsi="Open Sans" w:cs="Open Sans"/>
          <w:color w:val="000000" w:themeColor="text1"/>
          <w:spacing w:val="-3"/>
          <w:sz w:val="22"/>
          <w:szCs w:val="22"/>
          <w:lang w:val="en-GB"/>
        </w:rPr>
        <w:t>o</w:t>
      </w:r>
      <w:r w:rsidRPr="00CE1AF1">
        <w:rPr>
          <w:rFonts w:ascii="Open Sans" w:eastAsia="Trebuchet MS" w:hAnsi="Open Sans" w:cs="Open Sans"/>
          <w:color w:val="000000" w:themeColor="text1"/>
          <w:sz w:val="22"/>
          <w:szCs w:val="22"/>
          <w:lang w:val="en-GB"/>
        </w:rPr>
        <w:t>v</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3"/>
          <w:sz w:val="22"/>
          <w:szCs w:val="22"/>
          <w:lang w:val="en-GB"/>
        </w:rPr>
        <w:t>d</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g</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s</w:t>
      </w:r>
      <w:r w:rsidRPr="00CE1AF1">
        <w:rPr>
          <w:rFonts w:ascii="Open Sans" w:eastAsia="Trebuchet MS" w:hAnsi="Open Sans" w:cs="Open Sans"/>
          <w:color w:val="000000" w:themeColor="text1"/>
          <w:spacing w:val="-3"/>
          <w:sz w:val="22"/>
          <w:szCs w:val="22"/>
          <w:lang w:val="en-GB"/>
        </w:rPr>
        <w:t>m</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 xml:space="preserve">t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3"/>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2"/>
          <w:sz w:val="22"/>
          <w:szCs w:val="22"/>
          <w:lang w:val="en-GB"/>
        </w:rPr>
        <w:t>c</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u</w:t>
      </w:r>
      <w:r w:rsidRPr="00CE1AF1">
        <w:rPr>
          <w:rFonts w:ascii="Open Sans" w:eastAsia="Trebuchet MS" w:hAnsi="Open Sans" w:cs="Open Sans"/>
          <w:color w:val="000000" w:themeColor="text1"/>
          <w:spacing w:val="-3"/>
          <w:sz w:val="22"/>
          <w:szCs w:val="22"/>
          <w:lang w:val="en-GB"/>
        </w:rPr>
        <w:t>s</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3"/>
          <w:sz w:val="22"/>
          <w:szCs w:val="22"/>
          <w:lang w:val="en-GB"/>
        </w:rPr>
        <w:t>pe</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6"/>
          <w:sz w:val="22"/>
          <w:szCs w:val="22"/>
          <w:lang w:val="en-GB"/>
        </w:rPr>
        <w:t xml:space="preserve"> </w:t>
      </w:r>
      <w:r w:rsidRPr="00CE1AF1">
        <w:rPr>
          <w:rFonts w:ascii="Open Sans" w:eastAsia="Trebuchet MS" w:hAnsi="Open Sans" w:cs="Open Sans"/>
          <w:color w:val="000000" w:themeColor="text1"/>
          <w:spacing w:val="-3"/>
          <w:sz w:val="22"/>
          <w:szCs w:val="22"/>
          <w:lang w:val="en-GB"/>
        </w:rPr>
        <w:t>ea</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h</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z w:val="22"/>
          <w:szCs w:val="22"/>
          <w:lang w:val="en-GB"/>
        </w:rPr>
        <w:t>.</w:t>
      </w:r>
      <w:bookmarkStart w:id="14" w:name="_Hlk141882281"/>
      <w:r w:rsidRPr="00CE1AF1">
        <w:rPr>
          <w:rFonts w:ascii="Open Sans" w:eastAsia="Trebuchet MS" w:hAnsi="Open Sans" w:cs="Open Sans"/>
          <w:color w:val="000000" w:themeColor="text1"/>
          <w:spacing w:val="5"/>
          <w:sz w:val="22"/>
          <w:szCs w:val="22"/>
          <w:lang w:val="en-GB"/>
        </w:rPr>
        <w:t xml:space="preserve"> </w:t>
      </w:r>
      <w:bookmarkEnd w:id="14"/>
      <w:r w:rsidR="008211C0">
        <w:rPr>
          <w:rFonts w:ascii="Open Sans" w:eastAsia="Trebuchet MS" w:hAnsi="Open Sans" w:cs="Open Sans"/>
          <w:color w:val="000000" w:themeColor="text1"/>
          <w:spacing w:val="5"/>
          <w:sz w:val="22"/>
          <w:szCs w:val="22"/>
          <w:lang w:val="en-GB"/>
        </w:rPr>
        <w:t>Evaluator</w:t>
      </w:r>
      <w:r w:rsidR="008211C0" w:rsidRPr="00CE1AF1">
        <w:rPr>
          <w:rFonts w:ascii="Open Sans" w:eastAsia="Trebuchet MS" w:hAnsi="Open Sans" w:cs="Open Sans"/>
          <w:color w:val="000000" w:themeColor="text1"/>
          <w:sz w:val="22"/>
          <w:szCs w:val="22"/>
          <w:lang w:val="en-GB"/>
        </w:rPr>
        <w:t>s</w:t>
      </w:r>
      <w:r w:rsidR="008211C0"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re</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x</w:t>
      </w:r>
      <w:r w:rsidRPr="00CE1AF1">
        <w:rPr>
          <w:rFonts w:ascii="Open Sans" w:eastAsia="Trebuchet MS" w:hAnsi="Open Sans" w:cs="Open Sans"/>
          <w:color w:val="000000" w:themeColor="text1"/>
          <w:spacing w:val="-1"/>
          <w:sz w:val="22"/>
          <w:szCs w:val="22"/>
          <w:lang w:val="en-GB"/>
        </w:rPr>
        <w:t>p</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pacing w:val="-1"/>
          <w:sz w:val="22"/>
          <w:szCs w:val="22"/>
          <w:lang w:val="en-GB"/>
        </w:rPr>
        <w:t>ct</w:t>
      </w:r>
      <w:r w:rsidRPr="00CE1AF1">
        <w:rPr>
          <w:rFonts w:ascii="Open Sans" w:eastAsia="Trebuchet MS" w:hAnsi="Open Sans" w:cs="Open Sans"/>
          <w:color w:val="000000" w:themeColor="text1"/>
          <w:sz w:val="22"/>
          <w:szCs w:val="22"/>
          <w:lang w:val="en-GB"/>
        </w:rPr>
        <w:t>ed</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o</w:t>
      </w:r>
      <w:r w:rsidRPr="00CE1AF1">
        <w:rPr>
          <w:rFonts w:ascii="Open Sans" w:eastAsia="Trebuchet MS" w:hAnsi="Open Sans" w:cs="Open Sans"/>
          <w:color w:val="000000" w:themeColor="text1"/>
          <w:spacing w:val="3"/>
          <w:sz w:val="22"/>
          <w:szCs w:val="22"/>
          <w:lang w:val="en-GB"/>
        </w:rPr>
        <w:t xml:space="preserve"> </w:t>
      </w:r>
      <w:r w:rsidR="00004049">
        <w:rPr>
          <w:rFonts w:ascii="Open Sans" w:eastAsia="Trebuchet MS" w:hAnsi="Open Sans" w:cs="Open Sans"/>
          <w:color w:val="000000" w:themeColor="text1"/>
          <w:spacing w:val="-3"/>
          <w:sz w:val="22"/>
          <w:szCs w:val="22"/>
          <w:lang w:val="en-GB"/>
        </w:rPr>
        <w:t xml:space="preserve">comment on each criterion and </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3"/>
          <w:sz w:val="22"/>
          <w:szCs w:val="22"/>
          <w:lang w:val="en-GB"/>
        </w:rPr>
        <w:t>x</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1"/>
          <w:sz w:val="22"/>
          <w:szCs w:val="22"/>
          <w:lang w:val="en-GB"/>
        </w:rPr>
        <w:t>l</w:t>
      </w:r>
      <w:r w:rsidRPr="00CE1AF1">
        <w:rPr>
          <w:rFonts w:ascii="Open Sans" w:eastAsia="Trebuchet MS" w:hAnsi="Open Sans" w:cs="Open Sans"/>
          <w:color w:val="000000" w:themeColor="text1"/>
          <w:spacing w:val="-3"/>
          <w:sz w:val="22"/>
          <w:szCs w:val="22"/>
          <w:lang w:val="en-GB"/>
        </w:rPr>
        <w:t>i</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ly</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2"/>
          <w:sz w:val="22"/>
          <w:szCs w:val="22"/>
          <w:lang w:val="en-GB"/>
        </w:rPr>
        <w:t>refer</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o</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he e</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m</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5"/>
          <w:sz w:val="22"/>
          <w:szCs w:val="22"/>
          <w:lang w:val="en-GB"/>
        </w:rPr>
        <w:t xml:space="preserve"> </w:t>
      </w:r>
      <w:r w:rsidRPr="00CE1AF1">
        <w:rPr>
          <w:rFonts w:ascii="Open Sans" w:eastAsia="Trebuchet MS" w:hAnsi="Open Sans" w:cs="Open Sans"/>
          <w:color w:val="000000" w:themeColor="text1"/>
          <w:spacing w:val="-3"/>
          <w:sz w:val="22"/>
          <w:szCs w:val="22"/>
          <w:lang w:val="en-GB"/>
        </w:rPr>
        <w:t>o</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4"/>
          <w:sz w:val="22"/>
          <w:szCs w:val="22"/>
          <w:lang w:val="en-GB"/>
        </w:rPr>
        <w:t>y</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z w:val="22"/>
          <w:szCs w:val="22"/>
          <w:lang w:val="en-GB"/>
        </w:rPr>
        <w:t>s u</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pacing w:val="-3"/>
          <w:sz w:val="22"/>
          <w:szCs w:val="22"/>
          <w:lang w:val="en-GB"/>
        </w:rPr>
        <w:t>d</w:t>
      </w:r>
      <w:r w:rsidRPr="00CE1AF1">
        <w:rPr>
          <w:rFonts w:ascii="Open Sans" w:eastAsia="Trebuchet MS" w:hAnsi="Open Sans" w:cs="Open Sans"/>
          <w:color w:val="000000" w:themeColor="text1"/>
          <w:sz w:val="22"/>
          <w:szCs w:val="22"/>
          <w:lang w:val="en-GB"/>
        </w:rPr>
        <w:t>er</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he r</w:t>
      </w:r>
      <w:r w:rsidRPr="00CE1AF1">
        <w:rPr>
          <w:rFonts w:ascii="Open Sans" w:eastAsia="Trebuchet MS" w:hAnsi="Open Sans" w:cs="Open Sans"/>
          <w:color w:val="000000" w:themeColor="text1"/>
          <w:spacing w:val="-2"/>
          <w:sz w:val="22"/>
          <w:szCs w:val="22"/>
          <w:lang w:val="en-GB"/>
        </w:rPr>
        <w:t>e</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v</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 xml:space="preserve">nt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ri</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ri</w:t>
      </w:r>
      <w:r w:rsidRPr="00CE1AF1">
        <w:rPr>
          <w:rFonts w:ascii="Open Sans" w:eastAsia="Trebuchet MS" w:hAnsi="Open Sans" w:cs="Open Sans"/>
          <w:color w:val="000000" w:themeColor="text1"/>
          <w:spacing w:val="-3"/>
          <w:sz w:val="22"/>
          <w:szCs w:val="22"/>
          <w:lang w:val="en-GB"/>
        </w:rPr>
        <w:t>a</w:t>
      </w:r>
      <w:r w:rsidRPr="00CE1AF1">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2"/>
          <w:sz w:val="22"/>
          <w:szCs w:val="22"/>
          <w:lang w:val="en-GB"/>
        </w:rPr>
        <w:t xml:space="preserve"> </w:t>
      </w:r>
    </w:p>
    <w:p w14:paraId="10129688" w14:textId="717D20FA" w:rsidR="005276FE" w:rsidRPr="00B37A37" w:rsidRDefault="005E6A7D" w:rsidP="005E6A7D">
      <w:pPr>
        <w:adjustRightInd w:val="0"/>
        <w:snapToGrid w:val="0"/>
        <w:spacing w:after="120" w:line="240" w:lineRule="auto"/>
        <w:ind w:right="29"/>
        <w:rPr>
          <w:rFonts w:ascii="Open Sans" w:hAnsi="Open Sans" w:cs="Open Sans"/>
          <w:sz w:val="22"/>
          <w:szCs w:val="22"/>
        </w:rPr>
      </w:pPr>
      <w:r w:rsidRPr="00CE1AF1">
        <w:rPr>
          <w:rFonts w:ascii="Open Sans" w:eastAsia="Trebuchet MS" w:hAnsi="Open Sans" w:cs="Open Sans"/>
          <w:color w:val="000000" w:themeColor="text1"/>
          <w:sz w:val="22"/>
          <w:szCs w:val="22"/>
          <w:lang w:val="en-GB"/>
        </w:rPr>
        <w:t>In case of insufficient information for a correct qualitative assessment</w:t>
      </w:r>
      <w:r w:rsidRPr="00CE1AF1">
        <w:rPr>
          <w:rFonts w:ascii="Open Sans" w:hAnsi="Open Sans" w:cs="Open Sans"/>
          <w:sz w:val="22"/>
          <w:szCs w:val="22"/>
        </w:rPr>
        <w:t xml:space="preserve"> or</w:t>
      </w:r>
      <w:r>
        <w:rPr>
          <w:rFonts w:ascii="Open Sans" w:hAnsi="Open Sans" w:cs="Open Sans"/>
          <w:sz w:val="22"/>
          <w:szCs w:val="22"/>
        </w:rPr>
        <w:t xml:space="preserve"> i</w:t>
      </w:r>
      <w:r w:rsidR="00E74811" w:rsidRPr="00773305">
        <w:rPr>
          <w:rFonts w:ascii="Open Sans" w:hAnsi="Open Sans" w:cs="Open Sans"/>
          <w:sz w:val="22"/>
          <w:szCs w:val="22"/>
        </w:rPr>
        <w:t xml:space="preserve">f certain information is not very clear, supplementary </w:t>
      </w:r>
      <w:r w:rsidR="00E74811" w:rsidRPr="00773305">
        <w:rPr>
          <w:rFonts w:ascii="Open Sans" w:hAnsi="Open Sans" w:cs="Open Sans"/>
          <w:b/>
          <w:bCs/>
          <w:sz w:val="22"/>
          <w:szCs w:val="22"/>
        </w:rPr>
        <w:t>clarifications</w:t>
      </w:r>
      <w:r w:rsidR="00E74811" w:rsidRPr="00773305">
        <w:rPr>
          <w:rFonts w:ascii="Open Sans" w:hAnsi="Open Sans" w:cs="Open Sans"/>
          <w:sz w:val="22"/>
          <w:szCs w:val="22"/>
        </w:rPr>
        <w:t>, but not completions</w:t>
      </w:r>
      <w:r w:rsidR="00A137CD" w:rsidRPr="00773305">
        <w:rPr>
          <w:rStyle w:val="FootnoteReference"/>
          <w:rFonts w:ascii="Open Sans" w:hAnsi="Open Sans" w:cs="Open Sans"/>
          <w:sz w:val="22"/>
          <w:szCs w:val="22"/>
        </w:rPr>
        <w:footnoteReference w:id="2"/>
      </w:r>
      <w:r w:rsidR="00E74811" w:rsidRPr="00773305">
        <w:rPr>
          <w:rFonts w:ascii="Open Sans" w:hAnsi="Open Sans" w:cs="Open Sans"/>
          <w:sz w:val="22"/>
          <w:szCs w:val="22"/>
        </w:rPr>
        <w:t xml:space="preserve">, may be requested </w:t>
      </w:r>
      <w:r w:rsidR="00E74811" w:rsidRPr="00B37A37">
        <w:rPr>
          <w:rFonts w:ascii="Open Sans" w:hAnsi="Open Sans" w:cs="Open Sans"/>
          <w:sz w:val="22"/>
          <w:szCs w:val="22"/>
        </w:rPr>
        <w:t>only once during the quality assessment</w:t>
      </w:r>
      <w:r w:rsidR="00F136E0" w:rsidRPr="00B37A37">
        <w:rPr>
          <w:rFonts w:ascii="Open Sans" w:hAnsi="Open Sans" w:cs="Open Sans"/>
          <w:sz w:val="22"/>
          <w:szCs w:val="22"/>
        </w:rPr>
        <w:t xml:space="preserve"> (Annex 2</w:t>
      </w:r>
      <w:r w:rsidR="005E69D8" w:rsidRPr="00B37A37">
        <w:rPr>
          <w:rFonts w:ascii="Open Sans" w:hAnsi="Open Sans" w:cs="Open Sans"/>
          <w:sz w:val="22"/>
          <w:szCs w:val="22"/>
        </w:rPr>
        <w:t xml:space="preserve">- </w:t>
      </w:r>
      <w:r w:rsidR="005E69D8" w:rsidRPr="00B37A37">
        <w:rPr>
          <w:rFonts w:ascii="Open Sans" w:hAnsi="Open Sans" w:cs="Open Sans"/>
          <w:i/>
          <w:iCs/>
          <w:sz w:val="22"/>
          <w:szCs w:val="22"/>
        </w:rPr>
        <w:t>Clarification Letter</w:t>
      </w:r>
      <w:r w:rsidR="00F136E0" w:rsidRPr="00B37A37">
        <w:rPr>
          <w:rFonts w:ascii="Open Sans" w:hAnsi="Open Sans" w:cs="Open Sans"/>
          <w:sz w:val="22"/>
          <w:szCs w:val="22"/>
        </w:rPr>
        <w:t>)</w:t>
      </w:r>
      <w:r w:rsidR="00381BBA">
        <w:rPr>
          <w:rFonts w:ascii="Open Sans" w:hAnsi="Open Sans" w:cs="Open Sans"/>
          <w:sz w:val="22"/>
          <w:szCs w:val="22"/>
        </w:rPr>
        <w:t>.</w:t>
      </w:r>
      <w:r w:rsidR="003909FE" w:rsidRPr="00B37A37">
        <w:rPr>
          <w:rFonts w:ascii="Open Sans" w:hAnsi="Open Sans" w:cs="Open Sans"/>
          <w:sz w:val="22"/>
          <w:szCs w:val="22"/>
        </w:rPr>
        <w:t xml:space="preserve"> </w:t>
      </w:r>
      <w:r w:rsidR="00381BBA" w:rsidRPr="00381BBA">
        <w:rPr>
          <w:rFonts w:ascii="Open Sans" w:eastAsia="Trebuchet MS" w:hAnsi="Open Sans" w:cs="Open Sans"/>
          <w:color w:val="000000" w:themeColor="text1"/>
          <w:sz w:val="22"/>
          <w:szCs w:val="22"/>
          <w:lang w:val="en-GB"/>
        </w:rPr>
        <w:t>The AWG secretary will collect the questions formulated by the external evaluators</w:t>
      </w:r>
      <w:r w:rsidR="00276DC4">
        <w:rPr>
          <w:rFonts w:ascii="Open Sans" w:eastAsia="Trebuchet MS" w:hAnsi="Open Sans" w:cs="Open Sans"/>
          <w:color w:val="000000" w:themeColor="text1"/>
          <w:sz w:val="22"/>
          <w:szCs w:val="22"/>
          <w:lang w:val="en-GB"/>
        </w:rPr>
        <w:t xml:space="preserve">, </w:t>
      </w:r>
      <w:r w:rsidR="00381BBA" w:rsidRPr="00381BBA">
        <w:rPr>
          <w:rFonts w:ascii="Open Sans" w:eastAsia="Trebuchet MS" w:hAnsi="Open Sans" w:cs="Open Sans"/>
          <w:color w:val="000000" w:themeColor="text1"/>
          <w:sz w:val="22"/>
          <w:szCs w:val="22"/>
          <w:lang w:val="en-GB"/>
        </w:rPr>
        <w:t>harmonize the content of the clarification letter and send</w:t>
      </w:r>
      <w:r w:rsidR="00276DC4">
        <w:rPr>
          <w:rFonts w:ascii="Open Sans" w:eastAsia="Trebuchet MS" w:hAnsi="Open Sans" w:cs="Open Sans"/>
          <w:color w:val="000000" w:themeColor="text1"/>
          <w:sz w:val="22"/>
          <w:szCs w:val="22"/>
          <w:lang w:val="en-GB"/>
        </w:rPr>
        <w:t xml:space="preserve"> it</w:t>
      </w:r>
      <w:r w:rsidR="00381BBA" w:rsidRPr="00381BBA">
        <w:rPr>
          <w:rFonts w:ascii="Open Sans" w:eastAsia="Trebuchet MS" w:hAnsi="Open Sans" w:cs="Open Sans"/>
          <w:color w:val="000000" w:themeColor="text1"/>
          <w:sz w:val="22"/>
          <w:szCs w:val="22"/>
          <w:lang w:val="en-GB"/>
        </w:rPr>
        <w:t xml:space="preserve"> to the Lead Applicant.</w:t>
      </w:r>
      <w:r w:rsidR="00E74811" w:rsidRPr="00B37A37">
        <w:rPr>
          <w:rFonts w:ascii="Open Sans" w:hAnsi="Open Sans" w:cs="Open Sans"/>
          <w:sz w:val="22"/>
          <w:szCs w:val="22"/>
        </w:rPr>
        <w:t xml:space="preserve"> </w:t>
      </w:r>
      <w:r w:rsidR="00381BBA">
        <w:rPr>
          <w:rFonts w:ascii="Open Sans" w:hAnsi="Open Sans" w:cs="Open Sans"/>
          <w:sz w:val="22"/>
          <w:szCs w:val="22"/>
        </w:rPr>
        <w:t>Evaluators</w:t>
      </w:r>
      <w:r w:rsidR="00381BBA" w:rsidRPr="00B37A37">
        <w:rPr>
          <w:rFonts w:ascii="Open Sans" w:hAnsi="Open Sans" w:cs="Open Sans"/>
          <w:sz w:val="22"/>
          <w:szCs w:val="22"/>
        </w:rPr>
        <w:t xml:space="preserve"> </w:t>
      </w:r>
      <w:r w:rsidR="005276FE" w:rsidRPr="00B37A37">
        <w:rPr>
          <w:rFonts w:ascii="Open Sans" w:hAnsi="Open Sans" w:cs="Open Sans"/>
          <w:sz w:val="22"/>
          <w:szCs w:val="22"/>
        </w:rPr>
        <w:t>may not contact the applicants under any circumstances.</w:t>
      </w:r>
    </w:p>
    <w:p w14:paraId="480ED56A" w14:textId="6356A119" w:rsidR="00773305" w:rsidRPr="00773305" w:rsidRDefault="00B61E43" w:rsidP="00773305">
      <w:pPr>
        <w:pStyle w:val="Default"/>
        <w:snapToGrid w:val="0"/>
        <w:spacing w:after="120" w:line="240" w:lineRule="auto"/>
        <w:rPr>
          <w:sz w:val="22"/>
          <w:szCs w:val="22"/>
          <w:lang w:val="en-GB"/>
        </w:rPr>
      </w:pPr>
      <w:r w:rsidRPr="00773305">
        <w:rPr>
          <w:sz w:val="22"/>
          <w:szCs w:val="22"/>
        </w:rPr>
        <w:t xml:space="preserve">The </w:t>
      </w:r>
      <w:r w:rsidR="00457F77" w:rsidRPr="00773305">
        <w:rPr>
          <w:sz w:val="22"/>
          <w:szCs w:val="22"/>
        </w:rPr>
        <w:t>Lead Applicant</w:t>
      </w:r>
      <w:r w:rsidRPr="00773305">
        <w:rPr>
          <w:sz w:val="22"/>
          <w:szCs w:val="22"/>
        </w:rPr>
        <w:t xml:space="preserve"> will have </w:t>
      </w:r>
      <w:r w:rsidRPr="00773305">
        <w:rPr>
          <w:sz w:val="22"/>
          <w:szCs w:val="22"/>
          <w:lang w:val="en-GB"/>
        </w:rPr>
        <w:t xml:space="preserve">maximum </w:t>
      </w:r>
      <w:r w:rsidRPr="00773305">
        <w:rPr>
          <w:b/>
          <w:sz w:val="22"/>
          <w:szCs w:val="22"/>
          <w:lang w:val="en-GB"/>
        </w:rPr>
        <w:t>5 working days</w:t>
      </w:r>
      <w:r w:rsidR="009F2099">
        <w:rPr>
          <w:b/>
          <w:sz w:val="22"/>
          <w:szCs w:val="22"/>
          <w:lang w:val="en-GB"/>
        </w:rPr>
        <w:t xml:space="preserve"> </w:t>
      </w:r>
      <w:bookmarkStart w:id="15" w:name="_Hlk144977201"/>
      <w:r w:rsidR="009F2099" w:rsidRPr="009F2099">
        <w:rPr>
          <w:sz w:val="22"/>
          <w:szCs w:val="22"/>
        </w:rPr>
        <w:t>from the receipt of the clarification letter</w:t>
      </w:r>
      <w:bookmarkEnd w:id="15"/>
      <w:r w:rsidRPr="00773305">
        <w:rPr>
          <w:sz w:val="22"/>
          <w:szCs w:val="22"/>
          <w:lang w:val="en-GB"/>
        </w:rPr>
        <w:t xml:space="preserve"> to answer</w:t>
      </w:r>
      <w:r w:rsidR="00E74811" w:rsidRPr="00773305">
        <w:rPr>
          <w:sz w:val="22"/>
          <w:szCs w:val="22"/>
          <w:lang w:val="en-GB"/>
        </w:rPr>
        <w:t>.</w:t>
      </w:r>
    </w:p>
    <w:p w14:paraId="043FAF2F" w14:textId="32CD7724" w:rsidR="00773305" w:rsidRPr="00773305" w:rsidRDefault="00A6542E" w:rsidP="00773305">
      <w:pPr>
        <w:pStyle w:val="Default"/>
        <w:snapToGrid w:val="0"/>
        <w:spacing w:after="120" w:line="240" w:lineRule="auto"/>
        <w:rPr>
          <w:sz w:val="22"/>
          <w:szCs w:val="22"/>
        </w:rPr>
      </w:pPr>
      <w:r w:rsidRPr="00773305">
        <w:rPr>
          <w:sz w:val="22"/>
          <w:szCs w:val="22"/>
        </w:rPr>
        <w:t xml:space="preserve">After </w:t>
      </w:r>
      <w:r w:rsidR="00E31D07" w:rsidRPr="00773305">
        <w:rPr>
          <w:sz w:val="22"/>
          <w:szCs w:val="22"/>
        </w:rPr>
        <w:t>analyzing</w:t>
      </w:r>
      <w:r w:rsidRPr="00773305">
        <w:rPr>
          <w:sz w:val="22"/>
          <w:szCs w:val="22"/>
        </w:rPr>
        <w:t xml:space="preserve"> the received clarifications</w:t>
      </w:r>
      <w:r w:rsidR="00B61E43" w:rsidRPr="00773305">
        <w:rPr>
          <w:sz w:val="22"/>
          <w:szCs w:val="22"/>
        </w:rPr>
        <w:t>/completion</w:t>
      </w:r>
      <w:r w:rsidR="00A72276" w:rsidRPr="00773305">
        <w:rPr>
          <w:sz w:val="22"/>
          <w:szCs w:val="22"/>
        </w:rPr>
        <w:t>s</w:t>
      </w:r>
      <w:r w:rsidRPr="00773305">
        <w:rPr>
          <w:sz w:val="22"/>
          <w:szCs w:val="22"/>
        </w:rPr>
        <w:t xml:space="preserve">, each </w:t>
      </w:r>
      <w:r w:rsidR="00381BBA">
        <w:rPr>
          <w:sz w:val="22"/>
          <w:szCs w:val="22"/>
        </w:rPr>
        <w:t>evaluator</w:t>
      </w:r>
      <w:r w:rsidR="00381BBA" w:rsidRPr="00773305">
        <w:rPr>
          <w:sz w:val="22"/>
          <w:szCs w:val="22"/>
        </w:rPr>
        <w:t xml:space="preserve"> </w:t>
      </w:r>
      <w:r w:rsidR="00A72276" w:rsidRPr="00773305">
        <w:rPr>
          <w:sz w:val="22"/>
          <w:szCs w:val="22"/>
        </w:rPr>
        <w:t>will finalize</w:t>
      </w:r>
      <w:r w:rsidRPr="00773305">
        <w:rPr>
          <w:sz w:val="22"/>
          <w:szCs w:val="22"/>
        </w:rPr>
        <w:t xml:space="preserve"> </w:t>
      </w:r>
      <w:r w:rsidR="00A72276" w:rsidRPr="00773305">
        <w:rPr>
          <w:sz w:val="22"/>
          <w:szCs w:val="22"/>
        </w:rPr>
        <w:t xml:space="preserve">the </w:t>
      </w:r>
      <w:r w:rsidR="00D71C43" w:rsidRPr="00773305">
        <w:rPr>
          <w:sz w:val="22"/>
          <w:szCs w:val="22"/>
        </w:rPr>
        <w:t>assessment</w:t>
      </w:r>
      <w:r w:rsidR="00113399" w:rsidRPr="00773305">
        <w:rPr>
          <w:sz w:val="22"/>
          <w:szCs w:val="22"/>
        </w:rPr>
        <w:t xml:space="preserve"> </w:t>
      </w:r>
      <w:r w:rsidRPr="00773305">
        <w:rPr>
          <w:sz w:val="22"/>
          <w:szCs w:val="22"/>
        </w:rPr>
        <w:t>grid</w:t>
      </w:r>
      <w:r w:rsidR="00B97310" w:rsidRPr="00773305">
        <w:rPr>
          <w:sz w:val="22"/>
          <w:szCs w:val="22"/>
        </w:rPr>
        <w:t xml:space="preserve"> in Jems</w:t>
      </w:r>
      <w:r w:rsidRPr="00773305">
        <w:rPr>
          <w:sz w:val="22"/>
          <w:szCs w:val="22"/>
        </w:rPr>
        <w:t xml:space="preserve">. </w:t>
      </w:r>
    </w:p>
    <w:p w14:paraId="78A57075" w14:textId="74BFFC51" w:rsidR="00E74811" w:rsidRPr="00773305" w:rsidRDefault="00E74811" w:rsidP="00773305">
      <w:pPr>
        <w:pStyle w:val="Default"/>
        <w:snapToGrid w:val="0"/>
        <w:spacing w:after="120" w:line="240" w:lineRule="auto"/>
        <w:rPr>
          <w:sz w:val="22"/>
          <w:szCs w:val="22"/>
          <w:lang w:val="en-GB"/>
        </w:rPr>
      </w:pPr>
      <w:r w:rsidRPr="00773305">
        <w:rPr>
          <w:sz w:val="22"/>
          <w:szCs w:val="22"/>
          <w:lang w:val="en-GB"/>
        </w:rPr>
        <w:t>In case the Lead Applicant does not provide the supplementary clarification</w:t>
      </w:r>
      <w:r w:rsidR="00890391" w:rsidRPr="00773305">
        <w:rPr>
          <w:sz w:val="22"/>
          <w:szCs w:val="22"/>
          <w:lang w:val="en-GB"/>
        </w:rPr>
        <w:t>s</w:t>
      </w:r>
      <w:r w:rsidR="00A72276" w:rsidRPr="00773305">
        <w:rPr>
          <w:sz w:val="22"/>
          <w:szCs w:val="22"/>
          <w:lang w:val="en-GB"/>
        </w:rPr>
        <w:t>/completions</w:t>
      </w:r>
      <w:r w:rsidR="00890391" w:rsidRPr="00773305">
        <w:rPr>
          <w:sz w:val="22"/>
          <w:szCs w:val="22"/>
          <w:lang w:val="en-GB"/>
        </w:rPr>
        <w:t xml:space="preserve"> within the deadline, the </w:t>
      </w:r>
      <w:r w:rsidRPr="00773305">
        <w:rPr>
          <w:sz w:val="22"/>
          <w:szCs w:val="22"/>
          <w:lang w:val="en-GB"/>
        </w:rPr>
        <w:t>Application will be assessed based on the initial information.</w:t>
      </w:r>
    </w:p>
    <w:p w14:paraId="45DC3837" w14:textId="5080097A" w:rsidR="00457F77" w:rsidRDefault="00457F77" w:rsidP="00773305">
      <w:pPr>
        <w:keepNext/>
        <w:adjustRightInd w:val="0"/>
        <w:snapToGrid w:val="0"/>
        <w:spacing w:after="120" w:line="240" w:lineRule="auto"/>
        <w:ind w:right="0"/>
        <w:rPr>
          <w:rFonts w:ascii="Open Sans" w:hAnsi="Open Sans" w:cs="Open Sans"/>
          <w:sz w:val="22"/>
          <w:szCs w:val="22"/>
        </w:rPr>
      </w:pPr>
      <w:r w:rsidRPr="00617E2D">
        <w:rPr>
          <w:rFonts w:ascii="Open Sans" w:hAnsi="Open Sans" w:cs="Open Sans"/>
          <w:sz w:val="22"/>
          <w:szCs w:val="22"/>
        </w:rPr>
        <w:t xml:space="preserve">The </w:t>
      </w:r>
      <w:r w:rsidR="00381BBA">
        <w:rPr>
          <w:rFonts w:ascii="Open Sans" w:hAnsi="Open Sans" w:cs="Open Sans"/>
          <w:sz w:val="22"/>
          <w:szCs w:val="22"/>
        </w:rPr>
        <w:t>evaluators</w:t>
      </w:r>
      <w:r w:rsidR="00381BBA" w:rsidRPr="00617E2D">
        <w:rPr>
          <w:rFonts w:ascii="Open Sans" w:hAnsi="Open Sans" w:cs="Open Sans"/>
          <w:sz w:val="22"/>
          <w:szCs w:val="22"/>
        </w:rPr>
        <w:t xml:space="preserve"> </w:t>
      </w:r>
      <w:r w:rsidR="00DB52B8">
        <w:rPr>
          <w:rFonts w:ascii="Open Sans" w:hAnsi="Open Sans" w:cs="Open Sans"/>
          <w:sz w:val="22"/>
          <w:szCs w:val="22"/>
        </w:rPr>
        <w:t xml:space="preserve">can </w:t>
      </w:r>
      <w:r w:rsidRPr="00617E2D">
        <w:rPr>
          <w:rFonts w:ascii="Open Sans" w:hAnsi="Open Sans" w:cs="Open Sans"/>
          <w:sz w:val="22"/>
          <w:szCs w:val="22"/>
        </w:rPr>
        <w:t>make recommendations</w:t>
      </w:r>
      <w:r w:rsidR="00910D46" w:rsidRPr="00617E2D">
        <w:rPr>
          <w:rFonts w:ascii="Open Sans" w:hAnsi="Open Sans" w:cs="Open Sans"/>
          <w:sz w:val="22"/>
          <w:szCs w:val="22"/>
        </w:rPr>
        <w:t xml:space="preserve"> (including budget cuts, if necessary)</w:t>
      </w:r>
      <w:r w:rsidRPr="00617E2D">
        <w:rPr>
          <w:rFonts w:ascii="Open Sans" w:hAnsi="Open Sans" w:cs="Open Sans"/>
          <w:sz w:val="22"/>
          <w:szCs w:val="22"/>
        </w:rPr>
        <w:t xml:space="preserve"> regarding any aspect to be followed in the next steps (selection, contracting, implementation of the projects</w:t>
      </w:r>
      <w:r w:rsidR="00910D46" w:rsidRPr="00617E2D">
        <w:rPr>
          <w:rFonts w:ascii="Open Sans" w:hAnsi="Open Sans" w:cs="Open Sans"/>
          <w:sz w:val="22"/>
          <w:szCs w:val="22"/>
        </w:rPr>
        <w:t>)</w:t>
      </w:r>
      <w:r w:rsidR="00617E2D" w:rsidRPr="00617E2D">
        <w:rPr>
          <w:rFonts w:ascii="Open Sans" w:hAnsi="Open Sans" w:cs="Open Sans"/>
          <w:sz w:val="22"/>
          <w:szCs w:val="22"/>
        </w:rPr>
        <w:t>,</w:t>
      </w:r>
      <w:r w:rsidR="00773A5D" w:rsidRPr="00617E2D">
        <w:rPr>
          <w:rFonts w:ascii="Open Sans" w:hAnsi="Open Sans" w:cs="Open Sans"/>
          <w:sz w:val="22"/>
          <w:szCs w:val="22"/>
        </w:rPr>
        <w:t xml:space="preserve"> if the case.</w:t>
      </w:r>
      <w:r w:rsidR="00910D46" w:rsidRPr="00617E2D">
        <w:rPr>
          <w:rFonts w:ascii="Open Sans" w:hAnsi="Open Sans" w:cs="Open Sans"/>
          <w:sz w:val="22"/>
          <w:szCs w:val="22"/>
        </w:rPr>
        <w:t xml:space="preserve"> </w:t>
      </w:r>
      <w:r w:rsidR="000D17D8" w:rsidRPr="00617E2D">
        <w:rPr>
          <w:rFonts w:ascii="Open Sans" w:hAnsi="Open Sans" w:cs="Open Sans"/>
          <w:sz w:val="22"/>
          <w:szCs w:val="22"/>
        </w:rPr>
        <w:t xml:space="preserve">The recommendations made </w:t>
      </w:r>
      <w:r w:rsidR="00BF1368" w:rsidRPr="00617E2D">
        <w:rPr>
          <w:rFonts w:ascii="Open Sans" w:hAnsi="Open Sans" w:cs="Open Sans"/>
          <w:sz w:val="22"/>
          <w:szCs w:val="22"/>
        </w:rPr>
        <w:t xml:space="preserve">by the 2 </w:t>
      </w:r>
      <w:r w:rsidR="00381BBA">
        <w:rPr>
          <w:rFonts w:ascii="Open Sans" w:hAnsi="Open Sans" w:cs="Open Sans"/>
          <w:sz w:val="22"/>
          <w:szCs w:val="22"/>
        </w:rPr>
        <w:t>evaluators</w:t>
      </w:r>
      <w:r w:rsidR="00381BBA" w:rsidRPr="00617E2D">
        <w:rPr>
          <w:rFonts w:ascii="Open Sans" w:hAnsi="Open Sans" w:cs="Open Sans"/>
          <w:sz w:val="22"/>
          <w:szCs w:val="22"/>
        </w:rPr>
        <w:t xml:space="preserve"> </w:t>
      </w:r>
      <w:r w:rsidR="00BF1368" w:rsidRPr="00617E2D">
        <w:rPr>
          <w:rFonts w:ascii="Open Sans" w:hAnsi="Open Sans" w:cs="Open Sans"/>
          <w:sz w:val="22"/>
          <w:szCs w:val="22"/>
        </w:rPr>
        <w:t xml:space="preserve">of the same team in relation to </w:t>
      </w:r>
      <w:r w:rsidR="000D17D8" w:rsidRPr="00617E2D">
        <w:rPr>
          <w:rFonts w:ascii="Open Sans" w:hAnsi="Open Sans" w:cs="Open Sans"/>
          <w:sz w:val="22"/>
          <w:szCs w:val="22"/>
        </w:rPr>
        <w:t xml:space="preserve">a </w:t>
      </w:r>
      <w:r w:rsidR="000D17D8" w:rsidRPr="00617E2D">
        <w:rPr>
          <w:rFonts w:ascii="Open Sans" w:hAnsi="Open Sans" w:cs="Open Sans"/>
          <w:sz w:val="22"/>
          <w:szCs w:val="22"/>
        </w:rPr>
        <w:lastRenderedPageBreak/>
        <w:t>certain application</w:t>
      </w:r>
      <w:r w:rsidR="000D50DE" w:rsidRPr="00617E2D">
        <w:rPr>
          <w:rFonts w:ascii="Open Sans" w:hAnsi="Open Sans" w:cs="Open Sans"/>
          <w:sz w:val="22"/>
          <w:szCs w:val="22"/>
        </w:rPr>
        <w:t xml:space="preserve"> </w:t>
      </w:r>
      <w:r w:rsidR="000D17D8" w:rsidRPr="00617E2D">
        <w:rPr>
          <w:rFonts w:ascii="Open Sans" w:hAnsi="Open Sans" w:cs="Open Sans"/>
          <w:sz w:val="22"/>
          <w:szCs w:val="22"/>
        </w:rPr>
        <w:t xml:space="preserve">will be agreed upon </w:t>
      </w:r>
      <w:r w:rsidR="000D50DE" w:rsidRPr="00617E2D">
        <w:rPr>
          <w:rFonts w:ascii="Open Sans" w:hAnsi="Open Sans" w:cs="Open Sans"/>
          <w:sz w:val="22"/>
          <w:szCs w:val="22"/>
        </w:rPr>
        <w:t xml:space="preserve">between </w:t>
      </w:r>
      <w:r w:rsidR="000C3BAC" w:rsidRPr="00617E2D">
        <w:rPr>
          <w:rFonts w:ascii="Open Sans" w:hAnsi="Open Sans" w:cs="Open Sans"/>
          <w:sz w:val="22"/>
          <w:szCs w:val="22"/>
        </w:rPr>
        <w:t xml:space="preserve">the </w:t>
      </w:r>
      <w:r w:rsidR="00381BBA">
        <w:rPr>
          <w:rFonts w:ascii="Open Sans" w:hAnsi="Open Sans" w:cs="Open Sans"/>
          <w:sz w:val="22"/>
          <w:szCs w:val="22"/>
        </w:rPr>
        <w:t>evaluators</w:t>
      </w:r>
      <w:r w:rsidR="00381BBA" w:rsidRPr="00617E2D">
        <w:rPr>
          <w:rFonts w:ascii="Open Sans" w:hAnsi="Open Sans" w:cs="Open Sans"/>
          <w:sz w:val="22"/>
          <w:szCs w:val="22"/>
        </w:rPr>
        <w:t xml:space="preserve"> </w:t>
      </w:r>
      <w:r w:rsidR="000D17D8" w:rsidRPr="00617E2D">
        <w:rPr>
          <w:rFonts w:ascii="Open Sans" w:hAnsi="Open Sans" w:cs="Open Sans"/>
          <w:sz w:val="22"/>
          <w:szCs w:val="22"/>
        </w:rPr>
        <w:t>before being</w:t>
      </w:r>
      <w:r w:rsidR="000D50DE" w:rsidRPr="00617E2D">
        <w:rPr>
          <w:rFonts w:ascii="Open Sans" w:hAnsi="Open Sans" w:cs="Open Sans"/>
          <w:sz w:val="22"/>
          <w:szCs w:val="22"/>
        </w:rPr>
        <w:t xml:space="preserve"> included in the</w:t>
      </w:r>
      <w:r w:rsidR="000C3BAC" w:rsidRPr="00617E2D">
        <w:rPr>
          <w:rFonts w:ascii="Open Sans" w:hAnsi="Open Sans" w:cs="Open Sans"/>
          <w:sz w:val="22"/>
          <w:szCs w:val="22"/>
        </w:rPr>
        <w:t xml:space="preserve"> </w:t>
      </w:r>
      <w:r w:rsidR="004B5E8C" w:rsidRPr="00617E2D">
        <w:rPr>
          <w:rFonts w:ascii="Open Sans" w:hAnsi="Open Sans" w:cs="Open Sans"/>
          <w:sz w:val="22"/>
          <w:szCs w:val="22"/>
        </w:rPr>
        <w:t>relevant section of Jems.</w:t>
      </w:r>
      <w:r w:rsidR="000D17D8" w:rsidRPr="00FB7863">
        <w:rPr>
          <w:rFonts w:ascii="Open Sans" w:hAnsi="Open Sans" w:cs="Open Sans"/>
          <w:sz w:val="22"/>
          <w:szCs w:val="22"/>
        </w:rPr>
        <w:t xml:space="preserve"> </w:t>
      </w:r>
    </w:p>
    <w:p w14:paraId="2F875B27" w14:textId="35E7A488" w:rsidR="00156C16" w:rsidRPr="00773305" w:rsidRDefault="00135BDA" w:rsidP="00773305">
      <w:pPr>
        <w:adjustRightInd w:val="0"/>
        <w:snapToGrid w:val="0"/>
        <w:spacing w:after="120" w:line="240" w:lineRule="auto"/>
        <w:ind w:left="29" w:right="29"/>
        <w:rPr>
          <w:rFonts w:ascii="Open Sans" w:hAnsi="Open Sans" w:cs="Open Sans"/>
          <w:sz w:val="22"/>
          <w:szCs w:val="22"/>
          <w:lang w:val="en-GB"/>
        </w:rPr>
      </w:pPr>
      <w:r w:rsidRPr="00773305">
        <w:rPr>
          <w:rFonts w:ascii="Open Sans" w:hAnsi="Open Sans" w:cs="Open Sans"/>
          <w:sz w:val="22"/>
          <w:szCs w:val="22"/>
          <w:lang w:val="en-GB"/>
        </w:rPr>
        <w:t xml:space="preserve">In the context of the quality assessment, </w:t>
      </w:r>
      <w:r w:rsidR="00BF45E0" w:rsidRPr="00773305">
        <w:rPr>
          <w:rFonts w:ascii="Open Sans" w:hAnsi="Open Sans" w:cs="Open Sans"/>
          <w:sz w:val="22"/>
          <w:szCs w:val="22"/>
          <w:lang w:val="en-GB"/>
        </w:rPr>
        <w:t xml:space="preserve">a </w:t>
      </w:r>
      <w:r w:rsidR="00BF45E0" w:rsidRPr="00773305">
        <w:rPr>
          <w:rFonts w:ascii="Open Sans" w:hAnsi="Open Sans" w:cs="Open Sans"/>
          <w:b/>
          <w:bCs/>
          <w:sz w:val="22"/>
          <w:szCs w:val="22"/>
          <w:lang w:val="en-GB"/>
        </w:rPr>
        <w:t>reconciliation</w:t>
      </w:r>
      <w:r w:rsidR="00BF45E0" w:rsidRPr="00773305">
        <w:rPr>
          <w:rFonts w:ascii="Open Sans" w:hAnsi="Open Sans" w:cs="Open Sans"/>
          <w:sz w:val="22"/>
          <w:szCs w:val="22"/>
          <w:lang w:val="en-GB"/>
        </w:rPr>
        <w:t xml:space="preserve"> might be needed</w:t>
      </w:r>
      <w:r w:rsidRPr="00773305">
        <w:rPr>
          <w:rFonts w:ascii="Open Sans" w:hAnsi="Open Sans" w:cs="Open Sans"/>
          <w:sz w:val="22"/>
          <w:szCs w:val="22"/>
          <w:lang w:val="en-GB"/>
        </w:rPr>
        <w:t xml:space="preserve">. </w:t>
      </w:r>
      <w:r w:rsidR="00BF45E0" w:rsidRPr="00773305">
        <w:rPr>
          <w:rFonts w:ascii="Open Sans" w:hAnsi="Open Sans" w:cs="Open Sans"/>
          <w:sz w:val="22"/>
          <w:szCs w:val="22"/>
          <w:lang w:val="en-GB"/>
        </w:rPr>
        <w:t>T</w:t>
      </w:r>
      <w:r w:rsidR="00156C16" w:rsidRPr="00773305">
        <w:rPr>
          <w:rFonts w:ascii="Open Sans" w:hAnsi="Open Sans" w:cs="Open Sans"/>
          <w:sz w:val="22"/>
          <w:szCs w:val="22"/>
          <w:lang w:val="en-GB"/>
        </w:rPr>
        <w:t xml:space="preserve">he </w:t>
      </w:r>
      <w:r w:rsidR="003C65AA">
        <w:rPr>
          <w:rFonts w:ascii="Open Sans" w:hAnsi="Open Sans" w:cs="Open Sans"/>
          <w:sz w:val="22"/>
          <w:szCs w:val="22"/>
          <w:lang w:val="en-GB"/>
        </w:rPr>
        <w:t>Chair</w:t>
      </w:r>
      <w:r w:rsidR="00156C16" w:rsidRPr="00773305">
        <w:rPr>
          <w:rFonts w:ascii="Open Sans" w:hAnsi="Open Sans" w:cs="Open Sans"/>
          <w:sz w:val="22"/>
          <w:szCs w:val="22"/>
          <w:lang w:val="en-GB"/>
        </w:rPr>
        <w:t xml:space="preserve"> of the AWG may organize a reconciliation meeting with both </w:t>
      </w:r>
      <w:r w:rsidR="00381BBA">
        <w:rPr>
          <w:rFonts w:ascii="Open Sans" w:hAnsi="Open Sans" w:cs="Open Sans"/>
          <w:sz w:val="22"/>
          <w:szCs w:val="22"/>
          <w:lang w:val="en-GB"/>
        </w:rPr>
        <w:t>evaluators</w:t>
      </w:r>
      <w:r w:rsidR="00156C16" w:rsidRPr="00773305">
        <w:rPr>
          <w:rFonts w:ascii="Open Sans" w:hAnsi="Open Sans" w:cs="Open Sans"/>
          <w:sz w:val="22"/>
          <w:szCs w:val="22"/>
          <w:lang w:val="en-GB"/>
        </w:rPr>
        <w:t xml:space="preserve">, in the following situations: </w:t>
      </w:r>
    </w:p>
    <w:p w14:paraId="76C0C008" w14:textId="69F20486" w:rsidR="00156C16" w:rsidRPr="00111168" w:rsidRDefault="00156C16" w:rsidP="00573E96">
      <w:pPr>
        <w:numPr>
          <w:ilvl w:val="0"/>
          <w:numId w:val="9"/>
        </w:numPr>
        <w:adjustRightInd w:val="0"/>
        <w:snapToGrid w:val="0"/>
        <w:spacing w:after="120" w:line="240" w:lineRule="auto"/>
        <w:ind w:left="714" w:right="29" w:hanging="357"/>
        <w:rPr>
          <w:rFonts w:ascii="Open Sans" w:hAnsi="Open Sans" w:cs="Open Sans"/>
          <w:sz w:val="22"/>
          <w:szCs w:val="22"/>
          <w:lang w:val="en-GB"/>
        </w:rPr>
      </w:pPr>
      <w:r w:rsidRPr="00773305">
        <w:rPr>
          <w:rFonts w:ascii="Open Sans" w:hAnsi="Open Sans" w:cs="Open Sans"/>
          <w:sz w:val="22"/>
          <w:szCs w:val="22"/>
          <w:lang w:val="en-GB"/>
        </w:rPr>
        <w:t xml:space="preserve">One </w:t>
      </w:r>
      <w:r w:rsidR="00381BBA">
        <w:rPr>
          <w:rFonts w:ascii="Open Sans" w:hAnsi="Open Sans" w:cs="Open Sans"/>
          <w:sz w:val="22"/>
          <w:szCs w:val="22"/>
          <w:lang w:val="en-GB"/>
        </w:rPr>
        <w:t>evaluator</w:t>
      </w:r>
      <w:r w:rsidR="00381BBA" w:rsidRPr="00773305">
        <w:rPr>
          <w:rFonts w:ascii="Open Sans" w:hAnsi="Open Sans" w:cs="Open Sans"/>
          <w:sz w:val="22"/>
          <w:szCs w:val="22"/>
          <w:lang w:val="en-GB"/>
        </w:rPr>
        <w:t xml:space="preserve"> </w:t>
      </w:r>
      <w:r w:rsidRPr="00773305">
        <w:rPr>
          <w:rFonts w:ascii="Open Sans" w:hAnsi="Open Sans" w:cs="Open Sans"/>
          <w:sz w:val="22"/>
          <w:szCs w:val="22"/>
          <w:lang w:val="en-GB"/>
        </w:rPr>
        <w:t xml:space="preserve">awards the Application a total score above the threshold </w:t>
      </w:r>
      <w:r w:rsidR="00111168">
        <w:rPr>
          <w:rFonts w:ascii="Open Sans" w:hAnsi="Open Sans" w:cs="Open Sans"/>
          <w:sz w:val="22"/>
          <w:szCs w:val="22"/>
          <w:lang w:val="en-GB"/>
        </w:rPr>
        <w:t>(</w:t>
      </w:r>
      <w:r w:rsidR="003422D5">
        <w:rPr>
          <w:rFonts w:ascii="Open Sans" w:hAnsi="Open Sans" w:cs="Open Sans"/>
          <w:sz w:val="22"/>
          <w:szCs w:val="22"/>
          <w:lang w:val="en-GB"/>
        </w:rPr>
        <w:t>7</w:t>
      </w:r>
      <w:r w:rsidR="006E2DCC" w:rsidRPr="00111168">
        <w:rPr>
          <w:rFonts w:ascii="Open Sans" w:hAnsi="Open Sans" w:cs="Open Sans"/>
          <w:sz w:val="22"/>
          <w:szCs w:val="22"/>
          <w:lang w:val="en-GB"/>
        </w:rPr>
        <w:t>0 for OSIs</w:t>
      </w:r>
      <w:r w:rsidRPr="00111168">
        <w:rPr>
          <w:rFonts w:ascii="Open Sans" w:hAnsi="Open Sans" w:cs="Open Sans"/>
          <w:sz w:val="22"/>
          <w:szCs w:val="22"/>
          <w:lang w:val="en-GB"/>
        </w:rPr>
        <w:t xml:space="preserve">), but the </w:t>
      </w:r>
      <w:r w:rsidR="00DB52B8" w:rsidRPr="00111168">
        <w:rPr>
          <w:rFonts w:ascii="Open Sans" w:hAnsi="Open Sans" w:cs="Open Sans"/>
          <w:sz w:val="22"/>
          <w:szCs w:val="22"/>
          <w:lang w:val="en-GB"/>
        </w:rPr>
        <w:t xml:space="preserve">other </w:t>
      </w:r>
      <w:r w:rsidR="00381BBA" w:rsidRPr="00111168">
        <w:rPr>
          <w:rFonts w:ascii="Open Sans" w:hAnsi="Open Sans" w:cs="Open Sans"/>
          <w:sz w:val="22"/>
          <w:szCs w:val="22"/>
          <w:lang w:val="en-GB"/>
        </w:rPr>
        <w:t xml:space="preserve">evaluator </w:t>
      </w:r>
      <w:r w:rsidRPr="00111168">
        <w:rPr>
          <w:rFonts w:ascii="Open Sans" w:hAnsi="Open Sans" w:cs="Open Sans"/>
          <w:sz w:val="22"/>
          <w:szCs w:val="22"/>
          <w:lang w:val="en-GB"/>
        </w:rPr>
        <w:t>awards a score below it</w:t>
      </w:r>
      <w:r w:rsidR="003422D5">
        <w:rPr>
          <w:rFonts w:ascii="Open Sans" w:hAnsi="Open Sans" w:cs="Open Sans"/>
          <w:sz w:val="22"/>
          <w:szCs w:val="22"/>
          <w:lang w:val="en-GB"/>
        </w:rPr>
        <w:t>, if the average score is below 70</w:t>
      </w:r>
      <w:r w:rsidR="00276DC4" w:rsidRPr="00111168">
        <w:rPr>
          <w:rFonts w:ascii="Open Sans" w:hAnsi="Open Sans" w:cs="Open Sans"/>
          <w:sz w:val="22"/>
          <w:szCs w:val="22"/>
          <w:lang w:val="en-GB"/>
        </w:rPr>
        <w:t>;</w:t>
      </w:r>
    </w:p>
    <w:p w14:paraId="5B93DD14" w14:textId="08C592BE" w:rsidR="00156C16" w:rsidRPr="003176F7" w:rsidRDefault="00156C16" w:rsidP="00573E96">
      <w:pPr>
        <w:keepNext/>
        <w:numPr>
          <w:ilvl w:val="0"/>
          <w:numId w:val="9"/>
        </w:numPr>
        <w:adjustRightInd w:val="0"/>
        <w:snapToGrid w:val="0"/>
        <w:spacing w:after="120" w:line="240" w:lineRule="auto"/>
        <w:ind w:left="714" w:right="29" w:hanging="357"/>
        <w:rPr>
          <w:rFonts w:ascii="Open Sans" w:hAnsi="Open Sans" w:cs="Open Sans"/>
          <w:sz w:val="22"/>
          <w:szCs w:val="22"/>
          <w:highlight w:val="yellow"/>
          <w:lang w:val="en-GB"/>
        </w:rPr>
      </w:pPr>
      <w:r w:rsidRPr="003176F7">
        <w:rPr>
          <w:rFonts w:ascii="Open Sans" w:hAnsi="Open Sans" w:cs="Open Sans"/>
          <w:sz w:val="22"/>
          <w:szCs w:val="22"/>
          <w:highlight w:val="yellow"/>
          <w:lang w:val="en-GB"/>
        </w:rPr>
        <w:t xml:space="preserve">The difference between the total scores awarded for an Application by the two </w:t>
      </w:r>
      <w:r w:rsidR="00381BBA" w:rsidRPr="003176F7">
        <w:rPr>
          <w:rFonts w:ascii="Open Sans" w:hAnsi="Open Sans" w:cs="Open Sans"/>
          <w:sz w:val="22"/>
          <w:szCs w:val="22"/>
          <w:highlight w:val="yellow"/>
          <w:lang w:val="en-GB"/>
        </w:rPr>
        <w:t xml:space="preserve">evaluators </w:t>
      </w:r>
      <w:r w:rsidRPr="003176F7">
        <w:rPr>
          <w:rFonts w:ascii="Open Sans" w:hAnsi="Open Sans" w:cs="Open Sans"/>
          <w:sz w:val="22"/>
          <w:szCs w:val="22"/>
          <w:highlight w:val="yellow"/>
          <w:lang w:val="en-GB"/>
        </w:rPr>
        <w:t>is more than</w:t>
      </w:r>
      <w:r w:rsidR="00EC393E" w:rsidRPr="003176F7">
        <w:rPr>
          <w:rFonts w:ascii="Open Sans" w:hAnsi="Open Sans" w:cs="Open Sans"/>
          <w:sz w:val="22"/>
          <w:szCs w:val="22"/>
          <w:highlight w:val="yellow"/>
          <w:lang w:val="en-GB"/>
        </w:rPr>
        <w:t xml:space="preserve"> </w:t>
      </w:r>
      <w:r w:rsidR="000529E9" w:rsidRPr="003176F7">
        <w:rPr>
          <w:rFonts w:ascii="Open Sans" w:hAnsi="Open Sans" w:cs="Open Sans"/>
          <w:sz w:val="22"/>
          <w:szCs w:val="22"/>
          <w:highlight w:val="yellow"/>
          <w:lang w:val="en-GB"/>
        </w:rPr>
        <w:t>20</w:t>
      </w:r>
      <w:r w:rsidR="00DB52B8" w:rsidRPr="003176F7">
        <w:rPr>
          <w:rFonts w:ascii="Open Sans" w:hAnsi="Open Sans" w:cs="Open Sans"/>
          <w:sz w:val="22"/>
          <w:szCs w:val="22"/>
          <w:highlight w:val="yellow"/>
          <w:lang w:val="en-GB"/>
        </w:rPr>
        <w:t xml:space="preserve"> </w:t>
      </w:r>
      <w:r w:rsidRPr="003176F7">
        <w:rPr>
          <w:rFonts w:ascii="Open Sans" w:hAnsi="Open Sans" w:cs="Open Sans"/>
          <w:sz w:val="22"/>
          <w:szCs w:val="22"/>
          <w:highlight w:val="yellow"/>
          <w:lang w:val="en-GB"/>
        </w:rPr>
        <w:t>points</w:t>
      </w:r>
      <w:r w:rsidR="00276DC4" w:rsidRPr="003176F7">
        <w:rPr>
          <w:rFonts w:ascii="Open Sans" w:hAnsi="Open Sans" w:cs="Open Sans"/>
          <w:sz w:val="22"/>
          <w:szCs w:val="22"/>
          <w:highlight w:val="yellow"/>
          <w:lang w:val="en-GB"/>
        </w:rPr>
        <w:t>;</w:t>
      </w:r>
    </w:p>
    <w:p w14:paraId="0AB5296E" w14:textId="1E9B2EC9" w:rsidR="00156C16" w:rsidRPr="00773305" w:rsidRDefault="00156C16" w:rsidP="00773305">
      <w:pPr>
        <w:adjustRightInd w:val="0"/>
        <w:snapToGrid w:val="0"/>
        <w:spacing w:after="120" w:line="240" w:lineRule="auto"/>
        <w:ind w:left="29" w:right="29"/>
        <w:rPr>
          <w:rFonts w:ascii="Open Sans" w:hAnsi="Open Sans" w:cs="Open Sans"/>
          <w:sz w:val="22"/>
          <w:szCs w:val="22"/>
          <w:lang w:val="en-GB"/>
        </w:rPr>
      </w:pPr>
      <w:r w:rsidRPr="00773305">
        <w:rPr>
          <w:rFonts w:ascii="Open Sans" w:hAnsi="Open Sans" w:cs="Open Sans"/>
          <w:sz w:val="22"/>
          <w:szCs w:val="22"/>
          <w:lang w:val="en-GB"/>
        </w:rPr>
        <w:t xml:space="preserve">The reconciliation will be a free discussion, each </w:t>
      </w:r>
      <w:r w:rsidR="00381BBA">
        <w:rPr>
          <w:rFonts w:ascii="Open Sans" w:hAnsi="Open Sans" w:cs="Open Sans"/>
          <w:sz w:val="22"/>
          <w:szCs w:val="22"/>
          <w:lang w:val="en-GB"/>
        </w:rPr>
        <w:t>evaluator</w:t>
      </w:r>
      <w:r w:rsidR="00381BBA" w:rsidRPr="00773305">
        <w:rPr>
          <w:rFonts w:ascii="Open Sans" w:hAnsi="Open Sans" w:cs="Open Sans"/>
          <w:sz w:val="22"/>
          <w:szCs w:val="22"/>
          <w:lang w:val="en-GB"/>
        </w:rPr>
        <w:t xml:space="preserve"> </w:t>
      </w:r>
      <w:r w:rsidRPr="00773305">
        <w:rPr>
          <w:rFonts w:ascii="Open Sans" w:hAnsi="Open Sans" w:cs="Open Sans"/>
          <w:sz w:val="22"/>
          <w:szCs w:val="22"/>
          <w:lang w:val="en-GB"/>
        </w:rPr>
        <w:t xml:space="preserve">arguing for her/his position. The </w:t>
      </w:r>
      <w:r w:rsidR="003C65AA">
        <w:rPr>
          <w:rFonts w:ascii="Open Sans" w:hAnsi="Open Sans" w:cs="Open Sans"/>
          <w:sz w:val="22"/>
          <w:szCs w:val="22"/>
          <w:lang w:val="en-GB"/>
        </w:rPr>
        <w:t>Chair</w:t>
      </w:r>
      <w:r w:rsidRPr="00773305">
        <w:rPr>
          <w:rFonts w:ascii="Open Sans" w:hAnsi="Open Sans" w:cs="Open Sans"/>
          <w:sz w:val="22"/>
          <w:szCs w:val="22"/>
          <w:lang w:val="en-GB"/>
        </w:rPr>
        <w:t xml:space="preserve"> will arbitrate the debate. Following the reconciliation meeting, </w:t>
      </w:r>
      <w:r w:rsidR="00DB52B8">
        <w:rPr>
          <w:rFonts w:ascii="Open Sans" w:hAnsi="Open Sans" w:cs="Open Sans"/>
          <w:sz w:val="22"/>
          <w:szCs w:val="22"/>
          <w:lang w:val="en-GB"/>
        </w:rPr>
        <w:t xml:space="preserve">the independent external evaluators may change their individual </w:t>
      </w:r>
      <w:r w:rsidR="00E57A71">
        <w:rPr>
          <w:rFonts w:ascii="Open Sans" w:hAnsi="Open Sans" w:cs="Open Sans"/>
          <w:sz w:val="22"/>
          <w:szCs w:val="22"/>
          <w:lang w:val="en-GB"/>
        </w:rPr>
        <w:t>assessment</w:t>
      </w:r>
      <w:r w:rsidR="00DB52B8">
        <w:rPr>
          <w:rFonts w:ascii="Open Sans" w:hAnsi="Open Sans" w:cs="Open Sans"/>
          <w:sz w:val="22"/>
          <w:szCs w:val="22"/>
          <w:lang w:val="en-GB"/>
        </w:rPr>
        <w:t xml:space="preserve">s. </w:t>
      </w:r>
      <w:r w:rsidR="00DB52B8" w:rsidRPr="003176F7">
        <w:rPr>
          <w:rFonts w:ascii="Open Sans" w:hAnsi="Open Sans" w:cs="Open Sans"/>
          <w:sz w:val="22"/>
          <w:szCs w:val="22"/>
          <w:highlight w:val="yellow"/>
          <w:lang w:val="en-GB"/>
        </w:rPr>
        <w:t xml:space="preserve">If after the </w:t>
      </w:r>
      <w:r w:rsidR="00B534AB" w:rsidRPr="003176F7">
        <w:rPr>
          <w:rFonts w:ascii="Open Sans" w:hAnsi="Open Sans" w:cs="Open Sans"/>
          <w:sz w:val="22"/>
          <w:szCs w:val="22"/>
          <w:highlight w:val="yellow"/>
          <w:lang w:val="en-GB"/>
        </w:rPr>
        <w:t>re</w:t>
      </w:r>
      <w:r w:rsidR="00DB52B8" w:rsidRPr="003176F7">
        <w:rPr>
          <w:rFonts w:ascii="Open Sans" w:hAnsi="Open Sans" w:cs="Open Sans"/>
          <w:sz w:val="22"/>
          <w:szCs w:val="22"/>
          <w:highlight w:val="yellow"/>
          <w:lang w:val="en-GB"/>
        </w:rPr>
        <w:t>con</w:t>
      </w:r>
      <w:r w:rsidR="00381BBA" w:rsidRPr="003176F7">
        <w:rPr>
          <w:rFonts w:ascii="Open Sans" w:hAnsi="Open Sans" w:cs="Open Sans"/>
          <w:sz w:val="22"/>
          <w:szCs w:val="22"/>
          <w:highlight w:val="yellow"/>
          <w:lang w:val="en-GB"/>
        </w:rPr>
        <w:t>c</w:t>
      </w:r>
      <w:r w:rsidR="00DB52B8" w:rsidRPr="003176F7">
        <w:rPr>
          <w:rFonts w:ascii="Open Sans" w:hAnsi="Open Sans" w:cs="Open Sans"/>
          <w:sz w:val="22"/>
          <w:szCs w:val="22"/>
          <w:highlight w:val="yellow"/>
          <w:lang w:val="en-GB"/>
        </w:rPr>
        <w:t>iliation</w:t>
      </w:r>
      <w:r w:rsidR="00B534AB" w:rsidRPr="003176F7">
        <w:rPr>
          <w:rFonts w:ascii="Open Sans" w:hAnsi="Open Sans" w:cs="Open Sans"/>
          <w:sz w:val="22"/>
          <w:szCs w:val="22"/>
          <w:highlight w:val="yellow"/>
          <w:lang w:val="en-GB"/>
        </w:rPr>
        <w:t xml:space="preserve"> </w:t>
      </w:r>
      <w:r w:rsidR="00DB52B8" w:rsidRPr="003176F7">
        <w:rPr>
          <w:rFonts w:ascii="Open Sans" w:hAnsi="Open Sans" w:cs="Open Sans"/>
          <w:sz w:val="22"/>
          <w:szCs w:val="22"/>
          <w:highlight w:val="yellow"/>
          <w:lang w:val="en-GB"/>
        </w:rPr>
        <w:t xml:space="preserve">the score difference is still more than </w:t>
      </w:r>
      <w:r w:rsidR="00141C2D" w:rsidRPr="003176F7">
        <w:rPr>
          <w:rFonts w:ascii="Open Sans" w:hAnsi="Open Sans" w:cs="Open Sans"/>
          <w:sz w:val="22"/>
          <w:szCs w:val="22"/>
          <w:highlight w:val="yellow"/>
          <w:lang w:val="en-GB"/>
        </w:rPr>
        <w:t>20</w:t>
      </w:r>
      <w:r w:rsidR="00E85275" w:rsidRPr="003176F7">
        <w:rPr>
          <w:rFonts w:ascii="Open Sans" w:hAnsi="Open Sans" w:cs="Open Sans"/>
          <w:sz w:val="22"/>
          <w:szCs w:val="22"/>
          <w:highlight w:val="yellow"/>
          <w:lang w:val="en-GB"/>
        </w:rPr>
        <w:t xml:space="preserve"> points</w:t>
      </w:r>
      <w:r w:rsidR="00DB52B8" w:rsidRPr="003176F7">
        <w:rPr>
          <w:rFonts w:ascii="Open Sans" w:hAnsi="Open Sans" w:cs="Open Sans"/>
          <w:sz w:val="22"/>
          <w:szCs w:val="22"/>
          <w:highlight w:val="yellow"/>
          <w:lang w:val="en-GB"/>
        </w:rPr>
        <w:t>, the average of the two scoring will be the final.</w:t>
      </w:r>
      <w:r w:rsidR="00DB52B8">
        <w:rPr>
          <w:rFonts w:ascii="Open Sans" w:hAnsi="Open Sans" w:cs="Open Sans"/>
          <w:sz w:val="22"/>
          <w:szCs w:val="22"/>
          <w:lang w:val="en-GB"/>
        </w:rPr>
        <w:t xml:space="preserve">  </w:t>
      </w:r>
    </w:p>
    <w:p w14:paraId="79B8ABD2" w14:textId="2350CDFC" w:rsidR="00D17DC5" w:rsidRPr="00CE1AF1" w:rsidRDefault="00D17DC5" w:rsidP="00D17DC5">
      <w:pPr>
        <w:spacing w:before="120" w:after="120" w:line="275" w:lineRule="auto"/>
        <w:ind w:right="79"/>
        <w:rPr>
          <w:rFonts w:ascii="Open Sans" w:eastAsia="Trebuchet MS" w:hAnsi="Open Sans" w:cs="Open Sans"/>
          <w:color w:val="000000" w:themeColor="text1"/>
          <w:sz w:val="22"/>
          <w:szCs w:val="22"/>
          <w:lang w:val="en-GB"/>
        </w:rPr>
      </w:pPr>
      <w:r w:rsidRPr="00CE1AF1">
        <w:rPr>
          <w:rFonts w:ascii="Open Sans" w:eastAsia="Trebuchet MS" w:hAnsi="Open Sans" w:cs="Open Sans"/>
          <w:color w:val="000000" w:themeColor="text1"/>
          <w:spacing w:val="-1"/>
          <w:sz w:val="22"/>
          <w:szCs w:val="22"/>
          <w:lang w:val="en-GB"/>
        </w:rPr>
        <w:t xml:space="preserve">The </w:t>
      </w:r>
      <w:r w:rsidR="00D44848">
        <w:rPr>
          <w:rFonts w:ascii="Open Sans" w:eastAsia="Trebuchet MS" w:hAnsi="Open Sans" w:cs="Open Sans"/>
          <w:color w:val="000000" w:themeColor="text1"/>
          <w:spacing w:val="-1"/>
          <w:sz w:val="22"/>
          <w:szCs w:val="22"/>
          <w:lang w:val="en-GB"/>
        </w:rPr>
        <w:t>evaluator</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2"/>
          <w:sz w:val="22"/>
          <w:szCs w:val="22"/>
          <w:lang w:val="en-GB"/>
        </w:rPr>
        <w:t xml:space="preserve"> shall formulate </w:t>
      </w:r>
      <w:r w:rsidRPr="00CE1AF1">
        <w:rPr>
          <w:rFonts w:ascii="Open Sans" w:eastAsia="Trebuchet MS" w:hAnsi="Open Sans" w:cs="Open Sans"/>
          <w:color w:val="000000" w:themeColor="text1"/>
          <w:sz w:val="22"/>
          <w:szCs w:val="22"/>
          <w:lang w:val="en-GB"/>
        </w:rPr>
        <w:t>their comments/recommendations in English and shall</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p</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y</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p</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3"/>
          <w:sz w:val="22"/>
          <w:szCs w:val="22"/>
          <w:lang w:val="en-GB"/>
        </w:rPr>
        <w:t>ti</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u</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 xml:space="preserve">r </w:t>
      </w:r>
      <w:r w:rsidRPr="00CE1AF1">
        <w:rPr>
          <w:rFonts w:ascii="Open Sans" w:eastAsia="Trebuchet MS" w:hAnsi="Open Sans" w:cs="Open Sans"/>
          <w:color w:val="000000" w:themeColor="text1"/>
          <w:spacing w:val="-1"/>
          <w:sz w:val="22"/>
          <w:szCs w:val="22"/>
          <w:lang w:val="en-GB"/>
        </w:rPr>
        <w:t>att</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nt</w:t>
      </w:r>
      <w:r w:rsidRPr="00CE1AF1">
        <w:rPr>
          <w:rFonts w:ascii="Open Sans" w:eastAsia="Trebuchet MS" w:hAnsi="Open Sans" w:cs="Open Sans"/>
          <w:color w:val="000000" w:themeColor="text1"/>
          <w:spacing w:val="-3"/>
          <w:sz w:val="22"/>
          <w:szCs w:val="22"/>
          <w:lang w:val="en-GB"/>
        </w:rPr>
        <w:t>i</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o</w:t>
      </w:r>
      <w:r w:rsidRPr="00CE1AF1">
        <w:rPr>
          <w:rFonts w:ascii="Open Sans" w:eastAsia="Trebuchet MS" w:hAnsi="Open Sans" w:cs="Open Sans"/>
          <w:color w:val="000000" w:themeColor="text1"/>
          <w:spacing w:val="-5"/>
          <w:sz w:val="22"/>
          <w:szCs w:val="22"/>
          <w:lang w:val="en-GB"/>
        </w:rPr>
        <w:t xml:space="preserve"> </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pacing w:val="-3"/>
          <w:sz w:val="22"/>
          <w:szCs w:val="22"/>
          <w:lang w:val="en-GB"/>
        </w:rPr>
        <w:t>y</w:t>
      </w:r>
      <w:r w:rsidRPr="00CE1AF1">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1"/>
          <w:sz w:val="22"/>
          <w:szCs w:val="22"/>
          <w:lang w:val="en-GB"/>
        </w:rPr>
        <w:t xml:space="preserve"> co</w:t>
      </w:r>
      <w:r w:rsidRPr="00CE1AF1">
        <w:rPr>
          <w:rFonts w:ascii="Open Sans" w:eastAsia="Trebuchet MS" w:hAnsi="Open Sans" w:cs="Open Sans"/>
          <w:color w:val="000000" w:themeColor="text1"/>
          <w:sz w:val="22"/>
          <w:szCs w:val="22"/>
          <w:lang w:val="en-GB"/>
        </w:rPr>
        <w:t>n</w:t>
      </w:r>
      <w:r w:rsidRPr="00CE1AF1">
        <w:rPr>
          <w:rFonts w:ascii="Open Sans" w:eastAsia="Trebuchet MS" w:hAnsi="Open Sans" w:cs="Open Sans"/>
          <w:color w:val="000000" w:themeColor="text1"/>
          <w:spacing w:val="-4"/>
          <w:sz w:val="22"/>
          <w:szCs w:val="22"/>
          <w:lang w:val="en-GB"/>
        </w:rPr>
        <w:t>s</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st</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pacing w:val="-1"/>
          <w:sz w:val="22"/>
          <w:szCs w:val="22"/>
          <w:lang w:val="en-GB"/>
        </w:rPr>
        <w:t>c</w:t>
      </w:r>
      <w:r w:rsidRPr="00CE1AF1">
        <w:rPr>
          <w:rFonts w:ascii="Open Sans" w:eastAsia="Trebuchet MS" w:hAnsi="Open Sans" w:cs="Open Sans"/>
          <w:color w:val="000000" w:themeColor="text1"/>
          <w:sz w:val="22"/>
          <w:szCs w:val="22"/>
          <w:lang w:val="en-GB"/>
        </w:rPr>
        <w:t>y</w:t>
      </w:r>
      <w:r w:rsidR="00E85275">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nd</w:t>
      </w:r>
      <w:r w:rsidRPr="00CE1AF1">
        <w:rPr>
          <w:rFonts w:ascii="Open Sans" w:eastAsia="Trebuchet MS" w:hAnsi="Open Sans" w:cs="Open Sans"/>
          <w:color w:val="000000" w:themeColor="text1"/>
          <w:spacing w:val="-3"/>
          <w:sz w:val="22"/>
          <w:szCs w:val="22"/>
          <w:lang w:val="en-GB"/>
        </w:rPr>
        <w:t xml:space="preserve"> a</w:t>
      </w:r>
      <w:r w:rsidRPr="00CE1AF1">
        <w:rPr>
          <w:rFonts w:ascii="Open Sans" w:eastAsia="Trebuchet MS" w:hAnsi="Open Sans" w:cs="Open Sans"/>
          <w:color w:val="000000" w:themeColor="text1"/>
          <w:sz w:val="22"/>
          <w:szCs w:val="22"/>
          <w:lang w:val="en-GB"/>
        </w:rPr>
        <w:t>p</w:t>
      </w:r>
      <w:r w:rsidRPr="00CE1AF1">
        <w:rPr>
          <w:rFonts w:ascii="Open Sans" w:eastAsia="Trebuchet MS" w:hAnsi="Open Sans" w:cs="Open Sans"/>
          <w:color w:val="000000" w:themeColor="text1"/>
          <w:spacing w:val="-4"/>
          <w:sz w:val="22"/>
          <w:szCs w:val="22"/>
          <w:lang w:val="en-GB"/>
        </w:rPr>
        <w:t>p</w:t>
      </w:r>
      <w:r w:rsidRPr="00CE1AF1">
        <w:rPr>
          <w:rFonts w:ascii="Open Sans" w:eastAsia="Trebuchet MS" w:hAnsi="Open Sans" w:cs="Open Sans"/>
          <w:color w:val="000000" w:themeColor="text1"/>
          <w:sz w:val="22"/>
          <w:szCs w:val="22"/>
          <w:lang w:val="en-GB"/>
        </w:rPr>
        <w:t>ro</w:t>
      </w:r>
      <w:r w:rsidRPr="00CE1AF1">
        <w:rPr>
          <w:rFonts w:ascii="Open Sans" w:eastAsia="Trebuchet MS" w:hAnsi="Open Sans" w:cs="Open Sans"/>
          <w:color w:val="000000" w:themeColor="text1"/>
          <w:spacing w:val="-3"/>
          <w:sz w:val="22"/>
          <w:szCs w:val="22"/>
          <w:lang w:val="en-GB"/>
        </w:rPr>
        <w:t>p</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at</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l</w:t>
      </w:r>
      <w:r w:rsidRPr="00CE1AF1">
        <w:rPr>
          <w:rFonts w:ascii="Open Sans" w:eastAsia="Trebuchet MS" w:hAnsi="Open Sans" w:cs="Open Sans"/>
          <w:color w:val="000000" w:themeColor="text1"/>
          <w:sz w:val="22"/>
          <w:szCs w:val="22"/>
          <w:lang w:val="en-GB"/>
        </w:rPr>
        <w:t>ev</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1"/>
          <w:sz w:val="22"/>
          <w:szCs w:val="22"/>
          <w:lang w:val="en-GB"/>
        </w:rPr>
        <w:t>o</w:t>
      </w:r>
      <w:r w:rsidRPr="00CE1AF1">
        <w:rPr>
          <w:rFonts w:ascii="Open Sans" w:eastAsia="Trebuchet MS" w:hAnsi="Open Sans" w:cs="Open Sans"/>
          <w:color w:val="000000" w:themeColor="text1"/>
          <w:sz w:val="22"/>
          <w:szCs w:val="22"/>
          <w:lang w:val="en-GB"/>
        </w:rPr>
        <w:t>f</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3"/>
          <w:sz w:val="22"/>
          <w:szCs w:val="22"/>
          <w:lang w:val="en-GB"/>
        </w:rPr>
        <w:t>d</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2"/>
          <w:sz w:val="22"/>
          <w:szCs w:val="22"/>
          <w:lang w:val="en-GB"/>
        </w:rPr>
        <w:t>t</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pacing w:val="-3"/>
          <w:sz w:val="22"/>
          <w:szCs w:val="22"/>
          <w:lang w:val="en-GB"/>
        </w:rPr>
        <w:t>i</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3"/>
          <w:sz w:val="22"/>
          <w:szCs w:val="22"/>
          <w:lang w:val="en-GB"/>
        </w:rPr>
        <w:t xml:space="preserve">ng, </w:t>
      </w:r>
      <w:r w:rsidRPr="00CE1AF1">
        <w:rPr>
          <w:rFonts w:ascii="Open Sans" w:eastAsia="Trebuchet MS" w:hAnsi="Open Sans" w:cs="Open Sans"/>
          <w:color w:val="000000" w:themeColor="text1"/>
          <w:sz w:val="22"/>
          <w:szCs w:val="22"/>
          <w:lang w:val="en-GB"/>
        </w:rPr>
        <w:t>observing the proportionality in terms of activities versus efficient financial management</w:t>
      </w:r>
      <w:r w:rsidR="005D4DA7">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z w:val="22"/>
          <w:szCs w:val="22"/>
          <w:lang w:val="en-GB"/>
        </w:rPr>
        <w:t xml:space="preserve"> </w:t>
      </w:r>
      <w:r w:rsidR="005D4DA7" w:rsidRPr="005D4DA7">
        <w:rPr>
          <w:rFonts w:ascii="Open Sans" w:eastAsia="Trebuchet MS" w:hAnsi="Open Sans" w:cs="Open Sans"/>
          <w:color w:val="000000" w:themeColor="text1"/>
          <w:sz w:val="22"/>
          <w:szCs w:val="22"/>
          <w:lang w:val="en-GB"/>
        </w:rPr>
        <w:t>and instead of expressions like</w:t>
      </w:r>
      <w:r w:rsidR="005D4DA7">
        <w:rPr>
          <w:rFonts w:ascii="Open Sans" w:eastAsia="Trebuchet MS" w:hAnsi="Open Sans" w:cs="Open Sans"/>
          <w:color w:val="000000" w:themeColor="text1"/>
          <w:sz w:val="22"/>
          <w:szCs w:val="22"/>
          <w:lang w:val="en-GB"/>
        </w:rPr>
        <w:t xml:space="preserve"> </w:t>
      </w:r>
      <w:r w:rsidR="005D4DA7" w:rsidRPr="005D4DA7">
        <w:rPr>
          <w:rFonts w:ascii="Open Sans" w:eastAsia="Trebuchet MS" w:hAnsi="Open Sans" w:cs="Open Sans"/>
          <w:color w:val="000000" w:themeColor="text1"/>
          <w:sz w:val="22"/>
          <w:szCs w:val="22"/>
          <w:lang w:val="en-GB"/>
        </w:rPr>
        <w:t>”it seems that …., it looks like…., project activities could lead to …, it is possible to reach the outcome or results, the project budget seems to be overestimated etc.” clear explanations in detail and professional opinions shall be provided</w:t>
      </w:r>
      <w:r w:rsidR="005D4DA7">
        <w:rPr>
          <w:rFonts w:ascii="Open Sans" w:eastAsia="Trebuchet MS" w:hAnsi="Open Sans" w:cs="Open Sans"/>
          <w:color w:val="000000" w:themeColor="text1"/>
          <w:sz w:val="22"/>
          <w:szCs w:val="22"/>
          <w:lang w:val="en-GB"/>
        </w:rPr>
        <w:t>.</w:t>
      </w:r>
    </w:p>
    <w:p w14:paraId="3CA487E8" w14:textId="2A9F3279" w:rsidR="00D17DC5" w:rsidRDefault="00D17DC5" w:rsidP="00D17DC5">
      <w:pPr>
        <w:spacing w:before="120" w:after="120" w:line="275" w:lineRule="auto"/>
        <w:ind w:right="77"/>
        <w:rPr>
          <w:rFonts w:ascii="Open Sans" w:eastAsia="Trebuchet MS" w:hAnsi="Open Sans" w:cs="Open Sans"/>
          <w:color w:val="000000" w:themeColor="text1"/>
          <w:sz w:val="22"/>
          <w:szCs w:val="22"/>
          <w:lang w:val="en-GB"/>
        </w:rPr>
      </w:pPr>
      <w:r w:rsidRPr="00CE1AF1">
        <w:rPr>
          <w:rFonts w:ascii="Open Sans" w:eastAsia="Trebuchet MS" w:hAnsi="Open Sans" w:cs="Open Sans"/>
          <w:color w:val="000000" w:themeColor="text1"/>
          <w:spacing w:val="-1"/>
          <w:sz w:val="22"/>
          <w:szCs w:val="22"/>
          <w:lang w:val="en-GB"/>
        </w:rPr>
        <w:t xml:space="preserve">External </w:t>
      </w:r>
      <w:r w:rsidR="00381BBA">
        <w:rPr>
          <w:rFonts w:ascii="Open Sans" w:eastAsia="Trebuchet MS" w:hAnsi="Open Sans" w:cs="Open Sans"/>
          <w:color w:val="000000" w:themeColor="text1"/>
          <w:spacing w:val="-1"/>
          <w:sz w:val="22"/>
          <w:szCs w:val="22"/>
          <w:lang w:val="en-GB"/>
        </w:rPr>
        <w:t>evaluators</w:t>
      </w:r>
      <w:r w:rsidR="00381BBA"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4"/>
          <w:sz w:val="22"/>
          <w:szCs w:val="22"/>
          <w:lang w:val="en-GB"/>
        </w:rPr>
        <w:t>shall</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n</w:t>
      </w:r>
      <w:r w:rsidRPr="00CE1AF1">
        <w:rPr>
          <w:rFonts w:ascii="Open Sans" w:eastAsia="Trebuchet MS" w:hAnsi="Open Sans" w:cs="Open Sans"/>
          <w:color w:val="000000" w:themeColor="text1"/>
          <w:sz w:val="22"/>
          <w:szCs w:val="22"/>
          <w:lang w:val="en-GB"/>
        </w:rPr>
        <w:t>s</w:t>
      </w:r>
      <w:r w:rsidRPr="00CE1AF1">
        <w:rPr>
          <w:rFonts w:ascii="Open Sans" w:eastAsia="Trebuchet MS" w:hAnsi="Open Sans" w:cs="Open Sans"/>
          <w:color w:val="000000" w:themeColor="text1"/>
          <w:spacing w:val="-1"/>
          <w:sz w:val="22"/>
          <w:szCs w:val="22"/>
          <w:lang w:val="en-GB"/>
        </w:rPr>
        <w:t>u</w:t>
      </w:r>
      <w:r w:rsidRPr="00CE1AF1">
        <w:rPr>
          <w:rFonts w:ascii="Open Sans" w:eastAsia="Trebuchet MS" w:hAnsi="Open Sans" w:cs="Open Sans"/>
          <w:color w:val="000000" w:themeColor="text1"/>
          <w:spacing w:val="-2"/>
          <w:sz w:val="22"/>
          <w:szCs w:val="22"/>
          <w:lang w:val="en-GB"/>
        </w:rPr>
        <w:t>r</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pacing w:val="-3"/>
          <w:sz w:val="22"/>
          <w:szCs w:val="22"/>
          <w:lang w:val="en-GB"/>
        </w:rPr>
        <w:t>h</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z w:val="22"/>
          <w:szCs w:val="22"/>
          <w:lang w:val="en-GB"/>
        </w:rPr>
        <w:t>r</w:t>
      </w:r>
      <w:r w:rsidRPr="00CE1AF1">
        <w:rPr>
          <w:rFonts w:ascii="Open Sans" w:eastAsia="Trebuchet MS" w:hAnsi="Open Sans" w:cs="Open Sans"/>
          <w:color w:val="000000" w:themeColor="text1"/>
          <w:spacing w:val="2"/>
          <w:sz w:val="22"/>
          <w:szCs w:val="22"/>
          <w:lang w:val="en-GB"/>
        </w:rPr>
        <w:t xml:space="preserve"> </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v</w:t>
      </w:r>
      <w:r w:rsidRPr="00CE1AF1">
        <w:rPr>
          <w:rFonts w:ascii="Open Sans" w:eastAsia="Trebuchet MS" w:hAnsi="Open Sans" w:cs="Open Sans"/>
          <w:color w:val="000000" w:themeColor="text1"/>
          <w:spacing w:val="-1"/>
          <w:sz w:val="22"/>
          <w:szCs w:val="22"/>
          <w:lang w:val="en-GB"/>
        </w:rPr>
        <w:t>a</w:t>
      </w:r>
      <w:r w:rsidRPr="00CE1AF1">
        <w:rPr>
          <w:rFonts w:ascii="Open Sans" w:eastAsia="Trebuchet MS" w:hAnsi="Open Sans" w:cs="Open Sans"/>
          <w:color w:val="000000" w:themeColor="text1"/>
          <w:sz w:val="22"/>
          <w:szCs w:val="22"/>
          <w:lang w:val="en-GB"/>
        </w:rPr>
        <w:t>i</w:t>
      </w:r>
      <w:r w:rsidRPr="00CE1AF1">
        <w:rPr>
          <w:rFonts w:ascii="Open Sans" w:eastAsia="Trebuchet MS" w:hAnsi="Open Sans" w:cs="Open Sans"/>
          <w:color w:val="000000" w:themeColor="text1"/>
          <w:spacing w:val="-1"/>
          <w:sz w:val="22"/>
          <w:szCs w:val="22"/>
          <w:lang w:val="en-GB"/>
        </w:rPr>
        <w:t>la</w:t>
      </w:r>
      <w:r w:rsidRPr="00CE1AF1">
        <w:rPr>
          <w:rFonts w:ascii="Open Sans" w:eastAsia="Trebuchet MS" w:hAnsi="Open Sans" w:cs="Open Sans"/>
          <w:color w:val="000000" w:themeColor="text1"/>
          <w:sz w:val="22"/>
          <w:szCs w:val="22"/>
          <w:lang w:val="en-GB"/>
        </w:rPr>
        <w:t>b</w:t>
      </w:r>
      <w:r w:rsidRPr="00CE1AF1">
        <w:rPr>
          <w:rFonts w:ascii="Open Sans" w:eastAsia="Trebuchet MS" w:hAnsi="Open Sans" w:cs="Open Sans"/>
          <w:color w:val="000000" w:themeColor="text1"/>
          <w:spacing w:val="-3"/>
          <w:sz w:val="22"/>
          <w:szCs w:val="22"/>
          <w:lang w:val="en-GB"/>
        </w:rPr>
        <w:t>i</w:t>
      </w:r>
      <w:r w:rsidRPr="00CE1AF1">
        <w:rPr>
          <w:rFonts w:ascii="Open Sans" w:eastAsia="Trebuchet MS" w:hAnsi="Open Sans" w:cs="Open Sans"/>
          <w:color w:val="000000" w:themeColor="text1"/>
          <w:sz w:val="22"/>
          <w:szCs w:val="22"/>
          <w:lang w:val="en-GB"/>
        </w:rPr>
        <w:t>l</w:t>
      </w:r>
      <w:r w:rsidRPr="00CE1AF1">
        <w:rPr>
          <w:rFonts w:ascii="Open Sans" w:eastAsia="Trebuchet MS" w:hAnsi="Open Sans" w:cs="Open Sans"/>
          <w:color w:val="000000" w:themeColor="text1"/>
          <w:spacing w:val="-1"/>
          <w:sz w:val="22"/>
          <w:szCs w:val="22"/>
          <w:lang w:val="en-GB"/>
        </w:rPr>
        <w:t>i</w:t>
      </w:r>
      <w:r w:rsidRPr="00CE1AF1">
        <w:rPr>
          <w:rFonts w:ascii="Open Sans" w:eastAsia="Trebuchet MS" w:hAnsi="Open Sans" w:cs="Open Sans"/>
          <w:color w:val="000000" w:themeColor="text1"/>
          <w:spacing w:val="1"/>
          <w:sz w:val="22"/>
          <w:szCs w:val="22"/>
          <w:lang w:val="en-GB"/>
        </w:rPr>
        <w:t>t</w:t>
      </w:r>
      <w:r w:rsidRPr="00CE1AF1">
        <w:rPr>
          <w:rFonts w:ascii="Open Sans" w:eastAsia="Trebuchet MS" w:hAnsi="Open Sans" w:cs="Open Sans"/>
          <w:color w:val="000000" w:themeColor="text1"/>
          <w:sz w:val="22"/>
          <w:szCs w:val="22"/>
          <w:lang w:val="en-GB"/>
        </w:rPr>
        <w:t>y</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z w:val="22"/>
          <w:szCs w:val="22"/>
          <w:lang w:val="en-GB"/>
        </w:rPr>
        <w:t>o</w:t>
      </w:r>
      <w:r w:rsidRPr="00CE1AF1">
        <w:rPr>
          <w:rFonts w:ascii="Open Sans" w:eastAsia="Trebuchet MS" w:hAnsi="Open Sans" w:cs="Open Sans"/>
          <w:color w:val="000000" w:themeColor="text1"/>
          <w:spacing w:val="1"/>
          <w:sz w:val="22"/>
          <w:szCs w:val="22"/>
          <w:lang w:val="en-GB"/>
        </w:rPr>
        <w:t xml:space="preserve"> </w:t>
      </w:r>
      <w:r w:rsidRPr="00CE1AF1">
        <w:rPr>
          <w:rFonts w:ascii="Open Sans" w:eastAsia="Trebuchet MS" w:hAnsi="Open Sans" w:cs="Open Sans"/>
          <w:color w:val="000000" w:themeColor="text1"/>
          <w:sz w:val="22"/>
          <w:szCs w:val="22"/>
          <w:lang w:val="en-GB"/>
        </w:rPr>
        <w:t>revi</w:t>
      </w:r>
      <w:r w:rsidRPr="00CE1AF1">
        <w:rPr>
          <w:rFonts w:ascii="Open Sans" w:eastAsia="Trebuchet MS" w:hAnsi="Open Sans" w:cs="Open Sans"/>
          <w:color w:val="000000" w:themeColor="text1"/>
          <w:spacing w:val="-1"/>
          <w:sz w:val="22"/>
          <w:szCs w:val="22"/>
          <w:lang w:val="en-GB"/>
        </w:rPr>
        <w:t>e</w:t>
      </w:r>
      <w:r w:rsidRPr="00CE1AF1">
        <w:rPr>
          <w:rFonts w:ascii="Open Sans" w:eastAsia="Trebuchet MS" w:hAnsi="Open Sans" w:cs="Open Sans"/>
          <w:color w:val="000000" w:themeColor="text1"/>
          <w:sz w:val="22"/>
          <w:szCs w:val="22"/>
          <w:lang w:val="en-GB"/>
        </w:rPr>
        <w:t>w</w:t>
      </w:r>
      <w:r w:rsidRPr="00CE1AF1">
        <w:rPr>
          <w:rFonts w:ascii="Open Sans" w:eastAsia="Trebuchet MS" w:hAnsi="Open Sans" w:cs="Open Sans"/>
          <w:color w:val="000000" w:themeColor="text1"/>
          <w:spacing w:val="3"/>
          <w:sz w:val="22"/>
          <w:szCs w:val="22"/>
          <w:lang w:val="en-GB"/>
        </w:rPr>
        <w:t xml:space="preserve"> </w:t>
      </w:r>
      <w:r w:rsidRPr="00CE1AF1">
        <w:rPr>
          <w:rFonts w:ascii="Open Sans" w:eastAsia="Trebuchet MS" w:hAnsi="Open Sans" w:cs="Open Sans"/>
          <w:color w:val="000000" w:themeColor="text1"/>
          <w:spacing w:val="-4"/>
          <w:sz w:val="22"/>
          <w:szCs w:val="22"/>
          <w:lang w:val="en-GB"/>
        </w:rPr>
        <w:t>t</w:t>
      </w:r>
      <w:r w:rsidRPr="00CE1AF1">
        <w:rPr>
          <w:rFonts w:ascii="Open Sans" w:eastAsia="Trebuchet MS" w:hAnsi="Open Sans" w:cs="Open Sans"/>
          <w:color w:val="000000" w:themeColor="text1"/>
          <w:spacing w:val="-1"/>
          <w:sz w:val="22"/>
          <w:szCs w:val="22"/>
          <w:lang w:val="en-GB"/>
        </w:rPr>
        <w:t>h</w:t>
      </w:r>
      <w:r w:rsidRPr="00CE1AF1">
        <w:rPr>
          <w:rFonts w:ascii="Open Sans" w:eastAsia="Trebuchet MS" w:hAnsi="Open Sans" w:cs="Open Sans"/>
          <w:color w:val="000000" w:themeColor="text1"/>
          <w:sz w:val="22"/>
          <w:szCs w:val="22"/>
          <w:lang w:val="en-GB"/>
        </w:rPr>
        <w:t>eir</w:t>
      </w:r>
      <w:r w:rsidRPr="00CE1AF1">
        <w:rPr>
          <w:rFonts w:ascii="Open Sans" w:eastAsia="Trebuchet MS" w:hAnsi="Open Sans" w:cs="Open Sans"/>
          <w:color w:val="000000" w:themeColor="text1"/>
          <w:spacing w:val="5"/>
          <w:sz w:val="22"/>
          <w:szCs w:val="22"/>
          <w:lang w:val="en-GB"/>
        </w:rPr>
        <w:t xml:space="preserve"> A</w:t>
      </w:r>
      <w:r w:rsidRPr="00CE1AF1">
        <w:rPr>
          <w:rFonts w:ascii="Open Sans" w:eastAsia="Trebuchet MS" w:hAnsi="Open Sans" w:cs="Open Sans"/>
          <w:color w:val="000000" w:themeColor="text1"/>
          <w:spacing w:val="-1"/>
          <w:sz w:val="22"/>
          <w:szCs w:val="22"/>
          <w:lang w:val="en-GB"/>
        </w:rPr>
        <w:t>ss</w:t>
      </w:r>
      <w:r w:rsidRPr="00CE1AF1">
        <w:rPr>
          <w:rFonts w:ascii="Open Sans" w:eastAsia="Trebuchet MS" w:hAnsi="Open Sans" w:cs="Open Sans"/>
          <w:color w:val="000000" w:themeColor="text1"/>
          <w:spacing w:val="-3"/>
          <w:sz w:val="22"/>
          <w:szCs w:val="22"/>
          <w:lang w:val="en-GB"/>
        </w:rPr>
        <w:t>e</w:t>
      </w:r>
      <w:r w:rsidRPr="00CE1AF1">
        <w:rPr>
          <w:rFonts w:ascii="Open Sans" w:eastAsia="Trebuchet MS" w:hAnsi="Open Sans" w:cs="Open Sans"/>
          <w:color w:val="000000" w:themeColor="text1"/>
          <w:spacing w:val="-1"/>
          <w:sz w:val="22"/>
          <w:szCs w:val="22"/>
          <w:lang w:val="en-GB"/>
        </w:rPr>
        <w:t>ssm</w:t>
      </w:r>
      <w:r w:rsidRPr="00CE1AF1">
        <w:rPr>
          <w:rFonts w:ascii="Open Sans" w:eastAsia="Trebuchet MS" w:hAnsi="Open Sans" w:cs="Open Sans"/>
          <w:color w:val="000000" w:themeColor="text1"/>
          <w:sz w:val="22"/>
          <w:szCs w:val="22"/>
          <w:lang w:val="en-GB"/>
        </w:rPr>
        <w:t>e</w:t>
      </w:r>
      <w:r w:rsidRPr="00CE1AF1">
        <w:rPr>
          <w:rFonts w:ascii="Open Sans" w:eastAsia="Trebuchet MS" w:hAnsi="Open Sans" w:cs="Open Sans"/>
          <w:color w:val="000000" w:themeColor="text1"/>
          <w:spacing w:val="-3"/>
          <w:sz w:val="22"/>
          <w:szCs w:val="22"/>
          <w:lang w:val="en-GB"/>
        </w:rPr>
        <w:t>n</w:t>
      </w:r>
      <w:r w:rsidRPr="00CE1AF1">
        <w:rPr>
          <w:rFonts w:ascii="Open Sans" w:eastAsia="Trebuchet MS" w:hAnsi="Open Sans" w:cs="Open Sans"/>
          <w:color w:val="000000" w:themeColor="text1"/>
          <w:spacing w:val="-1"/>
          <w:sz w:val="22"/>
          <w:szCs w:val="22"/>
          <w:lang w:val="en-GB"/>
        </w:rPr>
        <w:t>t grids</w:t>
      </w:r>
      <w:r w:rsidRPr="00CE1AF1">
        <w:rPr>
          <w:rFonts w:ascii="Open Sans" w:eastAsia="Trebuchet MS" w:hAnsi="Open Sans" w:cs="Open Sans"/>
          <w:color w:val="000000" w:themeColor="text1"/>
          <w:spacing w:val="4"/>
          <w:sz w:val="22"/>
          <w:szCs w:val="22"/>
          <w:lang w:val="en-GB"/>
        </w:rPr>
        <w:t xml:space="preserve"> </w:t>
      </w:r>
      <w:r w:rsidRPr="00CE1AF1">
        <w:rPr>
          <w:rFonts w:ascii="Open Sans" w:eastAsia="Trebuchet MS" w:hAnsi="Open Sans" w:cs="Open Sans"/>
          <w:color w:val="000000" w:themeColor="text1"/>
          <w:sz w:val="22"/>
          <w:szCs w:val="22"/>
          <w:lang w:val="en-GB"/>
        </w:rPr>
        <w:t>in the following indicative, but non</w:t>
      </w:r>
      <w:r>
        <w:rPr>
          <w:rFonts w:ascii="Open Sans" w:eastAsia="Trebuchet MS" w:hAnsi="Open Sans" w:cs="Open Sans"/>
          <w:color w:val="000000" w:themeColor="text1"/>
          <w:sz w:val="22"/>
          <w:szCs w:val="22"/>
          <w:lang w:val="en-GB"/>
        </w:rPr>
        <w:t>-</w:t>
      </w:r>
      <w:r w:rsidRPr="00CE1AF1">
        <w:rPr>
          <w:rFonts w:ascii="Open Sans" w:eastAsia="Trebuchet MS" w:hAnsi="Open Sans" w:cs="Open Sans"/>
          <w:color w:val="000000" w:themeColor="text1"/>
          <w:sz w:val="22"/>
          <w:szCs w:val="22"/>
          <w:lang w:val="en-GB"/>
        </w:rPr>
        <w:t>exhaustive cases:</w:t>
      </w:r>
    </w:p>
    <w:p w14:paraId="0EFEA96C" w14:textId="6DB19CEC" w:rsidR="00D17DC5" w:rsidRDefault="00D17DC5" w:rsidP="00D17DC5">
      <w:pPr>
        <w:pStyle w:val="ListParagraph"/>
        <w:numPr>
          <w:ilvl w:val="0"/>
          <w:numId w:val="22"/>
        </w:numPr>
        <w:spacing w:line="275" w:lineRule="auto"/>
        <w:ind w:right="77"/>
        <w:rPr>
          <w:rFonts w:eastAsia="Trebuchet MS" w:cs="Open Sans"/>
          <w:color w:val="000000" w:themeColor="text1"/>
          <w:szCs w:val="22"/>
          <w:lang w:val="en-GB"/>
        </w:rPr>
      </w:pPr>
      <w:r w:rsidRPr="00CE1AF1">
        <w:rPr>
          <w:rFonts w:eastAsia="Trebuchet MS" w:cs="Open Sans"/>
          <w:color w:val="000000" w:themeColor="text1"/>
          <w:szCs w:val="22"/>
          <w:lang w:val="en-GB"/>
        </w:rPr>
        <w:t xml:space="preserve">comments do not correspond to scores given in </w:t>
      </w:r>
      <w:r w:rsidR="001A4944">
        <w:rPr>
          <w:rFonts w:eastAsia="Trebuchet MS" w:cs="Open Sans"/>
          <w:color w:val="000000" w:themeColor="text1"/>
          <w:szCs w:val="22"/>
          <w:lang w:val="en-GB"/>
        </w:rPr>
        <w:t xml:space="preserve">the </w:t>
      </w:r>
      <w:r w:rsidR="00E708E2">
        <w:rPr>
          <w:rFonts w:eastAsia="Trebuchet MS" w:cs="Open Sans"/>
          <w:color w:val="000000" w:themeColor="text1"/>
          <w:szCs w:val="22"/>
          <w:lang w:val="en-GB"/>
        </w:rPr>
        <w:t>assessment</w:t>
      </w:r>
      <w:r w:rsidRPr="00CE1AF1">
        <w:rPr>
          <w:rFonts w:eastAsia="Trebuchet MS" w:cs="Open Sans"/>
          <w:color w:val="000000" w:themeColor="text1"/>
          <w:szCs w:val="22"/>
          <w:lang w:val="en-GB"/>
        </w:rPr>
        <w:t xml:space="preserve"> grid (incoherence);</w:t>
      </w:r>
    </w:p>
    <w:p w14:paraId="5AB65B6A" w14:textId="54632D04" w:rsidR="00D17DC5" w:rsidRDefault="00D17DC5" w:rsidP="00D17DC5">
      <w:pPr>
        <w:pStyle w:val="ListParagraph"/>
        <w:numPr>
          <w:ilvl w:val="0"/>
          <w:numId w:val="22"/>
        </w:numPr>
        <w:spacing w:line="275" w:lineRule="auto"/>
        <w:ind w:right="77"/>
        <w:rPr>
          <w:rFonts w:eastAsia="Trebuchet MS" w:cs="Open Sans"/>
          <w:color w:val="000000" w:themeColor="text1"/>
          <w:szCs w:val="22"/>
          <w:lang w:val="en-GB"/>
        </w:rPr>
      </w:pPr>
      <w:r w:rsidRPr="00CE1AF1">
        <w:rPr>
          <w:rFonts w:eastAsia="Trebuchet MS" w:cs="Open Sans"/>
          <w:color w:val="000000" w:themeColor="text1"/>
          <w:szCs w:val="22"/>
          <w:lang w:val="en-GB"/>
        </w:rPr>
        <w:t xml:space="preserve">assessment grids contain formulation or expressions </w:t>
      </w:r>
      <w:r w:rsidR="00437729">
        <w:rPr>
          <w:rFonts w:eastAsia="Trebuchet MS" w:cs="Open Sans"/>
          <w:color w:val="000000" w:themeColor="text1"/>
          <w:szCs w:val="22"/>
          <w:lang w:val="en-GB"/>
        </w:rPr>
        <w:t>that</w:t>
      </w:r>
      <w:r w:rsidR="00437729" w:rsidRPr="00CE1AF1">
        <w:rPr>
          <w:rFonts w:eastAsia="Trebuchet MS" w:cs="Open Sans"/>
          <w:color w:val="000000" w:themeColor="text1"/>
          <w:szCs w:val="22"/>
          <w:lang w:val="en-GB"/>
        </w:rPr>
        <w:t xml:space="preserve"> </w:t>
      </w:r>
      <w:r w:rsidRPr="00CE1AF1">
        <w:rPr>
          <w:rFonts w:eastAsia="Trebuchet MS" w:cs="Open Sans"/>
          <w:color w:val="000000" w:themeColor="text1"/>
          <w:szCs w:val="22"/>
          <w:lang w:val="en-GB"/>
        </w:rPr>
        <w:t>are vague, as indicated as examples in the previous paragraph;</w:t>
      </w:r>
    </w:p>
    <w:p w14:paraId="20DDE0C7" w14:textId="77777777" w:rsidR="00D17DC5" w:rsidRPr="00CE1AF1" w:rsidRDefault="00D17DC5" w:rsidP="00D17DC5">
      <w:pPr>
        <w:pStyle w:val="ListParagraph"/>
        <w:numPr>
          <w:ilvl w:val="0"/>
          <w:numId w:val="22"/>
        </w:numPr>
        <w:spacing w:line="275" w:lineRule="auto"/>
        <w:ind w:right="77"/>
        <w:rPr>
          <w:rFonts w:eastAsia="Trebuchet MS" w:cs="Open Sans"/>
          <w:color w:val="000000" w:themeColor="text1"/>
          <w:szCs w:val="22"/>
          <w:lang w:val="en-GB"/>
        </w:rPr>
      </w:pPr>
      <w:r w:rsidRPr="00CE1AF1">
        <w:rPr>
          <w:rFonts w:eastAsia="Trebuchet MS" w:cs="Open Sans"/>
          <w:color w:val="000000" w:themeColor="text1"/>
          <w:spacing w:val="-1"/>
          <w:szCs w:val="22"/>
          <w:lang w:val="en-GB"/>
        </w:rPr>
        <w:t>t</w:t>
      </w:r>
      <w:r w:rsidRPr="00CE1AF1">
        <w:rPr>
          <w:rFonts w:eastAsia="Trebuchet MS" w:cs="Open Sans"/>
          <w:color w:val="000000" w:themeColor="text1"/>
          <w:szCs w:val="22"/>
          <w:lang w:val="en-GB"/>
        </w:rPr>
        <w:t xml:space="preserve">he </w:t>
      </w:r>
      <w:r w:rsidRPr="00CE1AF1">
        <w:rPr>
          <w:rFonts w:eastAsia="Trebuchet MS" w:cs="Open Sans"/>
          <w:color w:val="000000" w:themeColor="text1"/>
          <w:spacing w:val="1"/>
          <w:szCs w:val="22"/>
          <w:lang w:val="en-GB"/>
        </w:rPr>
        <w:t>c</w:t>
      </w:r>
      <w:r w:rsidRPr="00CE1AF1">
        <w:rPr>
          <w:rFonts w:eastAsia="Trebuchet MS" w:cs="Open Sans"/>
          <w:color w:val="000000" w:themeColor="text1"/>
          <w:spacing w:val="-1"/>
          <w:szCs w:val="22"/>
          <w:lang w:val="en-GB"/>
        </w:rPr>
        <w:t>omm</w:t>
      </w:r>
      <w:r w:rsidRPr="00CE1AF1">
        <w:rPr>
          <w:rFonts w:eastAsia="Trebuchet MS" w:cs="Open Sans"/>
          <w:color w:val="000000" w:themeColor="text1"/>
          <w:szCs w:val="22"/>
          <w:lang w:val="en-GB"/>
        </w:rPr>
        <w:t>e</w:t>
      </w:r>
      <w:r w:rsidRPr="00CE1AF1">
        <w:rPr>
          <w:rFonts w:eastAsia="Trebuchet MS" w:cs="Open Sans"/>
          <w:color w:val="000000" w:themeColor="text1"/>
          <w:spacing w:val="-1"/>
          <w:szCs w:val="22"/>
          <w:lang w:val="en-GB"/>
        </w:rPr>
        <w:t>nt</w:t>
      </w:r>
      <w:r w:rsidRPr="00CE1AF1">
        <w:rPr>
          <w:rFonts w:eastAsia="Trebuchet MS" w:cs="Open Sans"/>
          <w:color w:val="000000" w:themeColor="text1"/>
          <w:szCs w:val="22"/>
          <w:lang w:val="en-GB"/>
        </w:rPr>
        <w:t>s</w:t>
      </w:r>
      <w:r w:rsidRPr="00CE1AF1">
        <w:rPr>
          <w:rFonts w:eastAsia="Trebuchet MS" w:cs="Open Sans"/>
          <w:color w:val="000000" w:themeColor="text1"/>
          <w:spacing w:val="1"/>
          <w:szCs w:val="22"/>
          <w:lang w:val="en-GB"/>
        </w:rPr>
        <w:t xml:space="preserve"> </w:t>
      </w:r>
      <w:r w:rsidRPr="00CE1AF1">
        <w:rPr>
          <w:rFonts w:eastAsia="Trebuchet MS" w:cs="Open Sans"/>
          <w:color w:val="000000" w:themeColor="text1"/>
          <w:spacing w:val="-1"/>
          <w:szCs w:val="22"/>
          <w:lang w:val="en-GB"/>
        </w:rPr>
        <w:t>a</w:t>
      </w:r>
      <w:r w:rsidRPr="00CE1AF1">
        <w:rPr>
          <w:rFonts w:eastAsia="Trebuchet MS" w:cs="Open Sans"/>
          <w:color w:val="000000" w:themeColor="text1"/>
          <w:szCs w:val="22"/>
          <w:lang w:val="en-GB"/>
        </w:rPr>
        <w:t>nd re</w:t>
      </w:r>
      <w:r w:rsidRPr="00CE1AF1">
        <w:rPr>
          <w:rFonts w:eastAsia="Trebuchet MS" w:cs="Open Sans"/>
          <w:color w:val="000000" w:themeColor="text1"/>
          <w:spacing w:val="1"/>
          <w:szCs w:val="22"/>
          <w:lang w:val="en-GB"/>
        </w:rPr>
        <w:t>c</w:t>
      </w:r>
      <w:r w:rsidRPr="00CE1AF1">
        <w:rPr>
          <w:rFonts w:eastAsia="Trebuchet MS" w:cs="Open Sans"/>
          <w:color w:val="000000" w:themeColor="text1"/>
          <w:spacing w:val="-1"/>
          <w:szCs w:val="22"/>
          <w:lang w:val="en-GB"/>
        </w:rPr>
        <w:t>omm</w:t>
      </w:r>
      <w:r w:rsidRPr="00CE1AF1">
        <w:rPr>
          <w:rFonts w:eastAsia="Trebuchet MS" w:cs="Open Sans"/>
          <w:color w:val="000000" w:themeColor="text1"/>
          <w:szCs w:val="22"/>
          <w:lang w:val="en-GB"/>
        </w:rPr>
        <w:t>e</w:t>
      </w:r>
      <w:r w:rsidRPr="00CE1AF1">
        <w:rPr>
          <w:rFonts w:eastAsia="Trebuchet MS" w:cs="Open Sans"/>
          <w:color w:val="000000" w:themeColor="text1"/>
          <w:spacing w:val="-1"/>
          <w:szCs w:val="22"/>
          <w:lang w:val="en-GB"/>
        </w:rPr>
        <w:t>n</w:t>
      </w:r>
      <w:r w:rsidRPr="00CE1AF1">
        <w:rPr>
          <w:rFonts w:eastAsia="Trebuchet MS" w:cs="Open Sans"/>
          <w:color w:val="000000" w:themeColor="text1"/>
          <w:szCs w:val="22"/>
          <w:lang w:val="en-GB"/>
        </w:rPr>
        <w:t>d</w:t>
      </w:r>
      <w:r w:rsidRPr="00CE1AF1">
        <w:rPr>
          <w:rFonts w:eastAsia="Trebuchet MS" w:cs="Open Sans"/>
          <w:color w:val="000000" w:themeColor="text1"/>
          <w:spacing w:val="-1"/>
          <w:szCs w:val="22"/>
          <w:lang w:val="en-GB"/>
        </w:rPr>
        <w:t>at</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 xml:space="preserve">ns do </w:t>
      </w:r>
      <w:r w:rsidRPr="00CE1AF1">
        <w:rPr>
          <w:rFonts w:eastAsia="Trebuchet MS" w:cs="Open Sans"/>
          <w:color w:val="000000" w:themeColor="text1"/>
          <w:spacing w:val="1"/>
          <w:szCs w:val="22"/>
          <w:lang w:val="en-GB"/>
        </w:rPr>
        <w:t>n</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t s</w:t>
      </w:r>
      <w:r w:rsidRPr="00CE1AF1">
        <w:rPr>
          <w:rFonts w:eastAsia="Trebuchet MS" w:cs="Open Sans"/>
          <w:color w:val="000000" w:themeColor="text1"/>
          <w:spacing w:val="-1"/>
          <w:szCs w:val="22"/>
          <w:lang w:val="en-GB"/>
        </w:rPr>
        <w:t>u</w:t>
      </w:r>
      <w:r w:rsidRPr="00CE1AF1">
        <w:rPr>
          <w:rFonts w:eastAsia="Trebuchet MS" w:cs="Open Sans"/>
          <w:color w:val="000000" w:themeColor="text1"/>
          <w:szCs w:val="22"/>
          <w:lang w:val="en-GB"/>
        </w:rPr>
        <w:t>ff</w:t>
      </w:r>
      <w:r w:rsidRPr="00CE1AF1">
        <w:rPr>
          <w:rFonts w:eastAsia="Trebuchet MS" w:cs="Open Sans"/>
          <w:color w:val="000000" w:themeColor="text1"/>
          <w:spacing w:val="-1"/>
          <w:szCs w:val="22"/>
          <w:lang w:val="en-GB"/>
        </w:rPr>
        <w:t>i</w:t>
      </w:r>
      <w:r w:rsidRPr="00CE1AF1">
        <w:rPr>
          <w:rFonts w:eastAsia="Trebuchet MS" w:cs="Open Sans"/>
          <w:color w:val="000000" w:themeColor="text1"/>
          <w:spacing w:val="1"/>
          <w:szCs w:val="22"/>
          <w:lang w:val="en-GB"/>
        </w:rPr>
        <w:t>c</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e</w:t>
      </w:r>
      <w:r w:rsidRPr="00CE1AF1">
        <w:rPr>
          <w:rFonts w:eastAsia="Trebuchet MS" w:cs="Open Sans"/>
          <w:color w:val="000000" w:themeColor="text1"/>
          <w:szCs w:val="22"/>
          <w:lang w:val="en-GB"/>
        </w:rPr>
        <w:t>n</w:t>
      </w:r>
      <w:r w:rsidRPr="00CE1AF1">
        <w:rPr>
          <w:rFonts w:eastAsia="Trebuchet MS" w:cs="Open Sans"/>
          <w:color w:val="000000" w:themeColor="text1"/>
          <w:spacing w:val="-2"/>
          <w:szCs w:val="22"/>
          <w:lang w:val="en-GB"/>
        </w:rPr>
        <w:t>t</w:t>
      </w:r>
      <w:r w:rsidRPr="00CE1AF1">
        <w:rPr>
          <w:rFonts w:eastAsia="Trebuchet MS" w:cs="Open Sans"/>
          <w:color w:val="000000" w:themeColor="text1"/>
          <w:szCs w:val="22"/>
          <w:lang w:val="en-GB"/>
        </w:rPr>
        <w:t>ly jus</w:t>
      </w:r>
      <w:r w:rsidRPr="00CE1AF1">
        <w:rPr>
          <w:rFonts w:eastAsia="Trebuchet MS" w:cs="Open Sans"/>
          <w:color w:val="000000" w:themeColor="text1"/>
          <w:spacing w:val="-2"/>
          <w:szCs w:val="22"/>
          <w:lang w:val="en-GB"/>
        </w:rPr>
        <w:t>t</w:t>
      </w:r>
      <w:r w:rsidRPr="00CE1AF1">
        <w:rPr>
          <w:rFonts w:eastAsia="Trebuchet MS" w:cs="Open Sans"/>
          <w:color w:val="000000" w:themeColor="text1"/>
          <w:szCs w:val="22"/>
          <w:lang w:val="en-GB"/>
        </w:rPr>
        <w:t xml:space="preserve">ify </w:t>
      </w:r>
      <w:r w:rsidRPr="00CE1AF1">
        <w:rPr>
          <w:rFonts w:eastAsia="Trebuchet MS" w:cs="Open Sans"/>
          <w:color w:val="000000" w:themeColor="text1"/>
          <w:spacing w:val="2"/>
          <w:szCs w:val="22"/>
          <w:lang w:val="en-GB"/>
        </w:rPr>
        <w:t>t</w:t>
      </w:r>
      <w:r w:rsidRPr="00CE1AF1">
        <w:rPr>
          <w:rFonts w:eastAsia="Trebuchet MS" w:cs="Open Sans"/>
          <w:color w:val="000000" w:themeColor="text1"/>
          <w:szCs w:val="22"/>
          <w:lang w:val="en-GB"/>
        </w:rPr>
        <w:t xml:space="preserve">he </w:t>
      </w:r>
      <w:r w:rsidRPr="00CE1AF1">
        <w:rPr>
          <w:rFonts w:eastAsia="Trebuchet MS" w:cs="Open Sans"/>
          <w:color w:val="000000" w:themeColor="text1"/>
          <w:spacing w:val="-1"/>
          <w:szCs w:val="22"/>
          <w:lang w:val="en-GB"/>
        </w:rPr>
        <w:t>awa</w:t>
      </w:r>
      <w:r w:rsidRPr="00CE1AF1">
        <w:rPr>
          <w:rFonts w:eastAsia="Trebuchet MS" w:cs="Open Sans"/>
          <w:color w:val="000000" w:themeColor="text1"/>
          <w:szCs w:val="22"/>
          <w:lang w:val="en-GB"/>
        </w:rPr>
        <w:t>rded score(s);</w:t>
      </w:r>
    </w:p>
    <w:p w14:paraId="7B050203" w14:textId="72791A0B" w:rsidR="00D17DC5" w:rsidRDefault="00D17DC5" w:rsidP="00D17DC5">
      <w:pPr>
        <w:pStyle w:val="ListParagraph"/>
        <w:numPr>
          <w:ilvl w:val="0"/>
          <w:numId w:val="22"/>
        </w:numPr>
        <w:spacing w:line="275" w:lineRule="auto"/>
        <w:ind w:right="77"/>
        <w:rPr>
          <w:rFonts w:eastAsia="Trebuchet MS" w:cs="Open Sans"/>
          <w:color w:val="000000" w:themeColor="text1"/>
          <w:szCs w:val="22"/>
          <w:lang w:val="en-GB"/>
        </w:rPr>
      </w:pPr>
      <w:r w:rsidRPr="00CE1AF1">
        <w:rPr>
          <w:rFonts w:eastAsia="Trebuchet MS" w:cs="Open Sans"/>
          <w:color w:val="000000" w:themeColor="text1"/>
          <w:szCs w:val="22"/>
          <w:lang w:val="en-GB"/>
        </w:rPr>
        <w:t>f</w:t>
      </w:r>
      <w:r w:rsidRPr="00CE1AF1">
        <w:rPr>
          <w:rFonts w:eastAsia="Trebuchet MS" w:cs="Open Sans"/>
          <w:color w:val="000000" w:themeColor="text1"/>
          <w:spacing w:val="-1"/>
          <w:szCs w:val="22"/>
          <w:lang w:val="en-GB"/>
        </w:rPr>
        <w:t>a</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l</w:t>
      </w:r>
      <w:r w:rsidRPr="00CE1AF1">
        <w:rPr>
          <w:rFonts w:eastAsia="Trebuchet MS" w:cs="Open Sans"/>
          <w:color w:val="000000" w:themeColor="text1"/>
          <w:szCs w:val="22"/>
          <w:lang w:val="en-GB"/>
        </w:rPr>
        <w:t xml:space="preserve">ure </w:t>
      </w:r>
      <w:r w:rsidRPr="00CE1AF1">
        <w:rPr>
          <w:rFonts w:eastAsia="Trebuchet MS" w:cs="Open Sans"/>
          <w:color w:val="000000" w:themeColor="text1"/>
          <w:spacing w:val="-1"/>
          <w:szCs w:val="22"/>
          <w:lang w:val="en-GB"/>
        </w:rPr>
        <w:t>t</w:t>
      </w:r>
      <w:r w:rsidRPr="00CE1AF1">
        <w:rPr>
          <w:rFonts w:eastAsia="Trebuchet MS" w:cs="Open Sans"/>
          <w:color w:val="000000" w:themeColor="text1"/>
          <w:szCs w:val="22"/>
          <w:lang w:val="en-GB"/>
        </w:rPr>
        <w:t xml:space="preserve">o </w:t>
      </w:r>
      <w:r w:rsidRPr="00CE1AF1">
        <w:rPr>
          <w:rFonts w:eastAsia="Trebuchet MS" w:cs="Open Sans"/>
          <w:color w:val="000000" w:themeColor="text1"/>
          <w:spacing w:val="-3"/>
          <w:szCs w:val="22"/>
          <w:lang w:val="en-GB"/>
        </w:rPr>
        <w:t>a</w:t>
      </w:r>
      <w:r w:rsidRPr="00CE1AF1">
        <w:rPr>
          <w:rFonts w:eastAsia="Trebuchet MS" w:cs="Open Sans"/>
          <w:color w:val="000000" w:themeColor="text1"/>
          <w:szCs w:val="22"/>
          <w:lang w:val="en-GB"/>
        </w:rPr>
        <w:t>p</w:t>
      </w:r>
      <w:r w:rsidRPr="00CE1AF1">
        <w:rPr>
          <w:rFonts w:eastAsia="Trebuchet MS" w:cs="Open Sans"/>
          <w:color w:val="000000" w:themeColor="text1"/>
          <w:spacing w:val="-1"/>
          <w:szCs w:val="22"/>
          <w:lang w:val="en-GB"/>
        </w:rPr>
        <w:t>p</w:t>
      </w:r>
      <w:r w:rsidRPr="00CE1AF1">
        <w:rPr>
          <w:rFonts w:eastAsia="Trebuchet MS" w:cs="Open Sans"/>
          <w:color w:val="000000" w:themeColor="text1"/>
          <w:szCs w:val="22"/>
          <w:lang w:val="en-GB"/>
        </w:rPr>
        <w:t xml:space="preserve">ly </w:t>
      </w:r>
      <w:r w:rsidRPr="00CE1AF1">
        <w:rPr>
          <w:rFonts w:eastAsia="Trebuchet MS" w:cs="Open Sans"/>
          <w:color w:val="000000" w:themeColor="text1"/>
          <w:spacing w:val="-1"/>
          <w:szCs w:val="22"/>
          <w:lang w:val="en-GB"/>
        </w:rPr>
        <w:t>t</w:t>
      </w:r>
      <w:r w:rsidRPr="00CE1AF1">
        <w:rPr>
          <w:rFonts w:eastAsia="Trebuchet MS" w:cs="Open Sans"/>
          <w:color w:val="000000" w:themeColor="text1"/>
          <w:spacing w:val="3"/>
          <w:szCs w:val="22"/>
          <w:lang w:val="en-GB"/>
        </w:rPr>
        <w:t>h</w:t>
      </w:r>
      <w:r w:rsidRPr="00CE1AF1">
        <w:rPr>
          <w:rFonts w:eastAsia="Trebuchet MS" w:cs="Open Sans"/>
          <w:color w:val="000000" w:themeColor="text1"/>
          <w:szCs w:val="22"/>
          <w:lang w:val="en-GB"/>
        </w:rPr>
        <w:t xml:space="preserve">e </w:t>
      </w:r>
      <w:r w:rsidRPr="00CE1AF1">
        <w:rPr>
          <w:rFonts w:eastAsia="Trebuchet MS" w:cs="Open Sans"/>
          <w:color w:val="000000" w:themeColor="text1"/>
          <w:spacing w:val="-1"/>
          <w:szCs w:val="22"/>
          <w:lang w:val="en-GB"/>
        </w:rPr>
        <w:t>a</w:t>
      </w:r>
      <w:r w:rsidRPr="00CE1AF1">
        <w:rPr>
          <w:rFonts w:eastAsia="Trebuchet MS" w:cs="Open Sans"/>
          <w:color w:val="000000" w:themeColor="text1"/>
          <w:szCs w:val="22"/>
          <w:lang w:val="en-GB"/>
        </w:rPr>
        <w:t>s</w:t>
      </w:r>
      <w:r w:rsidRPr="00CE1AF1">
        <w:rPr>
          <w:rFonts w:eastAsia="Trebuchet MS" w:cs="Open Sans"/>
          <w:color w:val="000000" w:themeColor="text1"/>
          <w:spacing w:val="-1"/>
          <w:szCs w:val="22"/>
          <w:lang w:val="en-GB"/>
        </w:rPr>
        <w:t>s</w:t>
      </w:r>
      <w:r w:rsidRPr="00CE1AF1">
        <w:rPr>
          <w:rFonts w:eastAsia="Trebuchet MS" w:cs="Open Sans"/>
          <w:color w:val="000000" w:themeColor="text1"/>
          <w:szCs w:val="22"/>
          <w:lang w:val="en-GB"/>
        </w:rPr>
        <w:t>e</w:t>
      </w:r>
      <w:r w:rsidRPr="00CE1AF1">
        <w:rPr>
          <w:rFonts w:eastAsia="Trebuchet MS" w:cs="Open Sans"/>
          <w:color w:val="000000" w:themeColor="text1"/>
          <w:spacing w:val="-1"/>
          <w:szCs w:val="22"/>
          <w:lang w:val="en-GB"/>
        </w:rPr>
        <w:t>s</w:t>
      </w:r>
      <w:r w:rsidRPr="00CE1AF1">
        <w:rPr>
          <w:rFonts w:eastAsia="Trebuchet MS" w:cs="Open Sans"/>
          <w:color w:val="000000" w:themeColor="text1"/>
          <w:szCs w:val="22"/>
          <w:lang w:val="en-GB"/>
        </w:rPr>
        <w:t>s</w:t>
      </w:r>
      <w:r w:rsidRPr="00CE1AF1">
        <w:rPr>
          <w:rFonts w:eastAsia="Trebuchet MS" w:cs="Open Sans"/>
          <w:color w:val="000000" w:themeColor="text1"/>
          <w:spacing w:val="-2"/>
          <w:szCs w:val="22"/>
          <w:lang w:val="en-GB"/>
        </w:rPr>
        <w:t>m</w:t>
      </w:r>
      <w:r w:rsidRPr="00CE1AF1">
        <w:rPr>
          <w:rFonts w:eastAsia="Trebuchet MS" w:cs="Open Sans"/>
          <w:color w:val="000000" w:themeColor="text1"/>
          <w:szCs w:val="22"/>
          <w:lang w:val="en-GB"/>
        </w:rPr>
        <w:t>e</w:t>
      </w:r>
      <w:r w:rsidRPr="00CE1AF1">
        <w:rPr>
          <w:rFonts w:eastAsia="Trebuchet MS" w:cs="Open Sans"/>
          <w:color w:val="000000" w:themeColor="text1"/>
          <w:spacing w:val="-1"/>
          <w:szCs w:val="22"/>
          <w:lang w:val="en-GB"/>
        </w:rPr>
        <w:t>n</w:t>
      </w:r>
      <w:r w:rsidRPr="00CE1AF1">
        <w:rPr>
          <w:rFonts w:eastAsia="Trebuchet MS" w:cs="Open Sans"/>
          <w:color w:val="000000" w:themeColor="text1"/>
          <w:szCs w:val="22"/>
          <w:lang w:val="en-GB"/>
        </w:rPr>
        <w:t>t</w:t>
      </w:r>
      <w:r w:rsidRPr="00CE1AF1">
        <w:rPr>
          <w:rFonts w:eastAsia="Trebuchet MS" w:cs="Open Sans"/>
          <w:color w:val="000000" w:themeColor="text1"/>
          <w:spacing w:val="2"/>
          <w:szCs w:val="22"/>
          <w:lang w:val="en-GB"/>
        </w:rPr>
        <w:t xml:space="preserve"> </w:t>
      </w:r>
      <w:r w:rsidRPr="00CE1AF1">
        <w:rPr>
          <w:rFonts w:eastAsia="Trebuchet MS" w:cs="Open Sans"/>
          <w:color w:val="000000" w:themeColor="text1"/>
          <w:szCs w:val="22"/>
          <w:lang w:val="en-GB"/>
        </w:rPr>
        <w:t>rul</w:t>
      </w:r>
      <w:r w:rsidRPr="00CE1AF1">
        <w:rPr>
          <w:rFonts w:eastAsia="Trebuchet MS" w:cs="Open Sans"/>
          <w:color w:val="000000" w:themeColor="text1"/>
          <w:spacing w:val="-1"/>
          <w:szCs w:val="22"/>
          <w:lang w:val="en-GB"/>
        </w:rPr>
        <w:t>e</w:t>
      </w:r>
      <w:r w:rsidRPr="00CE1AF1">
        <w:rPr>
          <w:rFonts w:eastAsia="Trebuchet MS" w:cs="Open Sans"/>
          <w:color w:val="000000" w:themeColor="text1"/>
          <w:szCs w:val="22"/>
          <w:lang w:val="en-GB"/>
        </w:rPr>
        <w:t>s</w:t>
      </w:r>
      <w:r w:rsidRPr="00CE1AF1">
        <w:rPr>
          <w:rFonts w:eastAsia="Trebuchet MS" w:cs="Open Sans"/>
          <w:color w:val="000000" w:themeColor="text1"/>
          <w:spacing w:val="2"/>
          <w:szCs w:val="22"/>
          <w:lang w:val="en-GB"/>
        </w:rPr>
        <w:t xml:space="preserve"> </w:t>
      </w:r>
      <w:r w:rsidRPr="00CE1AF1">
        <w:rPr>
          <w:rFonts w:eastAsia="Trebuchet MS" w:cs="Open Sans"/>
          <w:color w:val="000000" w:themeColor="text1"/>
          <w:szCs w:val="22"/>
          <w:lang w:val="en-GB"/>
        </w:rPr>
        <w:t>e</w:t>
      </w:r>
      <w:r w:rsidRPr="00CE1AF1">
        <w:rPr>
          <w:rFonts w:eastAsia="Trebuchet MS" w:cs="Open Sans"/>
          <w:color w:val="000000" w:themeColor="text1"/>
          <w:spacing w:val="-1"/>
          <w:szCs w:val="22"/>
          <w:lang w:val="en-GB"/>
        </w:rPr>
        <w:t>sta</w:t>
      </w:r>
      <w:r w:rsidRPr="00CE1AF1">
        <w:rPr>
          <w:rFonts w:eastAsia="Trebuchet MS" w:cs="Open Sans"/>
          <w:color w:val="000000" w:themeColor="text1"/>
          <w:szCs w:val="22"/>
          <w:lang w:val="en-GB"/>
        </w:rPr>
        <w:t>b</w:t>
      </w:r>
      <w:r w:rsidRPr="00CE1AF1">
        <w:rPr>
          <w:rFonts w:eastAsia="Trebuchet MS" w:cs="Open Sans"/>
          <w:color w:val="000000" w:themeColor="text1"/>
          <w:spacing w:val="-1"/>
          <w:szCs w:val="22"/>
          <w:lang w:val="en-GB"/>
        </w:rPr>
        <w:t>l</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s</w:t>
      </w:r>
      <w:r w:rsidRPr="00CE1AF1">
        <w:rPr>
          <w:rFonts w:eastAsia="Trebuchet MS" w:cs="Open Sans"/>
          <w:color w:val="000000" w:themeColor="text1"/>
          <w:szCs w:val="22"/>
          <w:lang w:val="en-GB"/>
        </w:rPr>
        <w:t>h</w:t>
      </w:r>
      <w:r w:rsidRPr="00CE1AF1">
        <w:rPr>
          <w:rFonts w:eastAsia="Trebuchet MS" w:cs="Open Sans"/>
          <w:color w:val="000000" w:themeColor="text1"/>
          <w:spacing w:val="-1"/>
          <w:szCs w:val="22"/>
          <w:lang w:val="en-GB"/>
        </w:rPr>
        <w:t>e</w:t>
      </w:r>
      <w:r w:rsidRPr="00CE1AF1">
        <w:rPr>
          <w:rFonts w:eastAsia="Trebuchet MS" w:cs="Open Sans"/>
          <w:color w:val="000000" w:themeColor="text1"/>
          <w:szCs w:val="22"/>
          <w:lang w:val="en-GB"/>
        </w:rPr>
        <w:t xml:space="preserve">d in </w:t>
      </w:r>
      <w:r w:rsidRPr="00CE1AF1">
        <w:rPr>
          <w:rFonts w:eastAsia="Trebuchet MS" w:cs="Open Sans"/>
          <w:color w:val="000000" w:themeColor="text1"/>
          <w:spacing w:val="-1"/>
          <w:szCs w:val="22"/>
          <w:lang w:val="en-GB"/>
        </w:rPr>
        <w:t>t</w:t>
      </w:r>
      <w:r w:rsidRPr="00CE1AF1">
        <w:rPr>
          <w:rFonts w:eastAsia="Trebuchet MS" w:cs="Open Sans"/>
          <w:color w:val="000000" w:themeColor="text1"/>
          <w:szCs w:val="22"/>
          <w:lang w:val="en-GB"/>
        </w:rPr>
        <w:t xml:space="preserve">he </w:t>
      </w:r>
      <w:r w:rsidRPr="00CE1AF1">
        <w:rPr>
          <w:rFonts w:cs="Open Sans"/>
          <w:bCs/>
          <w:szCs w:val="22"/>
          <w:lang w:val="en-GB"/>
        </w:rPr>
        <w:t xml:space="preserve">relevant </w:t>
      </w:r>
      <w:r w:rsidRPr="00CE1AF1">
        <w:rPr>
          <w:rFonts w:eastAsia="Trebuchet MS" w:cs="Open Sans"/>
          <w:color w:val="000000" w:themeColor="text1"/>
          <w:szCs w:val="22"/>
          <w:lang w:val="en-GB"/>
        </w:rPr>
        <w:t xml:space="preserve">Applicants’ Guide / </w:t>
      </w:r>
      <w:r w:rsidRPr="00CE1AF1">
        <w:rPr>
          <w:rFonts w:eastAsia="Trebuchet MS" w:cs="Open Sans"/>
          <w:bCs/>
          <w:color w:val="000000" w:themeColor="text1"/>
          <w:szCs w:val="22"/>
          <w:lang w:val="en-GB"/>
        </w:rPr>
        <w:t xml:space="preserve">Assessment </w:t>
      </w:r>
      <w:r w:rsidR="00DB7B36">
        <w:rPr>
          <w:rFonts w:eastAsia="Trebuchet MS" w:cs="Open Sans"/>
          <w:bCs/>
          <w:color w:val="000000" w:themeColor="text1"/>
          <w:szCs w:val="22"/>
          <w:lang w:val="en-GB"/>
        </w:rPr>
        <w:t xml:space="preserve">and Selection </w:t>
      </w:r>
      <w:r w:rsidRPr="00CE1AF1">
        <w:rPr>
          <w:rFonts w:eastAsia="Trebuchet MS" w:cs="Open Sans"/>
          <w:bCs/>
          <w:color w:val="000000" w:themeColor="text1"/>
          <w:szCs w:val="22"/>
          <w:lang w:val="en-GB"/>
        </w:rPr>
        <w:t>Methodology</w:t>
      </w:r>
      <w:r w:rsidRPr="00CE1AF1">
        <w:rPr>
          <w:rFonts w:eastAsia="Trebuchet MS" w:cs="Open Sans"/>
          <w:color w:val="000000" w:themeColor="text1"/>
          <w:szCs w:val="22"/>
          <w:lang w:val="en-GB"/>
        </w:rPr>
        <w:t>;</w:t>
      </w:r>
    </w:p>
    <w:p w14:paraId="0A2B377C" w14:textId="034596FB" w:rsidR="00D17DC5" w:rsidRPr="00CE1AF1" w:rsidRDefault="00D17DC5" w:rsidP="00D17DC5">
      <w:pPr>
        <w:pStyle w:val="ListParagraph"/>
        <w:numPr>
          <w:ilvl w:val="0"/>
          <w:numId w:val="22"/>
        </w:numPr>
        <w:spacing w:line="275" w:lineRule="auto"/>
        <w:ind w:right="77"/>
        <w:rPr>
          <w:rFonts w:eastAsia="Trebuchet MS" w:cs="Open Sans"/>
          <w:color w:val="000000" w:themeColor="text1"/>
          <w:szCs w:val="22"/>
          <w:lang w:val="en-GB"/>
        </w:rPr>
      </w:pPr>
      <w:r w:rsidRPr="00CE1AF1">
        <w:rPr>
          <w:rFonts w:eastAsia="Trebuchet MS" w:cs="Open Sans"/>
          <w:color w:val="000000" w:themeColor="text1"/>
          <w:spacing w:val="1"/>
          <w:szCs w:val="22"/>
          <w:lang w:val="en-GB"/>
        </w:rPr>
        <w:t>grids</w:t>
      </w:r>
      <w:r w:rsidRPr="00CE1AF1">
        <w:rPr>
          <w:rFonts w:eastAsia="Trebuchet MS" w:cs="Open Sans"/>
          <w:color w:val="000000" w:themeColor="text1"/>
          <w:szCs w:val="22"/>
          <w:lang w:val="en-GB"/>
        </w:rPr>
        <w:t xml:space="preserve"> </w:t>
      </w:r>
      <w:r w:rsidRPr="00CE1AF1">
        <w:rPr>
          <w:rFonts w:eastAsia="Trebuchet MS" w:cs="Open Sans"/>
          <w:color w:val="000000" w:themeColor="text1"/>
          <w:spacing w:val="-1"/>
          <w:szCs w:val="22"/>
          <w:lang w:val="en-GB"/>
        </w:rPr>
        <w:t>a</w:t>
      </w:r>
      <w:r w:rsidRPr="00CE1AF1">
        <w:rPr>
          <w:rFonts w:eastAsia="Trebuchet MS" w:cs="Open Sans"/>
          <w:color w:val="000000" w:themeColor="text1"/>
          <w:szCs w:val="22"/>
          <w:lang w:val="en-GB"/>
        </w:rPr>
        <w:t>re</w:t>
      </w:r>
      <w:r w:rsidRPr="00CE1AF1">
        <w:rPr>
          <w:rFonts w:eastAsia="Trebuchet MS" w:cs="Open Sans"/>
          <w:color w:val="000000" w:themeColor="text1"/>
          <w:spacing w:val="1"/>
          <w:szCs w:val="22"/>
          <w:lang w:val="en-GB"/>
        </w:rPr>
        <w:t xml:space="preserve"> </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f</w:t>
      </w:r>
      <w:r w:rsidRPr="00CE1AF1">
        <w:rPr>
          <w:rFonts w:eastAsia="Trebuchet MS" w:cs="Open Sans"/>
          <w:color w:val="000000" w:themeColor="text1"/>
          <w:spacing w:val="1"/>
          <w:szCs w:val="22"/>
          <w:lang w:val="en-GB"/>
        </w:rPr>
        <w:t xml:space="preserve"> </w:t>
      </w:r>
      <w:r w:rsidRPr="00CE1AF1">
        <w:rPr>
          <w:rFonts w:eastAsia="Trebuchet MS" w:cs="Open Sans"/>
          <w:color w:val="000000" w:themeColor="text1"/>
          <w:szCs w:val="22"/>
          <w:lang w:val="en-GB"/>
        </w:rPr>
        <w:t>l</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w q</w:t>
      </w:r>
      <w:r w:rsidRPr="00CE1AF1">
        <w:rPr>
          <w:rFonts w:eastAsia="Trebuchet MS" w:cs="Open Sans"/>
          <w:color w:val="000000" w:themeColor="text1"/>
          <w:spacing w:val="-1"/>
          <w:szCs w:val="22"/>
          <w:lang w:val="en-GB"/>
        </w:rPr>
        <w:t>ua</w:t>
      </w:r>
      <w:r w:rsidRPr="00CE1AF1">
        <w:rPr>
          <w:rFonts w:eastAsia="Trebuchet MS" w:cs="Open Sans"/>
          <w:color w:val="000000" w:themeColor="text1"/>
          <w:szCs w:val="22"/>
          <w:lang w:val="en-GB"/>
        </w:rPr>
        <w:t>l</w:t>
      </w:r>
      <w:r w:rsidRPr="00CE1AF1">
        <w:rPr>
          <w:rFonts w:eastAsia="Trebuchet MS" w:cs="Open Sans"/>
          <w:color w:val="000000" w:themeColor="text1"/>
          <w:spacing w:val="1"/>
          <w:szCs w:val="22"/>
          <w:lang w:val="en-GB"/>
        </w:rPr>
        <w:t>i</w:t>
      </w:r>
      <w:r w:rsidRPr="00CE1AF1">
        <w:rPr>
          <w:rFonts w:eastAsia="Trebuchet MS" w:cs="Open Sans"/>
          <w:color w:val="000000" w:themeColor="text1"/>
          <w:spacing w:val="-1"/>
          <w:szCs w:val="22"/>
          <w:lang w:val="en-GB"/>
        </w:rPr>
        <w:t>t</w:t>
      </w:r>
      <w:r w:rsidRPr="00CE1AF1">
        <w:rPr>
          <w:rFonts w:eastAsia="Trebuchet MS" w:cs="Open Sans"/>
          <w:color w:val="000000" w:themeColor="text1"/>
          <w:szCs w:val="22"/>
          <w:lang w:val="en-GB"/>
        </w:rPr>
        <w:t>y s</w:t>
      </w:r>
      <w:r w:rsidRPr="00CE1AF1">
        <w:rPr>
          <w:rFonts w:eastAsia="Trebuchet MS" w:cs="Open Sans"/>
          <w:color w:val="000000" w:themeColor="text1"/>
          <w:spacing w:val="-1"/>
          <w:szCs w:val="22"/>
          <w:lang w:val="en-GB"/>
        </w:rPr>
        <w:t>how</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n</w:t>
      </w:r>
      <w:r w:rsidRPr="00CE1AF1">
        <w:rPr>
          <w:rFonts w:eastAsia="Trebuchet MS" w:cs="Open Sans"/>
          <w:color w:val="000000" w:themeColor="text1"/>
          <w:szCs w:val="22"/>
          <w:lang w:val="en-GB"/>
        </w:rPr>
        <w:t>g</w:t>
      </w:r>
      <w:r w:rsidRPr="00CE1AF1">
        <w:rPr>
          <w:rFonts w:eastAsia="Trebuchet MS" w:cs="Open Sans"/>
          <w:color w:val="000000" w:themeColor="text1"/>
          <w:spacing w:val="3"/>
          <w:szCs w:val="22"/>
          <w:lang w:val="en-GB"/>
        </w:rPr>
        <w:t xml:space="preserve"> </w:t>
      </w:r>
      <w:r w:rsidRPr="00CE1AF1">
        <w:rPr>
          <w:rFonts w:eastAsia="Trebuchet MS" w:cs="Open Sans"/>
          <w:color w:val="000000" w:themeColor="text1"/>
          <w:szCs w:val="22"/>
          <w:lang w:val="en-GB"/>
        </w:rPr>
        <w:t>s</w:t>
      </w:r>
      <w:r w:rsidRPr="00CE1AF1">
        <w:rPr>
          <w:rFonts w:eastAsia="Trebuchet MS" w:cs="Open Sans"/>
          <w:color w:val="000000" w:themeColor="text1"/>
          <w:spacing w:val="-1"/>
          <w:szCs w:val="22"/>
          <w:lang w:val="en-GB"/>
        </w:rPr>
        <w:t>u</w:t>
      </w:r>
      <w:r w:rsidRPr="00CE1AF1">
        <w:rPr>
          <w:rFonts w:eastAsia="Trebuchet MS" w:cs="Open Sans"/>
          <w:color w:val="000000" w:themeColor="text1"/>
          <w:szCs w:val="22"/>
          <w:lang w:val="en-GB"/>
        </w:rPr>
        <w:t>p</w:t>
      </w:r>
      <w:r w:rsidRPr="00CE1AF1">
        <w:rPr>
          <w:rFonts w:eastAsia="Trebuchet MS" w:cs="Open Sans"/>
          <w:color w:val="000000" w:themeColor="text1"/>
          <w:spacing w:val="-1"/>
          <w:szCs w:val="22"/>
          <w:lang w:val="en-GB"/>
        </w:rPr>
        <w:t>e</w:t>
      </w:r>
      <w:r w:rsidRPr="00CE1AF1">
        <w:rPr>
          <w:rFonts w:eastAsia="Trebuchet MS" w:cs="Open Sans"/>
          <w:color w:val="000000" w:themeColor="text1"/>
          <w:szCs w:val="22"/>
          <w:lang w:val="en-GB"/>
        </w:rPr>
        <w:t>rfi</w:t>
      </w:r>
      <w:r w:rsidRPr="00CE1AF1">
        <w:rPr>
          <w:rFonts w:eastAsia="Trebuchet MS" w:cs="Open Sans"/>
          <w:color w:val="000000" w:themeColor="text1"/>
          <w:spacing w:val="1"/>
          <w:szCs w:val="22"/>
          <w:lang w:val="en-GB"/>
        </w:rPr>
        <w:t>c</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a</w:t>
      </w:r>
      <w:r w:rsidRPr="00CE1AF1">
        <w:rPr>
          <w:rFonts w:eastAsia="Trebuchet MS" w:cs="Open Sans"/>
          <w:color w:val="000000" w:themeColor="text1"/>
          <w:szCs w:val="22"/>
          <w:lang w:val="en-GB"/>
        </w:rPr>
        <w:t>l</w:t>
      </w:r>
      <w:r w:rsidRPr="00CE1AF1">
        <w:rPr>
          <w:rFonts w:eastAsia="Trebuchet MS" w:cs="Open Sans"/>
          <w:color w:val="000000" w:themeColor="text1"/>
          <w:spacing w:val="1"/>
          <w:szCs w:val="22"/>
          <w:lang w:val="en-GB"/>
        </w:rPr>
        <w:t xml:space="preserve"> c</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n</w:t>
      </w:r>
      <w:r w:rsidRPr="00CE1AF1">
        <w:rPr>
          <w:rFonts w:eastAsia="Trebuchet MS" w:cs="Open Sans"/>
          <w:color w:val="000000" w:themeColor="text1"/>
          <w:spacing w:val="-1"/>
          <w:szCs w:val="22"/>
          <w:lang w:val="en-GB"/>
        </w:rPr>
        <w:t>s</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d</w:t>
      </w:r>
      <w:r w:rsidRPr="00CE1AF1">
        <w:rPr>
          <w:rFonts w:eastAsia="Trebuchet MS" w:cs="Open Sans"/>
          <w:color w:val="000000" w:themeColor="text1"/>
          <w:szCs w:val="22"/>
          <w:lang w:val="en-GB"/>
        </w:rPr>
        <w:t>era</w:t>
      </w:r>
      <w:r w:rsidRPr="00CE1AF1">
        <w:rPr>
          <w:rFonts w:eastAsia="Trebuchet MS" w:cs="Open Sans"/>
          <w:color w:val="000000" w:themeColor="text1"/>
          <w:spacing w:val="-2"/>
          <w:szCs w:val="22"/>
          <w:lang w:val="en-GB"/>
        </w:rPr>
        <w:t>t</w:t>
      </w:r>
      <w:r w:rsidRPr="00CE1AF1">
        <w:rPr>
          <w:rFonts w:eastAsia="Trebuchet MS" w:cs="Open Sans"/>
          <w:color w:val="000000" w:themeColor="text1"/>
          <w:szCs w:val="22"/>
          <w:lang w:val="en-GB"/>
        </w:rPr>
        <w:t>i</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 xml:space="preserve">n </w:t>
      </w:r>
      <w:r w:rsidRPr="00CE1AF1">
        <w:rPr>
          <w:rFonts w:eastAsia="Trebuchet MS" w:cs="Open Sans"/>
          <w:color w:val="000000" w:themeColor="text1"/>
          <w:spacing w:val="-1"/>
          <w:szCs w:val="22"/>
          <w:lang w:val="en-GB"/>
        </w:rPr>
        <w:t>o</w:t>
      </w:r>
      <w:r w:rsidRPr="00CE1AF1">
        <w:rPr>
          <w:rFonts w:eastAsia="Trebuchet MS" w:cs="Open Sans"/>
          <w:color w:val="000000" w:themeColor="text1"/>
          <w:szCs w:val="22"/>
          <w:lang w:val="en-GB"/>
        </w:rPr>
        <w:t>f</w:t>
      </w:r>
      <w:r w:rsidRPr="00CE1AF1">
        <w:rPr>
          <w:rFonts w:eastAsia="Trebuchet MS" w:cs="Open Sans"/>
          <w:color w:val="000000" w:themeColor="text1"/>
          <w:spacing w:val="1"/>
          <w:szCs w:val="22"/>
          <w:lang w:val="en-GB"/>
        </w:rPr>
        <w:t xml:space="preserve"> the application</w:t>
      </w:r>
      <w:r w:rsidR="001A4944">
        <w:rPr>
          <w:rFonts w:eastAsia="Trebuchet MS" w:cs="Open Sans"/>
          <w:color w:val="000000" w:themeColor="text1"/>
          <w:spacing w:val="1"/>
          <w:szCs w:val="22"/>
          <w:lang w:val="en-GB"/>
        </w:rPr>
        <w:t>.</w:t>
      </w:r>
    </w:p>
    <w:p w14:paraId="18771908" w14:textId="5DC2999B" w:rsidR="003862D5" w:rsidRDefault="00A6542E" w:rsidP="003862D5">
      <w:pPr>
        <w:adjustRightInd w:val="0"/>
        <w:snapToGrid w:val="0"/>
        <w:spacing w:after="120" w:line="240" w:lineRule="auto"/>
        <w:rPr>
          <w:rFonts w:ascii="Open Sans" w:eastAsia="MS Mincho" w:hAnsi="Open Sans" w:cs="Open Sans"/>
          <w:b/>
          <w:sz w:val="22"/>
          <w:szCs w:val="22"/>
        </w:rPr>
      </w:pPr>
      <w:r w:rsidRPr="00773305">
        <w:rPr>
          <w:rFonts w:ascii="Open Sans" w:eastAsia="MS Mincho" w:hAnsi="Open Sans" w:cs="Open Sans"/>
          <w:b/>
          <w:sz w:val="22"/>
          <w:szCs w:val="22"/>
        </w:rPr>
        <w:t>Only projects with a</w:t>
      </w:r>
      <w:r w:rsidR="00072BD9" w:rsidRPr="00773305">
        <w:rPr>
          <w:rFonts w:ascii="Open Sans" w:eastAsia="MS Mincho" w:hAnsi="Open Sans" w:cs="Open Sans"/>
          <w:b/>
          <w:sz w:val="22"/>
          <w:szCs w:val="22"/>
        </w:rPr>
        <w:t xml:space="preserve"> total</w:t>
      </w:r>
      <w:r w:rsidRPr="00773305">
        <w:rPr>
          <w:rFonts w:ascii="Open Sans" w:eastAsia="MS Mincho" w:hAnsi="Open Sans" w:cs="Open Sans"/>
          <w:b/>
          <w:sz w:val="22"/>
          <w:szCs w:val="22"/>
        </w:rPr>
        <w:t xml:space="preserve"> </w:t>
      </w:r>
      <w:r w:rsidR="00E9128F" w:rsidRPr="00773305">
        <w:rPr>
          <w:rFonts w:ascii="Open Sans" w:eastAsia="MS Mincho" w:hAnsi="Open Sans" w:cs="Open Sans"/>
          <w:b/>
          <w:sz w:val="22"/>
          <w:szCs w:val="22"/>
        </w:rPr>
        <w:t xml:space="preserve">average </w:t>
      </w:r>
      <w:r w:rsidRPr="00773305">
        <w:rPr>
          <w:rFonts w:ascii="Open Sans" w:eastAsia="MS Mincho" w:hAnsi="Open Sans" w:cs="Open Sans"/>
          <w:b/>
          <w:sz w:val="22"/>
          <w:szCs w:val="22"/>
        </w:rPr>
        <w:t xml:space="preserve">score of at </w:t>
      </w:r>
      <w:r w:rsidRPr="006A1E5E">
        <w:rPr>
          <w:rFonts w:ascii="Open Sans" w:eastAsia="MS Mincho" w:hAnsi="Open Sans" w:cs="Open Sans"/>
          <w:b/>
          <w:sz w:val="22"/>
          <w:szCs w:val="22"/>
        </w:rPr>
        <w:t xml:space="preserve">least </w:t>
      </w:r>
      <w:r w:rsidR="006A1E5E" w:rsidRPr="006A1E5E">
        <w:rPr>
          <w:rFonts w:ascii="Open Sans" w:eastAsia="MS Mincho" w:hAnsi="Open Sans" w:cs="Open Sans"/>
          <w:b/>
          <w:sz w:val="22"/>
          <w:szCs w:val="22"/>
        </w:rPr>
        <w:t>7</w:t>
      </w:r>
      <w:r w:rsidR="00141C2D" w:rsidRPr="006A1E5E">
        <w:rPr>
          <w:rFonts w:ascii="Open Sans" w:eastAsia="MS Mincho" w:hAnsi="Open Sans" w:cs="Open Sans"/>
          <w:b/>
          <w:sz w:val="22"/>
          <w:szCs w:val="22"/>
        </w:rPr>
        <w:t xml:space="preserve">0 points </w:t>
      </w:r>
      <w:r w:rsidRPr="006A1E5E">
        <w:rPr>
          <w:rFonts w:ascii="Open Sans" w:eastAsia="MS Mincho" w:hAnsi="Open Sans" w:cs="Open Sans"/>
          <w:b/>
          <w:sz w:val="22"/>
          <w:szCs w:val="22"/>
        </w:rPr>
        <w:t>(out of</w:t>
      </w:r>
      <w:r w:rsidRPr="00773305">
        <w:rPr>
          <w:rFonts w:ascii="Open Sans" w:eastAsia="MS Mincho" w:hAnsi="Open Sans" w:cs="Open Sans"/>
          <w:b/>
          <w:sz w:val="22"/>
          <w:szCs w:val="22"/>
        </w:rPr>
        <w:t xml:space="preserve"> a total of 100)</w:t>
      </w:r>
      <w:r w:rsidR="004C5439">
        <w:rPr>
          <w:rFonts w:ascii="Open Sans" w:eastAsia="MS Mincho" w:hAnsi="Open Sans" w:cs="Open Sans"/>
          <w:b/>
          <w:sz w:val="22"/>
          <w:szCs w:val="22"/>
        </w:rPr>
        <w:t xml:space="preserve"> and can be further considered for financing</w:t>
      </w:r>
      <w:r w:rsidR="007800AB">
        <w:rPr>
          <w:rFonts w:ascii="Open Sans" w:eastAsia="MS Mincho" w:hAnsi="Open Sans" w:cs="Open Sans"/>
          <w:b/>
          <w:sz w:val="22"/>
          <w:szCs w:val="22"/>
        </w:rPr>
        <w:t>, subject to</w:t>
      </w:r>
      <w:r w:rsidR="007800AB" w:rsidRPr="007800AB">
        <w:rPr>
          <w:rFonts w:ascii="Open Sans" w:eastAsia="MS Mincho" w:hAnsi="Open Sans" w:cs="Open Sans"/>
          <w:b/>
          <w:sz w:val="22"/>
          <w:szCs w:val="22"/>
        </w:rPr>
        <w:t xml:space="preserve"> </w:t>
      </w:r>
      <w:r w:rsidR="007800AB">
        <w:rPr>
          <w:rFonts w:ascii="Open Sans" w:eastAsia="MS Mincho" w:hAnsi="Open Sans" w:cs="Open Sans"/>
          <w:b/>
          <w:sz w:val="22"/>
          <w:szCs w:val="22"/>
        </w:rPr>
        <w:t>fulfilling the administrative and eligibility criteria</w:t>
      </w:r>
    </w:p>
    <w:p w14:paraId="0FF9357E" w14:textId="0C943A32" w:rsidR="003862D5" w:rsidRPr="003862D5" w:rsidRDefault="003862D5" w:rsidP="003862D5">
      <w:pPr>
        <w:adjustRightInd w:val="0"/>
        <w:snapToGrid w:val="0"/>
        <w:spacing w:after="120" w:line="240" w:lineRule="auto"/>
        <w:rPr>
          <w:rFonts w:ascii="Open Sans" w:eastAsia="MS Mincho" w:hAnsi="Open Sans" w:cs="Open Sans"/>
          <w:b/>
          <w:sz w:val="22"/>
          <w:szCs w:val="22"/>
          <w:lang w:val="en-GB"/>
        </w:rPr>
      </w:pPr>
      <w:r>
        <w:rPr>
          <w:rFonts w:ascii="Open Sans" w:eastAsia="MS Mincho" w:hAnsi="Open Sans" w:cs="Open Sans"/>
          <w:b/>
          <w:sz w:val="22"/>
          <w:szCs w:val="22"/>
        </w:rPr>
        <w:t>To</w:t>
      </w:r>
      <w:r w:rsidR="00072BD9" w:rsidRPr="00773305">
        <w:rPr>
          <w:rFonts w:ascii="Open Sans" w:eastAsia="MS Mincho" w:hAnsi="Open Sans" w:cs="Open Sans"/>
          <w:b/>
          <w:sz w:val="22"/>
          <w:szCs w:val="22"/>
        </w:rPr>
        <w:t xml:space="preserve"> </w:t>
      </w:r>
      <w:r w:rsidRPr="003862D5">
        <w:rPr>
          <w:rFonts w:ascii="Open Sans" w:eastAsia="MS Mincho" w:hAnsi="Open Sans" w:cs="Open Sans"/>
          <w:b/>
          <w:sz w:val="22"/>
          <w:szCs w:val="22"/>
          <w:lang w:val="en-GB"/>
        </w:rPr>
        <w:t xml:space="preserve">obtain the maximum score, OSI must meet </w:t>
      </w:r>
      <w:r w:rsidRPr="003862D5">
        <w:rPr>
          <w:rFonts w:ascii="Open Sans" w:eastAsia="MS Mincho" w:hAnsi="Open Sans" w:cs="Open Sans"/>
          <w:b/>
          <w:sz w:val="22"/>
          <w:szCs w:val="22"/>
          <w:u w:val="single"/>
          <w:lang w:val="en-GB"/>
        </w:rPr>
        <w:t>at least five</w:t>
      </w:r>
      <w:r w:rsidRPr="003862D5">
        <w:rPr>
          <w:rFonts w:ascii="Open Sans" w:eastAsia="MS Mincho" w:hAnsi="Open Sans" w:cs="Open Sans"/>
          <w:b/>
          <w:sz w:val="22"/>
          <w:szCs w:val="22"/>
          <w:lang w:val="en-GB"/>
        </w:rPr>
        <w:t xml:space="preserve"> of the criteria</w:t>
      </w:r>
      <w:r>
        <w:rPr>
          <w:rFonts w:ascii="Open Sans" w:eastAsia="MS Mincho" w:hAnsi="Open Sans" w:cs="Open Sans"/>
          <w:b/>
          <w:sz w:val="22"/>
          <w:szCs w:val="22"/>
          <w:lang w:val="en-GB"/>
        </w:rPr>
        <w:t xml:space="preserve"> under section B</w:t>
      </w:r>
      <w:r w:rsidRPr="003862D5">
        <w:rPr>
          <w:rFonts w:ascii="Open Sans" w:eastAsia="MS Mincho" w:hAnsi="Open Sans" w:cs="Open Sans"/>
          <w:b/>
          <w:sz w:val="22"/>
          <w:szCs w:val="22"/>
          <w:lang w:val="en-GB"/>
        </w:rPr>
        <w:t xml:space="preserve"> (and minimum 1 from each of the sub-sections B.1 and B.2</w:t>
      </w:r>
      <w:r w:rsidR="007826A4">
        <w:rPr>
          <w:rFonts w:ascii="Open Sans" w:eastAsia="MS Mincho" w:hAnsi="Open Sans" w:cs="Open Sans"/>
          <w:b/>
          <w:sz w:val="22"/>
          <w:szCs w:val="22"/>
          <w:lang w:val="en-GB"/>
        </w:rPr>
        <w:t xml:space="preserve"> of the quality assessment grid – Annex D.1 to the Applicant’s Guide</w:t>
      </w:r>
      <w:r w:rsidRPr="003862D5">
        <w:rPr>
          <w:rFonts w:ascii="Open Sans" w:eastAsia="MS Mincho" w:hAnsi="Open Sans" w:cs="Open Sans"/>
          <w:b/>
          <w:sz w:val="22"/>
          <w:szCs w:val="22"/>
          <w:lang w:val="en-GB"/>
        </w:rPr>
        <w:t>) and provide robust evidence of how it will meet (and measure progress towards) these standards of practice in cross-border cooperation</w:t>
      </w:r>
      <w:r>
        <w:rPr>
          <w:rFonts w:ascii="Open Sans" w:eastAsia="MS Mincho" w:hAnsi="Open Sans" w:cs="Open Sans"/>
          <w:b/>
          <w:sz w:val="22"/>
          <w:szCs w:val="22"/>
          <w:lang w:val="en-GB"/>
        </w:rPr>
        <w:t>.</w:t>
      </w:r>
    </w:p>
    <w:p w14:paraId="1CBFB2BF" w14:textId="1C8F8E03" w:rsidR="002D18AC" w:rsidRPr="003862D5" w:rsidRDefault="00111168" w:rsidP="002931C9">
      <w:pPr>
        <w:adjustRightInd w:val="0"/>
        <w:snapToGrid w:val="0"/>
        <w:spacing w:after="120" w:line="240" w:lineRule="auto"/>
        <w:rPr>
          <w:rFonts w:ascii="Open Sans" w:eastAsia="MS Mincho" w:hAnsi="Open Sans" w:cs="Open Sans"/>
          <w:bCs/>
          <w:sz w:val="22"/>
          <w:szCs w:val="22"/>
        </w:rPr>
      </w:pPr>
      <w:r w:rsidRPr="003862D5">
        <w:rPr>
          <w:rFonts w:ascii="Open Sans" w:eastAsia="MS Mincho" w:hAnsi="Open Sans" w:cs="Open Sans"/>
          <w:bCs/>
          <w:sz w:val="22"/>
          <w:szCs w:val="22"/>
        </w:rPr>
        <w:t>A</w:t>
      </w:r>
      <w:r w:rsidR="00971936" w:rsidRPr="003862D5">
        <w:rPr>
          <w:rFonts w:ascii="Open Sans" w:eastAsia="MS Mincho" w:hAnsi="Open Sans" w:cs="Open Sans"/>
          <w:bCs/>
          <w:sz w:val="22"/>
          <w:szCs w:val="22"/>
        </w:rPr>
        <w:t>WG meeting</w:t>
      </w:r>
      <w:r w:rsidRPr="003862D5">
        <w:rPr>
          <w:rFonts w:ascii="Open Sans" w:eastAsia="MS Mincho" w:hAnsi="Open Sans" w:cs="Open Sans"/>
          <w:bCs/>
          <w:sz w:val="22"/>
          <w:szCs w:val="22"/>
        </w:rPr>
        <w:t xml:space="preserve">s shall be called when </w:t>
      </w:r>
      <w:r w:rsidR="003862D5" w:rsidRPr="003862D5">
        <w:rPr>
          <w:rFonts w:ascii="Open Sans" w:eastAsia="MS Mincho" w:hAnsi="Open Sans" w:cs="Open Sans"/>
          <w:bCs/>
          <w:sz w:val="22"/>
          <w:szCs w:val="22"/>
        </w:rPr>
        <w:t>necessary,</w:t>
      </w:r>
      <w:r w:rsidR="00971936" w:rsidRPr="003862D5">
        <w:rPr>
          <w:rFonts w:ascii="Open Sans" w:eastAsia="MS Mincho" w:hAnsi="Open Sans" w:cs="Open Sans"/>
          <w:bCs/>
          <w:sz w:val="22"/>
          <w:szCs w:val="22"/>
        </w:rPr>
        <w:t xml:space="preserve"> </w:t>
      </w:r>
      <w:r w:rsidRPr="003862D5">
        <w:rPr>
          <w:rFonts w:ascii="Open Sans" w:eastAsia="MS Mincho" w:hAnsi="Open Sans" w:cs="Open Sans"/>
          <w:bCs/>
          <w:sz w:val="22"/>
          <w:szCs w:val="22"/>
        </w:rPr>
        <w:t xml:space="preserve">during the assessment process, but a closing one is mandatory, </w:t>
      </w:r>
      <w:r w:rsidR="002931C9" w:rsidRPr="003862D5">
        <w:rPr>
          <w:rFonts w:ascii="Open Sans" w:eastAsia="MS Mincho" w:hAnsi="Open Sans" w:cs="Open Sans"/>
          <w:bCs/>
          <w:sz w:val="22"/>
          <w:szCs w:val="22"/>
        </w:rPr>
        <w:t>to summarize the results</w:t>
      </w:r>
      <w:r w:rsidR="002D18AC" w:rsidRPr="003862D5">
        <w:rPr>
          <w:rFonts w:ascii="Open Sans" w:eastAsia="MS Mincho" w:hAnsi="Open Sans" w:cs="Open Sans"/>
          <w:bCs/>
          <w:sz w:val="22"/>
          <w:szCs w:val="22"/>
        </w:rPr>
        <w:t xml:space="preserve"> of the quality assessment process</w:t>
      </w:r>
      <w:r w:rsidR="002931C9" w:rsidRPr="003862D5">
        <w:rPr>
          <w:rFonts w:ascii="Open Sans" w:eastAsia="MS Mincho" w:hAnsi="Open Sans" w:cs="Open Sans"/>
          <w:bCs/>
          <w:sz w:val="22"/>
          <w:szCs w:val="22"/>
        </w:rPr>
        <w:t xml:space="preserve">. Minutes are prepared accordingly. </w:t>
      </w:r>
    </w:p>
    <w:p w14:paraId="35B7B5FB" w14:textId="77777777" w:rsidR="00491849" w:rsidRDefault="00491849" w:rsidP="00773305">
      <w:pPr>
        <w:adjustRightInd w:val="0"/>
        <w:snapToGrid w:val="0"/>
        <w:spacing w:after="120" w:line="240" w:lineRule="auto"/>
        <w:rPr>
          <w:rFonts w:ascii="Open Sans" w:eastAsia="MS Mincho" w:hAnsi="Open Sans" w:cs="Open Sans"/>
          <w:b/>
          <w:sz w:val="22"/>
          <w:szCs w:val="22"/>
        </w:rPr>
      </w:pPr>
    </w:p>
    <w:p w14:paraId="062EB517" w14:textId="77777777" w:rsidR="003862D5" w:rsidRPr="00773305" w:rsidRDefault="003862D5" w:rsidP="00773305">
      <w:pPr>
        <w:adjustRightInd w:val="0"/>
        <w:snapToGrid w:val="0"/>
        <w:spacing w:after="120" w:line="240" w:lineRule="auto"/>
        <w:rPr>
          <w:rFonts w:ascii="Open Sans" w:eastAsia="MS Mincho" w:hAnsi="Open Sans" w:cs="Open Sans"/>
          <w:b/>
          <w:sz w:val="22"/>
          <w:szCs w:val="22"/>
        </w:rPr>
      </w:pPr>
    </w:p>
    <w:p w14:paraId="73B62CCD" w14:textId="6DDC5FE7" w:rsidR="00A94D52" w:rsidRPr="00773305" w:rsidRDefault="00A94D52" w:rsidP="00773305">
      <w:pPr>
        <w:pStyle w:val="Heading4"/>
        <w:adjustRightInd w:val="0"/>
        <w:snapToGrid w:val="0"/>
        <w:spacing w:before="0" w:after="120" w:line="240" w:lineRule="auto"/>
        <w:rPr>
          <w:rFonts w:cs="Open Sans"/>
        </w:rPr>
      </w:pPr>
      <w:r w:rsidRPr="00773305">
        <w:rPr>
          <w:rFonts w:cs="Open Sans"/>
        </w:rPr>
        <w:t xml:space="preserve">Administrative and </w:t>
      </w:r>
      <w:r w:rsidR="000F4B07" w:rsidRPr="00773305">
        <w:rPr>
          <w:rFonts w:cs="Open Sans"/>
        </w:rPr>
        <w:t>Eligibility Check</w:t>
      </w:r>
      <w:r w:rsidR="00F16757">
        <w:rPr>
          <w:rFonts w:cs="Open Sans"/>
        </w:rPr>
        <w:t xml:space="preserve"> (AEC)</w:t>
      </w:r>
    </w:p>
    <w:p w14:paraId="2EE1B7E6" w14:textId="294FA6D3" w:rsidR="00A94D52" w:rsidRDefault="003862D5" w:rsidP="00773305">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T</w:t>
      </w:r>
      <w:r w:rsidR="00A94D52" w:rsidRPr="00773305">
        <w:rPr>
          <w:rFonts w:ascii="Open Sans" w:eastAsia="MS Mincho" w:hAnsi="Open Sans" w:cs="Open Sans"/>
          <w:sz w:val="22"/>
          <w:szCs w:val="22"/>
          <w:lang w:val="en-GB"/>
        </w:rPr>
        <w:t xml:space="preserve">he administrative and eligibility check is carried out by </w:t>
      </w:r>
      <w:r w:rsidR="0001571C">
        <w:rPr>
          <w:rFonts w:ascii="Open Sans" w:eastAsia="MS Mincho" w:hAnsi="Open Sans" w:cs="Open Sans"/>
          <w:sz w:val="22"/>
          <w:szCs w:val="22"/>
          <w:lang w:val="en-GB"/>
        </w:rPr>
        <w:t>internal evaluators, namely</w:t>
      </w:r>
      <w:r w:rsidR="00A94D52" w:rsidRPr="00773305">
        <w:rPr>
          <w:rFonts w:ascii="Open Sans" w:eastAsia="MS Mincho" w:hAnsi="Open Sans" w:cs="Open Sans"/>
          <w:sz w:val="22"/>
          <w:szCs w:val="22"/>
          <w:lang w:val="en-GB"/>
        </w:rPr>
        <w:t xml:space="preserve"> Joint Secretariat and Info Points. </w:t>
      </w:r>
      <w:r w:rsidR="00C068DD" w:rsidRPr="00773305">
        <w:rPr>
          <w:rFonts w:ascii="Open Sans" w:eastAsia="MS Mincho" w:hAnsi="Open Sans" w:cs="Open Sans"/>
          <w:sz w:val="22"/>
          <w:szCs w:val="22"/>
          <w:lang w:val="en-GB"/>
        </w:rPr>
        <w:t xml:space="preserve">Project proposals will be checked </w:t>
      </w:r>
      <w:r w:rsidR="009C56B8">
        <w:rPr>
          <w:rFonts w:ascii="Open Sans" w:eastAsia="MS Mincho" w:hAnsi="Open Sans" w:cs="Open Sans"/>
          <w:sz w:val="22"/>
          <w:szCs w:val="22"/>
          <w:lang w:val="en-GB"/>
        </w:rPr>
        <w:t xml:space="preserve">on </w:t>
      </w:r>
      <w:r w:rsidR="00C068DD" w:rsidRPr="00773305">
        <w:rPr>
          <w:rFonts w:ascii="Open Sans" w:eastAsia="MS Mincho" w:hAnsi="Open Sans" w:cs="Open Sans"/>
          <w:sz w:val="22"/>
          <w:szCs w:val="22"/>
          <w:lang w:val="en-GB"/>
        </w:rPr>
        <w:t xml:space="preserve">admissibility and completeness, </w:t>
      </w:r>
      <w:r w:rsidR="009C56B8">
        <w:rPr>
          <w:rFonts w:ascii="Open Sans" w:eastAsia="MS Mincho" w:hAnsi="Open Sans" w:cs="Open Sans"/>
          <w:sz w:val="22"/>
          <w:szCs w:val="22"/>
          <w:lang w:val="en-GB"/>
        </w:rPr>
        <w:t xml:space="preserve">against </w:t>
      </w:r>
      <w:r w:rsidR="00C068DD" w:rsidRPr="00773305">
        <w:rPr>
          <w:rFonts w:ascii="Open Sans" w:eastAsia="MS Mincho" w:hAnsi="Open Sans" w:cs="Open Sans"/>
          <w:sz w:val="22"/>
          <w:szCs w:val="22"/>
          <w:lang w:val="en-GB"/>
        </w:rPr>
        <w:t>the defined administrative criteria.  Also, project proposals will be checked against defined minimum eligibility criteria.</w:t>
      </w:r>
      <w:r w:rsidR="00C068DD" w:rsidRPr="00773305">
        <w:rPr>
          <w:rFonts w:ascii="Open Sans" w:hAnsi="Open Sans" w:cs="Open Sans"/>
        </w:rPr>
        <w:t xml:space="preserve"> </w:t>
      </w:r>
      <w:r w:rsidR="00C068DD" w:rsidRPr="00773305">
        <w:rPr>
          <w:rFonts w:ascii="Open Sans" w:eastAsia="MS Mincho" w:hAnsi="Open Sans" w:cs="Open Sans"/>
          <w:sz w:val="22"/>
          <w:szCs w:val="22"/>
          <w:lang w:val="en-GB"/>
        </w:rPr>
        <w:t>Each</w:t>
      </w:r>
      <w:r w:rsidR="008807F0">
        <w:rPr>
          <w:rFonts w:ascii="Open Sans" w:eastAsia="MS Mincho" w:hAnsi="Open Sans" w:cs="Open Sans"/>
          <w:sz w:val="22"/>
          <w:szCs w:val="22"/>
          <w:lang w:val="en-GB"/>
        </w:rPr>
        <w:t xml:space="preserve"> internal</w:t>
      </w:r>
      <w:r w:rsidR="00C068DD" w:rsidRPr="00773305">
        <w:rPr>
          <w:rFonts w:ascii="Open Sans" w:eastAsia="MS Mincho" w:hAnsi="Open Sans" w:cs="Open Sans"/>
          <w:sz w:val="22"/>
          <w:szCs w:val="22"/>
          <w:lang w:val="en-GB"/>
        </w:rPr>
        <w:t xml:space="preserve"> </w:t>
      </w:r>
      <w:r w:rsidR="00F16757">
        <w:rPr>
          <w:rFonts w:ascii="Open Sans" w:eastAsia="MS Mincho" w:hAnsi="Open Sans" w:cs="Open Sans"/>
          <w:sz w:val="22"/>
          <w:szCs w:val="22"/>
          <w:lang w:val="en-GB"/>
        </w:rPr>
        <w:t xml:space="preserve">evaluator </w:t>
      </w:r>
      <w:r w:rsidR="000F4B07" w:rsidRPr="00773305">
        <w:rPr>
          <w:rFonts w:ascii="Open Sans" w:eastAsia="MS Mincho" w:hAnsi="Open Sans" w:cs="Open Sans"/>
          <w:sz w:val="22"/>
          <w:szCs w:val="22"/>
          <w:lang w:val="en-GB"/>
        </w:rPr>
        <w:t>fills in</w:t>
      </w:r>
      <w:r w:rsidR="00C068DD" w:rsidRPr="00773305">
        <w:rPr>
          <w:rFonts w:ascii="Open Sans" w:eastAsia="MS Mincho" w:hAnsi="Open Sans" w:cs="Open Sans"/>
          <w:sz w:val="22"/>
          <w:szCs w:val="22"/>
          <w:lang w:val="en-GB"/>
        </w:rPr>
        <w:t xml:space="preserve"> the </w:t>
      </w:r>
      <w:r w:rsidR="00271BDC" w:rsidRPr="00773305">
        <w:rPr>
          <w:rFonts w:ascii="Open Sans" w:eastAsia="MS Mincho" w:hAnsi="Open Sans" w:cs="Open Sans"/>
          <w:sz w:val="22"/>
          <w:szCs w:val="22"/>
          <w:lang w:val="en-GB"/>
        </w:rPr>
        <w:t>Administrative and eligibility assessment grid</w:t>
      </w:r>
      <w:r w:rsidR="00A75503" w:rsidRPr="00773305">
        <w:rPr>
          <w:rFonts w:ascii="Open Sans" w:eastAsia="MS Mincho" w:hAnsi="Open Sans" w:cs="Open Sans"/>
          <w:sz w:val="22"/>
          <w:szCs w:val="22"/>
          <w:lang w:val="en-GB"/>
        </w:rPr>
        <w:t xml:space="preserve"> in Jems </w:t>
      </w:r>
      <w:r w:rsidR="00C068DD" w:rsidRPr="00773305">
        <w:rPr>
          <w:rFonts w:ascii="Open Sans" w:eastAsia="MS Mincho" w:hAnsi="Open Sans" w:cs="Open Sans"/>
          <w:sz w:val="22"/>
          <w:szCs w:val="22"/>
          <w:lang w:val="en-GB"/>
        </w:rPr>
        <w:t xml:space="preserve">for every project. </w:t>
      </w:r>
    </w:p>
    <w:p w14:paraId="18A52C93" w14:textId="478E04F1" w:rsidR="006B30FC" w:rsidRPr="0001571C" w:rsidRDefault="006B30FC" w:rsidP="006B30FC">
      <w:pPr>
        <w:adjustRightInd w:val="0"/>
        <w:snapToGrid w:val="0"/>
        <w:spacing w:after="120" w:line="240" w:lineRule="auto"/>
        <w:ind w:right="29"/>
        <w:rPr>
          <w:rFonts w:ascii="Open Sans" w:eastAsia="MS Mincho" w:hAnsi="Open Sans" w:cs="Open Sans"/>
          <w:sz w:val="22"/>
          <w:szCs w:val="22"/>
          <w:lang w:val="en-GB"/>
        </w:rPr>
      </w:pPr>
      <w:r w:rsidRPr="00465711">
        <w:rPr>
          <w:rFonts w:ascii="Open Sans" w:eastAsia="MS Mincho" w:hAnsi="Open Sans" w:cs="Open Sans"/>
          <w:sz w:val="22"/>
          <w:szCs w:val="22"/>
        </w:rPr>
        <w:t xml:space="preserve">The </w:t>
      </w:r>
      <w:r w:rsidR="00F16757">
        <w:rPr>
          <w:rFonts w:ascii="Open Sans" w:eastAsia="MS Mincho" w:hAnsi="Open Sans" w:cs="Open Sans"/>
          <w:sz w:val="22"/>
          <w:szCs w:val="22"/>
        </w:rPr>
        <w:t>Administrative</w:t>
      </w:r>
      <w:r>
        <w:rPr>
          <w:rFonts w:ascii="Open Sans" w:eastAsia="MS Mincho" w:hAnsi="Open Sans" w:cs="Open Sans"/>
          <w:sz w:val="22"/>
          <w:szCs w:val="22"/>
        </w:rPr>
        <w:t xml:space="preserve"> and eligibility</w:t>
      </w:r>
      <w:r w:rsidRPr="00465711">
        <w:rPr>
          <w:rFonts w:ascii="Open Sans" w:eastAsia="MS Mincho" w:hAnsi="Open Sans" w:cs="Open Sans"/>
          <w:sz w:val="22"/>
          <w:szCs w:val="22"/>
        </w:rPr>
        <w:t xml:space="preserve"> grid is annex </w:t>
      </w:r>
      <w:r w:rsidR="00C47127">
        <w:rPr>
          <w:rFonts w:ascii="Open Sans" w:eastAsia="MS Mincho" w:hAnsi="Open Sans" w:cs="Open Sans"/>
          <w:sz w:val="22"/>
          <w:szCs w:val="22"/>
        </w:rPr>
        <w:t>of</w:t>
      </w:r>
      <w:r w:rsidRPr="00465711">
        <w:rPr>
          <w:rFonts w:ascii="Open Sans" w:eastAsia="MS Mincho" w:hAnsi="Open Sans" w:cs="Open Sans"/>
          <w:sz w:val="22"/>
          <w:szCs w:val="22"/>
        </w:rPr>
        <w:t xml:space="preserve"> the </w:t>
      </w:r>
      <w:r w:rsidR="006A1E5E">
        <w:rPr>
          <w:rFonts w:ascii="Open Sans" w:eastAsia="MS Mincho" w:hAnsi="Open Sans" w:cs="Open Sans"/>
          <w:sz w:val="22"/>
          <w:szCs w:val="22"/>
        </w:rPr>
        <w:t>Applicant’s Guide</w:t>
      </w:r>
      <w:r w:rsidRPr="00465711">
        <w:rPr>
          <w:rFonts w:ascii="Open Sans" w:eastAsia="MS Mincho" w:hAnsi="Open Sans" w:cs="Open Sans"/>
          <w:sz w:val="22"/>
          <w:szCs w:val="22"/>
        </w:rPr>
        <w:t xml:space="preserve"> approved by the</w:t>
      </w:r>
      <w:r w:rsidR="009C779A">
        <w:rPr>
          <w:rFonts w:ascii="Open Sans" w:eastAsia="MS Mincho" w:hAnsi="Open Sans" w:cs="Open Sans"/>
          <w:sz w:val="22"/>
          <w:szCs w:val="22"/>
        </w:rPr>
        <w:t xml:space="preserve"> MC</w:t>
      </w:r>
      <w:r w:rsidRPr="00465711">
        <w:rPr>
          <w:rFonts w:ascii="Open Sans" w:eastAsia="MS Mincho" w:hAnsi="Open Sans" w:cs="Open Sans"/>
          <w:sz w:val="22"/>
          <w:szCs w:val="22"/>
        </w:rPr>
        <w:t>.</w:t>
      </w:r>
    </w:p>
    <w:p w14:paraId="42308764" w14:textId="0A2D23BA" w:rsidR="00271BDC" w:rsidRPr="00773305" w:rsidRDefault="00271BDC" w:rsidP="00773305">
      <w:pPr>
        <w:adjustRightInd w:val="0"/>
        <w:snapToGrid w:val="0"/>
        <w:spacing w:after="120" w:line="240" w:lineRule="auto"/>
        <w:rPr>
          <w:rFonts w:ascii="Open Sans" w:eastAsia="MS Mincho" w:hAnsi="Open Sans" w:cs="Open Sans"/>
          <w:sz w:val="22"/>
          <w:szCs w:val="22"/>
          <w:lang w:val="en-GB"/>
        </w:rPr>
      </w:pPr>
      <w:r w:rsidRPr="00773305">
        <w:rPr>
          <w:rFonts w:ascii="Open Sans" w:eastAsia="MS Mincho" w:hAnsi="Open Sans" w:cs="Open Sans"/>
          <w:sz w:val="22"/>
          <w:szCs w:val="22"/>
          <w:lang w:val="en-GB"/>
        </w:rPr>
        <w:t>The purpose of the</w:t>
      </w:r>
      <w:r w:rsidR="00070FD4">
        <w:rPr>
          <w:rFonts w:ascii="Open Sans" w:eastAsia="MS Mincho" w:hAnsi="Open Sans" w:cs="Open Sans"/>
          <w:sz w:val="22"/>
          <w:szCs w:val="22"/>
          <w:lang w:val="en-GB"/>
        </w:rPr>
        <w:t xml:space="preserve"> AEC </w:t>
      </w:r>
      <w:r w:rsidRPr="00773305">
        <w:rPr>
          <w:rFonts w:ascii="Open Sans" w:eastAsia="MS Mincho" w:hAnsi="Open Sans" w:cs="Open Sans"/>
          <w:sz w:val="22"/>
          <w:szCs w:val="22"/>
          <w:lang w:val="en-GB"/>
        </w:rPr>
        <w:t>is to:</w:t>
      </w:r>
    </w:p>
    <w:p w14:paraId="5AC6EFC7" w14:textId="7D8A9127" w:rsidR="00271BDC" w:rsidRPr="00773305" w:rsidRDefault="00271BDC" w:rsidP="00070FD4">
      <w:pPr>
        <w:adjustRightInd w:val="0"/>
        <w:snapToGrid w:val="0"/>
        <w:spacing w:after="120" w:line="240" w:lineRule="auto"/>
        <w:ind w:left="29" w:right="29" w:firstLine="691"/>
        <w:rPr>
          <w:rFonts w:ascii="Open Sans" w:eastAsia="MS Mincho" w:hAnsi="Open Sans" w:cs="Open Sans"/>
          <w:sz w:val="22"/>
          <w:szCs w:val="22"/>
          <w:lang w:val="en-GB"/>
        </w:rPr>
      </w:pPr>
      <w:r w:rsidRPr="00773305">
        <w:rPr>
          <w:rFonts w:ascii="Open Sans" w:eastAsia="MS Mincho" w:hAnsi="Open Sans" w:cs="Open Sans"/>
          <w:sz w:val="22"/>
          <w:szCs w:val="22"/>
          <w:lang w:val="en-GB"/>
        </w:rPr>
        <w:t xml:space="preserve">• Verify that the proposal </w:t>
      </w:r>
      <w:r w:rsidR="00B036BA" w:rsidRPr="00773305">
        <w:rPr>
          <w:rFonts w:ascii="Open Sans" w:eastAsia="MS Mincho" w:hAnsi="Open Sans" w:cs="Open Sans"/>
          <w:sz w:val="22"/>
          <w:szCs w:val="22"/>
          <w:lang w:val="en-GB"/>
        </w:rPr>
        <w:t>fulfils</w:t>
      </w:r>
      <w:r w:rsidRPr="00773305">
        <w:rPr>
          <w:rFonts w:ascii="Open Sans" w:eastAsia="MS Mincho" w:hAnsi="Open Sans" w:cs="Open Sans"/>
          <w:sz w:val="22"/>
          <w:szCs w:val="22"/>
          <w:lang w:val="en-GB"/>
        </w:rPr>
        <w:t xml:space="preserve"> </w:t>
      </w:r>
      <w:r w:rsidR="009C56B8">
        <w:rPr>
          <w:rFonts w:ascii="Open Sans" w:eastAsia="MS Mincho" w:hAnsi="Open Sans" w:cs="Open Sans"/>
          <w:sz w:val="22"/>
          <w:szCs w:val="22"/>
          <w:lang w:val="en-GB"/>
        </w:rPr>
        <w:t xml:space="preserve">the </w:t>
      </w:r>
      <w:r w:rsidRPr="00773305">
        <w:rPr>
          <w:rFonts w:ascii="Open Sans" w:eastAsia="MS Mincho" w:hAnsi="Open Sans" w:cs="Open Sans"/>
          <w:sz w:val="22"/>
          <w:szCs w:val="22"/>
          <w:lang w:val="en-GB"/>
        </w:rPr>
        <w:t>minimum requirements of the Programme</w:t>
      </w:r>
      <w:r w:rsidR="009C779A">
        <w:rPr>
          <w:rFonts w:ascii="Open Sans" w:eastAsia="MS Mincho" w:hAnsi="Open Sans" w:cs="Open Sans"/>
          <w:sz w:val="22"/>
          <w:szCs w:val="22"/>
          <w:lang w:val="en-GB"/>
        </w:rPr>
        <w:t>;</w:t>
      </w:r>
    </w:p>
    <w:p w14:paraId="45EFBF51" w14:textId="47EF8C1D" w:rsidR="00271BDC" w:rsidRPr="00773305" w:rsidRDefault="00271BDC" w:rsidP="00070FD4">
      <w:pPr>
        <w:adjustRightInd w:val="0"/>
        <w:snapToGrid w:val="0"/>
        <w:spacing w:after="120" w:line="240" w:lineRule="auto"/>
        <w:ind w:left="29" w:right="29" w:firstLine="691"/>
        <w:rPr>
          <w:rFonts w:ascii="Open Sans" w:eastAsia="MS Mincho" w:hAnsi="Open Sans" w:cs="Open Sans"/>
          <w:sz w:val="22"/>
          <w:szCs w:val="22"/>
          <w:lang w:val="en-GB"/>
        </w:rPr>
      </w:pPr>
      <w:r w:rsidRPr="00773305">
        <w:rPr>
          <w:rFonts w:ascii="Open Sans" w:eastAsia="MS Mincho" w:hAnsi="Open Sans" w:cs="Open Sans"/>
          <w:sz w:val="22"/>
          <w:szCs w:val="22"/>
          <w:lang w:val="en-GB"/>
        </w:rPr>
        <w:t>• Ensure equal treatment of all proposals to be selected for funding</w:t>
      </w:r>
      <w:r w:rsidR="009C779A">
        <w:rPr>
          <w:rFonts w:ascii="Open Sans" w:eastAsia="MS Mincho" w:hAnsi="Open Sans" w:cs="Open Sans"/>
          <w:sz w:val="22"/>
          <w:szCs w:val="22"/>
          <w:lang w:val="en-GB"/>
        </w:rPr>
        <w:t>.</w:t>
      </w:r>
    </w:p>
    <w:p w14:paraId="10AE7CC3" w14:textId="5904E64A" w:rsidR="00271BDC" w:rsidRPr="00773305" w:rsidRDefault="00271BDC" w:rsidP="00773305">
      <w:pPr>
        <w:adjustRightInd w:val="0"/>
        <w:snapToGrid w:val="0"/>
        <w:spacing w:after="120" w:line="240" w:lineRule="auto"/>
        <w:rPr>
          <w:rFonts w:ascii="Open Sans" w:eastAsia="MS Mincho" w:hAnsi="Open Sans" w:cs="Open Sans"/>
          <w:sz w:val="22"/>
          <w:szCs w:val="22"/>
          <w:lang w:val="en-GB"/>
        </w:rPr>
      </w:pPr>
      <w:r w:rsidRPr="00773305">
        <w:rPr>
          <w:rFonts w:ascii="Open Sans" w:eastAsia="MS Mincho" w:hAnsi="Open Sans" w:cs="Open Sans"/>
          <w:sz w:val="22"/>
          <w:szCs w:val="22"/>
          <w:lang w:val="en-GB"/>
        </w:rPr>
        <w:t>Failure to comply with the formal requirements (administrative compliance) and established eligibility criteria will lead to the rejection of the project proposal</w:t>
      </w:r>
      <w:r w:rsidR="005840A6" w:rsidRPr="00773305">
        <w:rPr>
          <w:rFonts w:ascii="Open Sans" w:eastAsia="MS Mincho" w:hAnsi="Open Sans" w:cs="Open Sans"/>
          <w:sz w:val="22"/>
          <w:szCs w:val="22"/>
          <w:lang w:val="en-GB"/>
        </w:rPr>
        <w:t>.</w:t>
      </w:r>
    </w:p>
    <w:p w14:paraId="20575391" w14:textId="2E73383F" w:rsidR="00271BDC" w:rsidRPr="00773305" w:rsidRDefault="00F16757" w:rsidP="00773305">
      <w:pPr>
        <w:adjustRightInd w:val="0"/>
        <w:snapToGrid w:val="0"/>
        <w:spacing w:after="120" w:line="240" w:lineRule="auto"/>
        <w:rPr>
          <w:rFonts w:ascii="Open Sans" w:eastAsia="MS Mincho" w:hAnsi="Open Sans" w:cs="Open Sans"/>
          <w:sz w:val="22"/>
          <w:szCs w:val="22"/>
          <w:lang w:val="en-GB"/>
        </w:rPr>
      </w:pPr>
      <w:r>
        <w:rPr>
          <w:rFonts w:ascii="Open Sans" w:eastAsia="MS Mincho" w:hAnsi="Open Sans" w:cs="Open Sans"/>
          <w:sz w:val="22"/>
          <w:szCs w:val="22"/>
          <w:lang w:val="en-GB"/>
        </w:rPr>
        <w:t>The AEC</w:t>
      </w:r>
      <w:r w:rsidR="00070FD4">
        <w:rPr>
          <w:rFonts w:ascii="Open Sans" w:eastAsia="MS Mincho" w:hAnsi="Open Sans" w:cs="Open Sans"/>
          <w:sz w:val="22"/>
          <w:szCs w:val="22"/>
          <w:lang w:val="en-GB"/>
        </w:rPr>
        <w:t xml:space="preserve"> </w:t>
      </w:r>
      <w:r w:rsidR="009C6303">
        <w:rPr>
          <w:rFonts w:ascii="Open Sans" w:eastAsia="MS Mincho" w:hAnsi="Open Sans" w:cs="Open Sans"/>
          <w:sz w:val="22"/>
          <w:szCs w:val="22"/>
          <w:lang w:val="en-GB"/>
        </w:rPr>
        <w:t xml:space="preserve">will </w:t>
      </w:r>
      <w:r w:rsidR="003862D5">
        <w:rPr>
          <w:rFonts w:ascii="Open Sans" w:eastAsia="MS Mincho" w:hAnsi="Open Sans" w:cs="Open Sans"/>
          <w:sz w:val="22"/>
          <w:szCs w:val="22"/>
          <w:lang w:val="en-GB"/>
        </w:rPr>
        <w:t xml:space="preserve">run in parallel with the quality assessment. </w:t>
      </w:r>
      <w:r w:rsidR="00693B50" w:rsidRPr="00773305">
        <w:rPr>
          <w:rFonts w:ascii="Open Sans" w:eastAsia="MS Mincho" w:hAnsi="Open Sans" w:cs="Open Sans"/>
          <w:sz w:val="22"/>
          <w:szCs w:val="22"/>
          <w:lang w:val="en-GB"/>
        </w:rPr>
        <w:t xml:space="preserve">Within the administrative and eligibility check, JS may request </w:t>
      </w:r>
      <w:r w:rsidR="00693B50" w:rsidRPr="00773305">
        <w:rPr>
          <w:rFonts w:ascii="Open Sans" w:eastAsia="MS Mincho" w:hAnsi="Open Sans" w:cs="Open Sans"/>
          <w:b/>
          <w:bCs/>
          <w:sz w:val="22"/>
          <w:szCs w:val="22"/>
          <w:lang w:val="en-GB"/>
        </w:rPr>
        <w:t>c</w:t>
      </w:r>
      <w:r w:rsidR="00271BDC" w:rsidRPr="00773305">
        <w:rPr>
          <w:rFonts w:ascii="Open Sans" w:eastAsia="MS Mincho" w:hAnsi="Open Sans" w:cs="Open Sans"/>
          <w:b/>
          <w:bCs/>
          <w:sz w:val="22"/>
          <w:szCs w:val="22"/>
          <w:lang w:val="en-GB"/>
        </w:rPr>
        <w:t xml:space="preserve">larifications </w:t>
      </w:r>
      <w:r w:rsidR="00271BDC" w:rsidRPr="00773305">
        <w:rPr>
          <w:rFonts w:ascii="Open Sans" w:eastAsia="MS Mincho" w:hAnsi="Open Sans" w:cs="Open Sans"/>
          <w:sz w:val="22"/>
          <w:szCs w:val="22"/>
          <w:lang w:val="en-GB"/>
        </w:rPr>
        <w:t xml:space="preserve">and/or </w:t>
      </w:r>
      <w:r w:rsidR="00271BDC" w:rsidRPr="00773305">
        <w:rPr>
          <w:rFonts w:ascii="Open Sans" w:eastAsia="MS Mincho" w:hAnsi="Open Sans" w:cs="Open Sans"/>
          <w:b/>
          <w:bCs/>
          <w:sz w:val="22"/>
          <w:szCs w:val="22"/>
          <w:lang w:val="en-GB"/>
        </w:rPr>
        <w:t>completions</w:t>
      </w:r>
      <w:r w:rsidR="00271BDC" w:rsidRPr="00773305">
        <w:rPr>
          <w:rFonts w:ascii="Open Sans" w:eastAsia="MS Mincho" w:hAnsi="Open Sans" w:cs="Open Sans"/>
          <w:sz w:val="22"/>
          <w:szCs w:val="22"/>
          <w:lang w:val="en-GB"/>
        </w:rPr>
        <w:t xml:space="preserve"> in 2 (two) rounds</w:t>
      </w:r>
      <w:r w:rsidR="00693B50" w:rsidRPr="00773305">
        <w:rPr>
          <w:rFonts w:ascii="Open Sans" w:eastAsia="MS Mincho" w:hAnsi="Open Sans" w:cs="Open Sans"/>
          <w:sz w:val="22"/>
          <w:szCs w:val="22"/>
          <w:lang w:val="en-GB"/>
        </w:rPr>
        <w:t>.</w:t>
      </w:r>
      <w:r w:rsidR="00271BDC" w:rsidRPr="00773305">
        <w:rPr>
          <w:rFonts w:ascii="Open Sans" w:eastAsia="MS Mincho" w:hAnsi="Open Sans" w:cs="Open Sans"/>
          <w:sz w:val="22"/>
          <w:szCs w:val="22"/>
          <w:lang w:val="en-GB"/>
        </w:rPr>
        <w:t xml:space="preserve"> The requests will be made in writing to the Lead Applicant</w:t>
      </w:r>
      <w:r w:rsidR="00F40307" w:rsidRPr="00773305">
        <w:rPr>
          <w:rFonts w:ascii="Open Sans" w:eastAsia="MS Mincho" w:hAnsi="Open Sans" w:cs="Open Sans"/>
          <w:sz w:val="22"/>
          <w:szCs w:val="22"/>
          <w:lang w:val="en-GB"/>
        </w:rPr>
        <w:t xml:space="preserve"> (Annex 2</w:t>
      </w:r>
      <w:r w:rsidR="00693B50" w:rsidRPr="00773305">
        <w:rPr>
          <w:rFonts w:ascii="Open Sans" w:eastAsia="MS Mincho" w:hAnsi="Open Sans" w:cs="Open Sans"/>
          <w:sz w:val="22"/>
          <w:szCs w:val="22"/>
          <w:lang w:val="en-GB"/>
        </w:rPr>
        <w:t xml:space="preserve"> – </w:t>
      </w:r>
      <w:r w:rsidR="00693B50" w:rsidRPr="00773305">
        <w:rPr>
          <w:rFonts w:ascii="Open Sans" w:eastAsia="MS Mincho" w:hAnsi="Open Sans" w:cs="Open Sans"/>
          <w:i/>
          <w:iCs/>
          <w:sz w:val="22"/>
          <w:szCs w:val="22"/>
          <w:lang w:val="en-GB"/>
        </w:rPr>
        <w:t>Clarification Letter</w:t>
      </w:r>
      <w:r w:rsidR="00F40307" w:rsidRPr="00773305">
        <w:rPr>
          <w:rFonts w:ascii="Open Sans" w:eastAsia="MS Mincho" w:hAnsi="Open Sans" w:cs="Open Sans"/>
          <w:sz w:val="22"/>
          <w:szCs w:val="22"/>
          <w:lang w:val="en-GB"/>
        </w:rPr>
        <w:t>)</w:t>
      </w:r>
      <w:r w:rsidR="00271BDC" w:rsidRPr="00773305">
        <w:rPr>
          <w:rFonts w:ascii="Open Sans" w:eastAsia="MS Mincho" w:hAnsi="Open Sans" w:cs="Open Sans"/>
          <w:sz w:val="22"/>
          <w:szCs w:val="22"/>
          <w:lang w:val="en-GB"/>
        </w:rPr>
        <w:t>, who will have 5</w:t>
      </w:r>
      <w:r w:rsidR="009C56B8">
        <w:rPr>
          <w:rFonts w:ascii="Open Sans" w:eastAsia="MS Mincho" w:hAnsi="Open Sans" w:cs="Open Sans"/>
          <w:sz w:val="22"/>
          <w:szCs w:val="22"/>
          <w:lang w:val="en-GB"/>
        </w:rPr>
        <w:t>,</w:t>
      </w:r>
      <w:r w:rsidR="00271BDC" w:rsidRPr="00773305">
        <w:rPr>
          <w:rFonts w:ascii="Open Sans" w:eastAsia="MS Mincho" w:hAnsi="Open Sans" w:cs="Open Sans"/>
          <w:sz w:val="22"/>
          <w:szCs w:val="22"/>
          <w:lang w:val="en-GB"/>
        </w:rPr>
        <w:t xml:space="preserve"> respectively </w:t>
      </w:r>
      <w:r w:rsidR="00FB5691" w:rsidRPr="00773305">
        <w:rPr>
          <w:rFonts w:ascii="Open Sans" w:eastAsia="MS Mincho" w:hAnsi="Open Sans" w:cs="Open Sans"/>
          <w:sz w:val="22"/>
          <w:szCs w:val="22"/>
          <w:lang w:val="en-GB"/>
        </w:rPr>
        <w:t>4</w:t>
      </w:r>
      <w:r w:rsidR="00271BDC" w:rsidRPr="00773305">
        <w:rPr>
          <w:rFonts w:ascii="Open Sans" w:eastAsia="MS Mincho" w:hAnsi="Open Sans" w:cs="Open Sans"/>
          <w:sz w:val="22"/>
          <w:szCs w:val="22"/>
          <w:lang w:val="en-GB"/>
        </w:rPr>
        <w:t xml:space="preserve"> working days</w:t>
      </w:r>
      <w:r w:rsidR="006460FF">
        <w:rPr>
          <w:rFonts w:ascii="Open Sans" w:eastAsia="MS Mincho" w:hAnsi="Open Sans" w:cs="Open Sans"/>
          <w:sz w:val="22"/>
          <w:szCs w:val="22"/>
          <w:lang w:val="en-GB"/>
        </w:rPr>
        <w:t xml:space="preserve"> </w:t>
      </w:r>
      <w:r w:rsidR="006460FF" w:rsidRPr="009F2099">
        <w:rPr>
          <w:rFonts w:ascii="Open Sans" w:hAnsi="Open Sans" w:cs="Open Sans"/>
          <w:sz w:val="22"/>
          <w:szCs w:val="22"/>
        </w:rPr>
        <w:t>from the receipt of the clarification letter</w:t>
      </w:r>
      <w:r w:rsidR="00271BDC" w:rsidRPr="00773305">
        <w:rPr>
          <w:rFonts w:ascii="Open Sans" w:eastAsia="MS Mincho" w:hAnsi="Open Sans" w:cs="Open Sans"/>
          <w:sz w:val="22"/>
          <w:szCs w:val="22"/>
          <w:lang w:val="en-GB"/>
        </w:rPr>
        <w:t xml:space="preserve"> to submit the necessary documents/clarifications. </w:t>
      </w:r>
    </w:p>
    <w:p w14:paraId="5ED0B30B" w14:textId="1C0B0532" w:rsidR="00271BDC" w:rsidRPr="00773305" w:rsidRDefault="00271BDC" w:rsidP="00773305">
      <w:pPr>
        <w:adjustRightInd w:val="0"/>
        <w:snapToGrid w:val="0"/>
        <w:spacing w:after="120" w:line="240" w:lineRule="auto"/>
        <w:rPr>
          <w:rFonts w:ascii="Open Sans" w:eastAsia="MS Mincho" w:hAnsi="Open Sans" w:cs="Open Sans"/>
          <w:sz w:val="22"/>
          <w:szCs w:val="22"/>
          <w:lang w:val="en-GB"/>
        </w:rPr>
      </w:pPr>
      <w:r w:rsidRPr="00773305">
        <w:rPr>
          <w:rFonts w:ascii="Open Sans" w:eastAsia="MS Mincho" w:hAnsi="Open Sans" w:cs="Open Sans"/>
          <w:sz w:val="22"/>
          <w:szCs w:val="22"/>
          <w:lang w:val="en-GB"/>
        </w:rPr>
        <w:t xml:space="preserve">The JS will provide assistance to the applicants, in case they need clarification on the content of the requests formulated with regards to their application. </w:t>
      </w:r>
    </w:p>
    <w:p w14:paraId="5E34F5BB" w14:textId="441FCC46" w:rsidR="00271BDC" w:rsidRPr="00773305" w:rsidRDefault="00297ABA" w:rsidP="00773305">
      <w:pPr>
        <w:adjustRightInd w:val="0"/>
        <w:snapToGrid w:val="0"/>
        <w:spacing w:after="120" w:line="240" w:lineRule="auto"/>
        <w:rPr>
          <w:rFonts w:ascii="Open Sans" w:eastAsia="MS Mincho" w:hAnsi="Open Sans" w:cs="Open Sans"/>
          <w:sz w:val="22"/>
          <w:szCs w:val="22"/>
          <w:lang w:val="en-GB"/>
        </w:rPr>
      </w:pPr>
      <w:r w:rsidRPr="00773305">
        <w:rPr>
          <w:rFonts w:ascii="Open Sans" w:eastAsia="MS Mincho" w:hAnsi="Open Sans" w:cs="Open Sans"/>
          <w:sz w:val="22"/>
          <w:szCs w:val="22"/>
          <w:lang w:val="en-GB"/>
        </w:rPr>
        <w:t>If</w:t>
      </w:r>
      <w:r w:rsidR="00271BDC" w:rsidRPr="00773305">
        <w:rPr>
          <w:rFonts w:ascii="Open Sans" w:eastAsia="MS Mincho" w:hAnsi="Open Sans" w:cs="Open Sans"/>
          <w:sz w:val="22"/>
          <w:szCs w:val="22"/>
          <w:lang w:val="en-GB"/>
        </w:rPr>
        <w:t xml:space="preserve"> the deadline is not met, or the documents/clarifications submitted are not satisfactory or prove </w:t>
      </w:r>
      <w:r w:rsidR="00693B50" w:rsidRPr="00773305">
        <w:rPr>
          <w:rFonts w:ascii="Open Sans" w:eastAsia="MS Mincho" w:hAnsi="Open Sans" w:cs="Open Sans"/>
          <w:sz w:val="22"/>
          <w:szCs w:val="22"/>
          <w:lang w:val="en-GB"/>
        </w:rPr>
        <w:t>non-compliance</w:t>
      </w:r>
      <w:r w:rsidR="00271BDC" w:rsidRPr="00773305">
        <w:rPr>
          <w:rFonts w:ascii="Open Sans" w:eastAsia="MS Mincho" w:hAnsi="Open Sans" w:cs="Open Sans"/>
          <w:sz w:val="22"/>
          <w:szCs w:val="22"/>
          <w:lang w:val="en-GB"/>
        </w:rPr>
        <w:t xml:space="preserve"> with the formal and eligibility requirements, option NO </w:t>
      </w:r>
      <w:r w:rsidR="006B30FC">
        <w:rPr>
          <w:rFonts w:ascii="Open Sans" w:eastAsia="MS Mincho" w:hAnsi="Open Sans" w:cs="Open Sans"/>
          <w:sz w:val="22"/>
          <w:szCs w:val="22"/>
          <w:lang w:val="en-GB"/>
        </w:rPr>
        <w:t>shall</w:t>
      </w:r>
      <w:r w:rsidR="006B30FC" w:rsidRPr="00773305">
        <w:rPr>
          <w:rFonts w:ascii="Open Sans" w:eastAsia="MS Mincho" w:hAnsi="Open Sans" w:cs="Open Sans"/>
          <w:sz w:val="22"/>
          <w:szCs w:val="22"/>
          <w:lang w:val="en-GB"/>
        </w:rPr>
        <w:t xml:space="preserve"> </w:t>
      </w:r>
      <w:r w:rsidR="00271BDC" w:rsidRPr="00773305">
        <w:rPr>
          <w:rFonts w:ascii="Open Sans" w:eastAsia="MS Mincho" w:hAnsi="Open Sans" w:cs="Open Sans"/>
          <w:sz w:val="22"/>
          <w:szCs w:val="22"/>
          <w:lang w:val="en-GB"/>
        </w:rPr>
        <w:t xml:space="preserve">be ticked and the project proposal </w:t>
      </w:r>
      <w:r w:rsidR="0080531F" w:rsidRPr="00773305">
        <w:rPr>
          <w:rFonts w:ascii="Open Sans" w:eastAsia="MS Mincho" w:hAnsi="Open Sans" w:cs="Open Sans"/>
          <w:sz w:val="22"/>
          <w:szCs w:val="22"/>
          <w:lang w:val="en-GB"/>
        </w:rPr>
        <w:t>will</w:t>
      </w:r>
      <w:r w:rsidR="00271BDC" w:rsidRPr="00773305">
        <w:rPr>
          <w:rFonts w:ascii="Open Sans" w:eastAsia="MS Mincho" w:hAnsi="Open Sans" w:cs="Open Sans"/>
          <w:sz w:val="22"/>
          <w:szCs w:val="22"/>
          <w:lang w:val="en-GB"/>
        </w:rPr>
        <w:t xml:space="preserve"> be </w:t>
      </w:r>
      <w:r w:rsidR="0080531F" w:rsidRPr="00773305">
        <w:rPr>
          <w:rFonts w:ascii="Open Sans" w:eastAsia="MS Mincho" w:hAnsi="Open Sans" w:cs="Open Sans"/>
          <w:sz w:val="22"/>
          <w:szCs w:val="22"/>
          <w:lang w:val="en-GB"/>
        </w:rPr>
        <w:t xml:space="preserve">proposed for </w:t>
      </w:r>
      <w:r w:rsidR="00271BDC" w:rsidRPr="00773305">
        <w:rPr>
          <w:rFonts w:ascii="Open Sans" w:eastAsia="MS Mincho" w:hAnsi="Open Sans" w:cs="Open Sans"/>
          <w:sz w:val="22"/>
          <w:szCs w:val="22"/>
          <w:lang w:val="en-GB"/>
        </w:rPr>
        <w:t>reject</w:t>
      </w:r>
      <w:r w:rsidR="0080531F" w:rsidRPr="00773305">
        <w:rPr>
          <w:rFonts w:ascii="Open Sans" w:eastAsia="MS Mincho" w:hAnsi="Open Sans" w:cs="Open Sans"/>
          <w:sz w:val="22"/>
          <w:szCs w:val="22"/>
          <w:lang w:val="en-GB"/>
        </w:rPr>
        <w:t>ion</w:t>
      </w:r>
      <w:r w:rsidR="00271BDC" w:rsidRPr="00773305">
        <w:rPr>
          <w:rFonts w:ascii="Open Sans" w:eastAsia="MS Mincho" w:hAnsi="Open Sans" w:cs="Open Sans"/>
          <w:sz w:val="22"/>
          <w:szCs w:val="22"/>
          <w:lang w:val="en-GB"/>
        </w:rPr>
        <w:t>.</w:t>
      </w:r>
    </w:p>
    <w:p w14:paraId="76475D6E" w14:textId="3240AB20" w:rsidR="00297ABA" w:rsidRPr="00773305" w:rsidRDefault="00297ABA" w:rsidP="00773305">
      <w:pPr>
        <w:adjustRightInd w:val="0"/>
        <w:snapToGrid w:val="0"/>
        <w:spacing w:after="120" w:line="240" w:lineRule="auto"/>
        <w:ind w:right="29"/>
        <w:rPr>
          <w:rFonts w:ascii="Open Sans" w:eastAsia="MS Mincho" w:hAnsi="Open Sans" w:cs="Open Sans"/>
          <w:sz w:val="22"/>
          <w:szCs w:val="22"/>
          <w:lang w:val="en-GB"/>
        </w:rPr>
      </w:pPr>
      <w:r w:rsidRPr="00773305">
        <w:rPr>
          <w:rFonts w:ascii="Open Sans" w:eastAsia="MS Mincho" w:hAnsi="Open Sans" w:cs="Open Sans"/>
          <w:sz w:val="22"/>
          <w:szCs w:val="22"/>
          <w:lang w:val="en-GB"/>
        </w:rPr>
        <w:t xml:space="preserve">The AEC for an </w:t>
      </w:r>
      <w:r w:rsidR="00A52F6F" w:rsidRPr="00773305">
        <w:rPr>
          <w:rFonts w:ascii="Open Sans" w:eastAsia="MS Mincho" w:hAnsi="Open Sans" w:cs="Open Sans"/>
          <w:sz w:val="22"/>
          <w:szCs w:val="22"/>
          <w:lang w:val="en-GB"/>
        </w:rPr>
        <w:t>A</w:t>
      </w:r>
      <w:r w:rsidRPr="00773305">
        <w:rPr>
          <w:rFonts w:ascii="Open Sans" w:eastAsia="MS Mincho" w:hAnsi="Open Sans" w:cs="Open Sans"/>
          <w:sz w:val="22"/>
          <w:szCs w:val="22"/>
          <w:lang w:val="en-GB"/>
        </w:rPr>
        <w:t>pplication should not exceed 1 working day.</w:t>
      </w:r>
    </w:p>
    <w:p w14:paraId="3EFEE4B8" w14:textId="0C0AC21A" w:rsidR="00E3116A" w:rsidRDefault="00E3116A" w:rsidP="00773305">
      <w:pPr>
        <w:adjustRightInd w:val="0"/>
        <w:snapToGrid w:val="0"/>
        <w:spacing w:after="120" w:line="240" w:lineRule="auto"/>
        <w:ind w:left="29" w:right="29"/>
        <w:rPr>
          <w:rFonts w:ascii="Open Sans" w:hAnsi="Open Sans" w:cs="Open Sans"/>
          <w:sz w:val="22"/>
          <w:szCs w:val="22"/>
          <w:lang w:val="en-GB"/>
        </w:rPr>
      </w:pPr>
      <w:r w:rsidRPr="00773305">
        <w:rPr>
          <w:rFonts w:ascii="Open Sans" w:hAnsi="Open Sans" w:cs="Open Sans"/>
          <w:sz w:val="22"/>
          <w:szCs w:val="22"/>
          <w:lang w:val="en-GB"/>
        </w:rPr>
        <w:t xml:space="preserve">The </w:t>
      </w:r>
      <w:r w:rsidR="003C65AA">
        <w:rPr>
          <w:rFonts w:ascii="Open Sans" w:hAnsi="Open Sans" w:cs="Open Sans"/>
          <w:sz w:val="22"/>
          <w:szCs w:val="22"/>
          <w:lang w:val="en-GB"/>
        </w:rPr>
        <w:t>Chair</w:t>
      </w:r>
      <w:r w:rsidRPr="00773305">
        <w:rPr>
          <w:rFonts w:ascii="Open Sans" w:hAnsi="Open Sans" w:cs="Open Sans"/>
          <w:sz w:val="22"/>
          <w:szCs w:val="22"/>
          <w:lang w:val="en-GB"/>
        </w:rPr>
        <w:t xml:space="preserve"> of the AWG may organize a reconciliation meeting with both</w:t>
      </w:r>
      <w:r w:rsidR="00827B6E" w:rsidRPr="00773305">
        <w:rPr>
          <w:rFonts w:ascii="Open Sans" w:hAnsi="Open Sans" w:cs="Open Sans"/>
          <w:sz w:val="22"/>
          <w:szCs w:val="22"/>
          <w:lang w:val="en-GB"/>
        </w:rPr>
        <w:t xml:space="preserve"> internal</w:t>
      </w:r>
      <w:r w:rsidR="009C6303">
        <w:rPr>
          <w:rFonts w:ascii="Open Sans" w:hAnsi="Open Sans" w:cs="Open Sans"/>
          <w:sz w:val="22"/>
          <w:szCs w:val="22"/>
          <w:lang w:val="en-GB"/>
        </w:rPr>
        <w:t xml:space="preserve"> evaluators</w:t>
      </w:r>
      <w:r w:rsidR="00827B6E" w:rsidRPr="00773305">
        <w:rPr>
          <w:rFonts w:ascii="Open Sans" w:hAnsi="Open Sans" w:cs="Open Sans"/>
          <w:sz w:val="22"/>
          <w:szCs w:val="22"/>
          <w:lang w:val="en-GB"/>
        </w:rPr>
        <w:t xml:space="preserve"> in case they have diametrically opposed views on </w:t>
      </w:r>
      <w:r w:rsidR="00277E83">
        <w:rPr>
          <w:rFonts w:ascii="Open Sans" w:hAnsi="Open Sans" w:cs="Open Sans"/>
          <w:sz w:val="22"/>
          <w:szCs w:val="22"/>
          <w:lang w:val="en-GB"/>
        </w:rPr>
        <w:t xml:space="preserve">the </w:t>
      </w:r>
      <w:r w:rsidR="006B30FC">
        <w:rPr>
          <w:rFonts w:ascii="Open Sans" w:hAnsi="Open Sans" w:cs="Open Sans"/>
          <w:sz w:val="22"/>
          <w:szCs w:val="22"/>
          <w:lang w:val="en-GB"/>
        </w:rPr>
        <w:t>result of the</w:t>
      </w:r>
      <w:r w:rsidR="00381EE9">
        <w:rPr>
          <w:rFonts w:ascii="Open Sans" w:hAnsi="Open Sans" w:cs="Open Sans"/>
          <w:sz w:val="22"/>
          <w:szCs w:val="22"/>
          <w:lang w:val="en-GB"/>
        </w:rPr>
        <w:t xml:space="preserve"> AEC</w:t>
      </w:r>
      <w:r w:rsidR="006B30FC">
        <w:rPr>
          <w:rFonts w:ascii="Open Sans" w:hAnsi="Open Sans" w:cs="Open Sans"/>
          <w:sz w:val="22"/>
          <w:szCs w:val="22"/>
          <w:lang w:val="en-GB"/>
        </w:rPr>
        <w:t xml:space="preserve"> </w:t>
      </w:r>
      <w:r w:rsidR="00381EE9">
        <w:rPr>
          <w:rFonts w:ascii="Open Sans" w:hAnsi="Open Sans" w:cs="Open Sans"/>
          <w:sz w:val="22"/>
          <w:szCs w:val="22"/>
          <w:lang w:val="en-GB"/>
        </w:rPr>
        <w:t>assessment</w:t>
      </w:r>
      <w:r w:rsidR="006B30FC">
        <w:rPr>
          <w:rFonts w:ascii="Open Sans" w:hAnsi="Open Sans" w:cs="Open Sans"/>
          <w:sz w:val="22"/>
          <w:szCs w:val="22"/>
          <w:lang w:val="en-GB"/>
        </w:rPr>
        <w:t xml:space="preserve"> for the</w:t>
      </w:r>
      <w:r w:rsidR="0080531F" w:rsidRPr="00773305">
        <w:rPr>
          <w:rFonts w:ascii="Open Sans" w:hAnsi="Open Sans" w:cs="Open Sans"/>
          <w:sz w:val="22"/>
          <w:szCs w:val="22"/>
          <w:lang w:val="en-GB"/>
        </w:rPr>
        <w:t xml:space="preserve"> </w:t>
      </w:r>
      <w:r w:rsidR="00827B6E" w:rsidRPr="00773305">
        <w:rPr>
          <w:rFonts w:ascii="Open Sans" w:hAnsi="Open Sans" w:cs="Open Sans"/>
          <w:sz w:val="22"/>
          <w:szCs w:val="22"/>
          <w:lang w:val="en-GB"/>
        </w:rPr>
        <w:t>Application</w:t>
      </w:r>
      <w:r w:rsidR="0080531F" w:rsidRPr="00773305">
        <w:rPr>
          <w:rFonts w:ascii="Open Sans" w:hAnsi="Open Sans" w:cs="Open Sans"/>
          <w:sz w:val="22"/>
          <w:szCs w:val="22"/>
          <w:lang w:val="en-GB"/>
        </w:rPr>
        <w:t xml:space="preserve">. </w:t>
      </w:r>
      <w:r w:rsidRPr="00773305">
        <w:rPr>
          <w:rFonts w:ascii="Open Sans" w:hAnsi="Open Sans" w:cs="Open Sans"/>
          <w:sz w:val="22"/>
          <w:szCs w:val="22"/>
          <w:lang w:val="en-GB"/>
        </w:rPr>
        <w:t xml:space="preserve"> In case the reconciliation fails, the AWG </w:t>
      </w:r>
      <w:r w:rsidR="003C65AA">
        <w:rPr>
          <w:rFonts w:ascii="Open Sans" w:hAnsi="Open Sans" w:cs="Open Sans"/>
          <w:sz w:val="22"/>
          <w:szCs w:val="22"/>
          <w:lang w:val="en-GB"/>
        </w:rPr>
        <w:t>Chair</w:t>
      </w:r>
      <w:r w:rsidRPr="00773305">
        <w:rPr>
          <w:rFonts w:ascii="Open Sans" w:hAnsi="Open Sans" w:cs="Open Sans"/>
          <w:sz w:val="22"/>
          <w:szCs w:val="22"/>
          <w:lang w:val="en-GB"/>
        </w:rPr>
        <w:t xml:space="preserve"> will appoint a third </w:t>
      </w:r>
      <w:r w:rsidR="00381EE9">
        <w:rPr>
          <w:rFonts w:ascii="Open Sans" w:hAnsi="Open Sans" w:cs="Open Sans"/>
          <w:sz w:val="22"/>
          <w:szCs w:val="22"/>
          <w:lang w:val="en-GB"/>
        </w:rPr>
        <w:t>evaluator</w:t>
      </w:r>
      <w:r w:rsidRPr="00773305">
        <w:rPr>
          <w:rFonts w:ascii="Open Sans" w:hAnsi="Open Sans" w:cs="Open Sans"/>
          <w:sz w:val="22"/>
          <w:szCs w:val="22"/>
          <w:lang w:val="en-GB"/>
        </w:rPr>
        <w:t xml:space="preserve"> for </w:t>
      </w:r>
      <w:r w:rsidR="0080531F" w:rsidRPr="00773305">
        <w:rPr>
          <w:rFonts w:ascii="Open Sans" w:hAnsi="Open Sans" w:cs="Open Sans"/>
          <w:sz w:val="22"/>
          <w:szCs w:val="22"/>
          <w:lang w:val="en-GB"/>
        </w:rPr>
        <w:t>re-</w:t>
      </w:r>
      <w:r w:rsidRPr="00773305">
        <w:rPr>
          <w:rFonts w:ascii="Open Sans" w:hAnsi="Open Sans" w:cs="Open Sans"/>
          <w:sz w:val="22"/>
          <w:szCs w:val="22"/>
          <w:lang w:val="en-GB"/>
        </w:rPr>
        <w:t xml:space="preserve">assessment. </w:t>
      </w:r>
    </w:p>
    <w:p w14:paraId="4D495000" w14:textId="630C6D88" w:rsidR="006B30FC" w:rsidRDefault="006B30FC" w:rsidP="00773305">
      <w:pPr>
        <w:adjustRightInd w:val="0"/>
        <w:snapToGrid w:val="0"/>
        <w:spacing w:after="120" w:line="240" w:lineRule="auto"/>
        <w:ind w:left="29" w:right="29"/>
        <w:rPr>
          <w:rFonts w:ascii="Open Sans" w:hAnsi="Open Sans" w:cs="Open Sans"/>
          <w:sz w:val="22"/>
          <w:szCs w:val="22"/>
          <w:lang w:val="en-GB"/>
        </w:rPr>
      </w:pPr>
      <w:r>
        <w:rPr>
          <w:rFonts w:ascii="Open Sans" w:hAnsi="Open Sans" w:cs="Open Sans"/>
          <w:sz w:val="22"/>
          <w:szCs w:val="22"/>
          <w:lang w:val="en-GB"/>
        </w:rPr>
        <w:t xml:space="preserve">Grids will be finalized by the internal evaluators working in pairs. </w:t>
      </w:r>
    </w:p>
    <w:p w14:paraId="75006C2E" w14:textId="45A70AAC" w:rsidR="00FD66E1" w:rsidRPr="00773305" w:rsidRDefault="006B30FC" w:rsidP="00773305">
      <w:pPr>
        <w:pStyle w:val="Heading4"/>
        <w:adjustRightInd w:val="0"/>
        <w:snapToGrid w:val="0"/>
        <w:spacing w:before="0" w:after="120" w:line="240" w:lineRule="auto"/>
        <w:rPr>
          <w:rFonts w:cs="Open Sans"/>
        </w:rPr>
      </w:pPr>
      <w:r>
        <w:rPr>
          <w:rFonts w:cs="Open Sans"/>
        </w:rPr>
        <w:t>Closing the</w:t>
      </w:r>
      <w:r w:rsidR="00381EE9">
        <w:rPr>
          <w:rFonts w:cs="Open Sans"/>
        </w:rPr>
        <w:t xml:space="preserve"> assessment</w:t>
      </w:r>
      <w:r>
        <w:rPr>
          <w:rFonts w:cs="Open Sans"/>
        </w:rPr>
        <w:t xml:space="preserve"> process</w:t>
      </w:r>
    </w:p>
    <w:p w14:paraId="4C1004B7" w14:textId="22ED7C99" w:rsidR="00D50C78" w:rsidRDefault="00D50C78" w:rsidP="00773305">
      <w:pPr>
        <w:adjustRightInd w:val="0"/>
        <w:snapToGrid w:val="0"/>
        <w:spacing w:after="120" w:line="240" w:lineRule="auto"/>
        <w:rPr>
          <w:rFonts w:ascii="Open Sans" w:eastAsia="MS Mincho" w:hAnsi="Open Sans" w:cs="Open Sans"/>
          <w:sz w:val="22"/>
          <w:szCs w:val="22"/>
        </w:rPr>
      </w:pPr>
      <w:r w:rsidRPr="00773305">
        <w:rPr>
          <w:rFonts w:ascii="Open Sans" w:eastAsia="MS Mincho" w:hAnsi="Open Sans" w:cs="Open Sans"/>
          <w:sz w:val="22"/>
          <w:szCs w:val="22"/>
        </w:rPr>
        <w:t xml:space="preserve">When the </w:t>
      </w:r>
      <w:r w:rsidR="00381EE9">
        <w:rPr>
          <w:rFonts w:ascii="Open Sans" w:eastAsia="MS Mincho" w:hAnsi="Open Sans" w:cs="Open Sans"/>
          <w:sz w:val="22"/>
          <w:szCs w:val="22"/>
        </w:rPr>
        <w:t>a</w:t>
      </w:r>
      <w:r w:rsidRPr="00773305">
        <w:rPr>
          <w:rFonts w:ascii="Open Sans" w:eastAsia="MS Mincho" w:hAnsi="Open Sans" w:cs="Open Sans"/>
          <w:sz w:val="22"/>
          <w:szCs w:val="22"/>
        </w:rPr>
        <w:t>ssessment</w:t>
      </w:r>
      <w:r w:rsidR="006B30FC" w:rsidRPr="00773305">
        <w:rPr>
          <w:rFonts w:ascii="Open Sans" w:eastAsia="MS Mincho" w:hAnsi="Open Sans" w:cs="Open Sans"/>
          <w:sz w:val="22"/>
          <w:szCs w:val="22"/>
        </w:rPr>
        <w:t xml:space="preserve"> </w:t>
      </w:r>
      <w:r w:rsidRPr="00773305">
        <w:rPr>
          <w:rFonts w:ascii="Open Sans" w:eastAsia="MS Mincho" w:hAnsi="Open Sans" w:cs="Open Sans"/>
          <w:sz w:val="22"/>
          <w:szCs w:val="22"/>
        </w:rPr>
        <w:t>process is finalized</w:t>
      </w:r>
      <w:r w:rsidR="00CA6133">
        <w:rPr>
          <w:rStyle w:val="FootnoteReference"/>
          <w:rFonts w:ascii="Open Sans" w:eastAsia="MS Mincho" w:hAnsi="Open Sans" w:cs="Open Sans"/>
          <w:sz w:val="22"/>
          <w:szCs w:val="22"/>
        </w:rPr>
        <w:footnoteReference w:id="3"/>
      </w:r>
      <w:r w:rsidRPr="00773305">
        <w:rPr>
          <w:rFonts w:ascii="Open Sans" w:eastAsia="MS Mincho" w:hAnsi="Open Sans" w:cs="Open Sans"/>
          <w:sz w:val="22"/>
          <w:szCs w:val="22"/>
        </w:rPr>
        <w:t xml:space="preserve">, the AWG </w:t>
      </w:r>
      <w:r w:rsidR="003C65AA">
        <w:rPr>
          <w:rFonts w:ascii="Open Sans" w:eastAsia="MS Mincho" w:hAnsi="Open Sans" w:cs="Open Sans"/>
          <w:sz w:val="22"/>
          <w:szCs w:val="22"/>
        </w:rPr>
        <w:t>Chair</w:t>
      </w:r>
      <w:r w:rsidRPr="00773305">
        <w:rPr>
          <w:rFonts w:ascii="Open Sans" w:eastAsia="MS Mincho" w:hAnsi="Open Sans" w:cs="Open Sans"/>
          <w:sz w:val="22"/>
          <w:szCs w:val="22"/>
        </w:rPr>
        <w:t xml:space="preserve"> </w:t>
      </w:r>
      <w:r w:rsidR="006B30FC">
        <w:rPr>
          <w:rFonts w:ascii="Open Sans" w:eastAsia="MS Mincho" w:hAnsi="Open Sans" w:cs="Open Sans"/>
          <w:sz w:val="22"/>
          <w:szCs w:val="22"/>
        </w:rPr>
        <w:t>convenes the closing AWG meeting between the Chair, MA</w:t>
      </w:r>
      <w:r w:rsidR="004D58E0">
        <w:rPr>
          <w:rFonts w:ascii="Open Sans" w:eastAsia="MS Mincho" w:hAnsi="Open Sans" w:cs="Open Sans"/>
          <w:sz w:val="22"/>
          <w:szCs w:val="22"/>
        </w:rPr>
        <w:t>,</w:t>
      </w:r>
      <w:r w:rsidR="006B30FC">
        <w:rPr>
          <w:rFonts w:ascii="Open Sans" w:eastAsia="MS Mincho" w:hAnsi="Open Sans" w:cs="Open Sans"/>
          <w:sz w:val="22"/>
          <w:szCs w:val="22"/>
        </w:rPr>
        <w:t xml:space="preserve"> and NA and sums up and presents the result. T</w:t>
      </w:r>
      <w:r w:rsidRPr="00773305">
        <w:rPr>
          <w:rFonts w:ascii="Open Sans" w:eastAsia="MS Mincho" w:hAnsi="Open Sans" w:cs="Open Sans"/>
          <w:sz w:val="22"/>
          <w:szCs w:val="22"/>
        </w:rPr>
        <w:t xml:space="preserve">he </w:t>
      </w:r>
      <w:r w:rsidR="00381EE9">
        <w:rPr>
          <w:rFonts w:ascii="Open Sans" w:eastAsia="MS Mincho" w:hAnsi="Open Sans" w:cs="Open Sans"/>
          <w:sz w:val="22"/>
          <w:szCs w:val="22"/>
        </w:rPr>
        <w:t>S</w:t>
      </w:r>
      <w:r w:rsidRPr="00773305">
        <w:rPr>
          <w:rFonts w:ascii="Open Sans" w:eastAsia="MS Mincho" w:hAnsi="Open Sans" w:cs="Open Sans"/>
          <w:sz w:val="22"/>
          <w:szCs w:val="22"/>
        </w:rPr>
        <w:t xml:space="preserve">ecretary will complete the </w:t>
      </w:r>
      <w:r w:rsidR="00F12D33">
        <w:rPr>
          <w:rFonts w:ascii="Open Sans" w:eastAsia="MS Mincho" w:hAnsi="Open Sans" w:cs="Open Sans"/>
          <w:sz w:val="22"/>
          <w:szCs w:val="22"/>
        </w:rPr>
        <w:t>Assessment</w:t>
      </w:r>
      <w:r w:rsidRPr="00773305">
        <w:rPr>
          <w:rFonts w:ascii="Open Sans" w:eastAsia="MS Mincho" w:hAnsi="Open Sans" w:cs="Open Sans"/>
          <w:sz w:val="22"/>
          <w:szCs w:val="22"/>
        </w:rPr>
        <w:t xml:space="preserve"> Report</w:t>
      </w:r>
      <w:r w:rsidR="006B30FC">
        <w:rPr>
          <w:rFonts w:ascii="Open Sans" w:eastAsia="MS Mincho" w:hAnsi="Open Sans" w:cs="Open Sans"/>
          <w:sz w:val="22"/>
          <w:szCs w:val="22"/>
        </w:rPr>
        <w:t xml:space="preserve"> accordingly</w:t>
      </w:r>
      <w:r w:rsidRPr="00773305">
        <w:rPr>
          <w:rFonts w:ascii="Open Sans" w:eastAsia="MS Mincho" w:hAnsi="Open Sans" w:cs="Open Sans"/>
          <w:sz w:val="22"/>
          <w:szCs w:val="22"/>
        </w:rPr>
        <w:t xml:space="preserve"> and submit it to </w:t>
      </w:r>
      <w:r w:rsidR="00277E83">
        <w:rPr>
          <w:rFonts w:ascii="Open Sans" w:eastAsia="MS Mincho" w:hAnsi="Open Sans" w:cs="Open Sans"/>
          <w:sz w:val="22"/>
          <w:szCs w:val="22"/>
        </w:rPr>
        <w:t xml:space="preserve">the </w:t>
      </w:r>
      <w:r w:rsidRPr="00773305">
        <w:rPr>
          <w:rFonts w:ascii="Open Sans" w:eastAsia="MS Mincho" w:hAnsi="Open Sans" w:cs="Open Sans"/>
          <w:sz w:val="22"/>
          <w:szCs w:val="22"/>
        </w:rPr>
        <w:t xml:space="preserve">MA for approval and to the NA for consultation. After </w:t>
      </w:r>
      <w:r w:rsidR="00277E83" w:rsidRPr="00773305">
        <w:rPr>
          <w:rFonts w:ascii="Open Sans" w:eastAsia="MS Mincho" w:hAnsi="Open Sans" w:cs="Open Sans"/>
          <w:sz w:val="22"/>
          <w:szCs w:val="22"/>
        </w:rPr>
        <w:t>MA</w:t>
      </w:r>
      <w:r w:rsidR="00277E83">
        <w:rPr>
          <w:rFonts w:ascii="Open Sans" w:eastAsia="MS Mincho" w:hAnsi="Open Sans" w:cs="Open Sans"/>
          <w:sz w:val="22"/>
          <w:szCs w:val="22"/>
        </w:rPr>
        <w:t>’s</w:t>
      </w:r>
      <w:r w:rsidR="00277E83" w:rsidRPr="00773305">
        <w:rPr>
          <w:rFonts w:ascii="Open Sans" w:eastAsia="MS Mincho" w:hAnsi="Open Sans" w:cs="Open Sans"/>
          <w:sz w:val="22"/>
          <w:szCs w:val="22"/>
        </w:rPr>
        <w:t xml:space="preserve"> </w:t>
      </w:r>
      <w:r w:rsidRPr="00773305">
        <w:rPr>
          <w:rFonts w:ascii="Open Sans" w:eastAsia="MS Mincho" w:hAnsi="Open Sans" w:cs="Open Sans"/>
          <w:sz w:val="22"/>
          <w:szCs w:val="22"/>
        </w:rPr>
        <w:t>approval, the JS will call the M</w:t>
      </w:r>
      <w:r w:rsidR="004D58E0">
        <w:rPr>
          <w:rFonts w:ascii="Open Sans" w:eastAsia="MS Mincho" w:hAnsi="Open Sans" w:cs="Open Sans"/>
          <w:sz w:val="22"/>
          <w:szCs w:val="22"/>
        </w:rPr>
        <w:t>C</w:t>
      </w:r>
      <w:r w:rsidRPr="00773305">
        <w:rPr>
          <w:rFonts w:ascii="Open Sans" w:eastAsia="MS Mincho" w:hAnsi="Open Sans" w:cs="Open Sans"/>
          <w:sz w:val="22"/>
          <w:szCs w:val="22"/>
        </w:rPr>
        <w:t xml:space="preserve"> for </w:t>
      </w:r>
      <w:r w:rsidR="000F4B07" w:rsidRPr="00773305">
        <w:rPr>
          <w:rFonts w:ascii="Open Sans" w:eastAsia="MS Mincho" w:hAnsi="Open Sans" w:cs="Open Sans"/>
          <w:sz w:val="22"/>
          <w:szCs w:val="22"/>
        </w:rPr>
        <w:t xml:space="preserve">the </w:t>
      </w:r>
      <w:r w:rsidRPr="00773305">
        <w:rPr>
          <w:rFonts w:ascii="Open Sans" w:eastAsia="MS Mincho" w:hAnsi="Open Sans" w:cs="Open Sans"/>
          <w:sz w:val="22"/>
          <w:szCs w:val="22"/>
        </w:rPr>
        <w:t>selection of the project</w:t>
      </w:r>
      <w:r w:rsidR="00F83754">
        <w:rPr>
          <w:rFonts w:ascii="Open Sans" w:eastAsia="MS Mincho" w:hAnsi="Open Sans" w:cs="Open Sans"/>
          <w:sz w:val="22"/>
          <w:szCs w:val="22"/>
        </w:rPr>
        <w:t>(</w:t>
      </w:r>
      <w:r w:rsidRPr="00773305">
        <w:rPr>
          <w:rFonts w:ascii="Open Sans" w:eastAsia="MS Mincho" w:hAnsi="Open Sans" w:cs="Open Sans"/>
          <w:sz w:val="22"/>
          <w:szCs w:val="22"/>
        </w:rPr>
        <w:t>s</w:t>
      </w:r>
      <w:r w:rsidR="00F83754">
        <w:rPr>
          <w:rFonts w:ascii="Open Sans" w:eastAsia="MS Mincho" w:hAnsi="Open Sans" w:cs="Open Sans"/>
          <w:sz w:val="22"/>
          <w:szCs w:val="22"/>
        </w:rPr>
        <w:t>)</w:t>
      </w:r>
      <w:r w:rsidRPr="00773305">
        <w:rPr>
          <w:rFonts w:ascii="Open Sans" w:eastAsia="MS Mincho" w:hAnsi="Open Sans" w:cs="Open Sans"/>
          <w:sz w:val="22"/>
          <w:szCs w:val="22"/>
        </w:rPr>
        <w:t>.</w:t>
      </w:r>
    </w:p>
    <w:p w14:paraId="4E2D9FF6" w14:textId="77777777" w:rsidR="003862D5" w:rsidRDefault="003862D5" w:rsidP="00773305">
      <w:pPr>
        <w:adjustRightInd w:val="0"/>
        <w:snapToGrid w:val="0"/>
        <w:spacing w:after="120" w:line="240" w:lineRule="auto"/>
        <w:rPr>
          <w:rFonts w:ascii="Open Sans" w:eastAsia="MS Mincho" w:hAnsi="Open Sans" w:cs="Open Sans"/>
          <w:b/>
          <w:sz w:val="22"/>
          <w:szCs w:val="22"/>
        </w:rPr>
      </w:pPr>
    </w:p>
    <w:p w14:paraId="110F9792" w14:textId="77777777" w:rsidR="003862D5" w:rsidRDefault="003862D5" w:rsidP="00773305">
      <w:pPr>
        <w:adjustRightInd w:val="0"/>
        <w:snapToGrid w:val="0"/>
        <w:spacing w:after="120" w:line="240" w:lineRule="auto"/>
        <w:rPr>
          <w:rFonts w:ascii="Open Sans" w:eastAsia="MS Mincho" w:hAnsi="Open Sans" w:cs="Open Sans"/>
          <w:b/>
          <w:sz w:val="22"/>
          <w:szCs w:val="22"/>
        </w:rPr>
      </w:pPr>
    </w:p>
    <w:p w14:paraId="4A0A0C0B" w14:textId="475E8B37" w:rsidR="006B30FC" w:rsidRPr="00773305" w:rsidRDefault="006B30FC" w:rsidP="00773305">
      <w:pPr>
        <w:adjustRightInd w:val="0"/>
        <w:snapToGrid w:val="0"/>
        <w:spacing w:after="120" w:line="240" w:lineRule="auto"/>
        <w:rPr>
          <w:rFonts w:ascii="Open Sans" w:eastAsia="MS Mincho" w:hAnsi="Open Sans" w:cs="Open Sans"/>
          <w:b/>
          <w:sz w:val="22"/>
          <w:szCs w:val="22"/>
        </w:rPr>
      </w:pPr>
      <w:r>
        <w:rPr>
          <w:rFonts w:ascii="Open Sans" w:eastAsia="MS Mincho" w:hAnsi="Open Sans" w:cs="Open Sans"/>
          <w:b/>
          <w:sz w:val="22"/>
          <w:szCs w:val="22"/>
        </w:rPr>
        <w:lastRenderedPageBreak/>
        <w:t>2.4. Selection process</w:t>
      </w:r>
    </w:p>
    <w:p w14:paraId="4AF90296" w14:textId="7540CCE7" w:rsidR="00F8440D" w:rsidRDefault="00F8440D" w:rsidP="007272B8">
      <w:pPr>
        <w:adjustRightInd w:val="0"/>
        <w:snapToGrid w:val="0"/>
        <w:spacing w:after="120" w:line="240" w:lineRule="auto"/>
        <w:rPr>
          <w:rFonts w:ascii="Open Sans" w:eastAsia="MS Mincho" w:hAnsi="Open Sans" w:cs="Open Sans"/>
          <w:sz w:val="22"/>
          <w:szCs w:val="22"/>
        </w:rPr>
      </w:pPr>
      <w:r>
        <w:rPr>
          <w:rFonts w:ascii="Open Sans" w:eastAsia="MS Mincho" w:hAnsi="Open Sans" w:cs="Open Sans"/>
          <w:sz w:val="22"/>
          <w:szCs w:val="22"/>
        </w:rPr>
        <w:t xml:space="preserve">The OSIs will be selected by the Monitoring Committee, conditioned by reaching the minimum </w:t>
      </w:r>
      <w:r w:rsidR="00666A9B">
        <w:rPr>
          <w:rFonts w:ascii="Open Sans" w:eastAsia="MS Mincho" w:hAnsi="Open Sans" w:cs="Open Sans"/>
          <w:sz w:val="22"/>
          <w:szCs w:val="22"/>
        </w:rPr>
        <w:t>score</w:t>
      </w:r>
      <w:r>
        <w:rPr>
          <w:rFonts w:ascii="Open Sans" w:eastAsia="MS Mincho" w:hAnsi="Open Sans" w:cs="Open Sans"/>
          <w:sz w:val="22"/>
          <w:szCs w:val="22"/>
        </w:rPr>
        <w:t xml:space="preserve"> of </w:t>
      </w:r>
      <w:r w:rsidR="00CB0810">
        <w:rPr>
          <w:rFonts w:ascii="Open Sans" w:eastAsia="MS Mincho" w:hAnsi="Open Sans" w:cs="Open Sans"/>
          <w:sz w:val="22"/>
          <w:szCs w:val="22"/>
        </w:rPr>
        <w:t>7</w:t>
      </w:r>
      <w:r>
        <w:rPr>
          <w:rFonts w:ascii="Open Sans" w:eastAsia="MS Mincho" w:hAnsi="Open Sans" w:cs="Open Sans"/>
          <w:sz w:val="22"/>
          <w:szCs w:val="22"/>
        </w:rPr>
        <w:t>0 points and fulfilling the eligibility criteria.</w:t>
      </w:r>
    </w:p>
    <w:p w14:paraId="5D5398A5" w14:textId="0AECEE53" w:rsidR="00A45F0A" w:rsidRPr="00773305" w:rsidRDefault="00DA7AB5" w:rsidP="00773305">
      <w:pPr>
        <w:adjustRightInd w:val="0"/>
        <w:snapToGrid w:val="0"/>
        <w:spacing w:after="120" w:line="240" w:lineRule="auto"/>
        <w:rPr>
          <w:rFonts w:ascii="Open Sans" w:eastAsia="MS Mincho" w:hAnsi="Open Sans" w:cs="Open Sans"/>
          <w:sz w:val="22"/>
          <w:szCs w:val="22"/>
        </w:rPr>
      </w:pPr>
      <w:r w:rsidRPr="00773305">
        <w:rPr>
          <w:rFonts w:ascii="Open Sans" w:eastAsia="MS Mincho" w:hAnsi="Open Sans" w:cs="Open Sans"/>
          <w:sz w:val="22"/>
          <w:szCs w:val="22"/>
        </w:rPr>
        <w:t>Complaints</w:t>
      </w:r>
      <w:r w:rsidR="000034EF" w:rsidRPr="00773305">
        <w:rPr>
          <w:rFonts w:ascii="Open Sans" w:eastAsia="MS Mincho" w:hAnsi="Open Sans" w:cs="Open Sans"/>
          <w:sz w:val="22"/>
          <w:szCs w:val="22"/>
        </w:rPr>
        <w:t xml:space="preserve"> </w:t>
      </w:r>
      <w:r w:rsidR="00A45F0A" w:rsidRPr="00773305">
        <w:rPr>
          <w:rFonts w:ascii="Open Sans" w:eastAsia="MS Mincho" w:hAnsi="Open Sans" w:cs="Open Sans"/>
          <w:sz w:val="22"/>
          <w:szCs w:val="22"/>
        </w:rPr>
        <w:t>shall be accepted and treated as provided by section 4.</w:t>
      </w:r>
      <w:r w:rsidR="000600F0">
        <w:rPr>
          <w:rFonts w:ascii="Open Sans" w:eastAsia="MS Mincho" w:hAnsi="Open Sans" w:cs="Open Sans"/>
          <w:sz w:val="22"/>
          <w:szCs w:val="22"/>
        </w:rPr>
        <w:t>3</w:t>
      </w:r>
      <w:r w:rsidR="00A45F0A" w:rsidRPr="00773305">
        <w:rPr>
          <w:rFonts w:ascii="Open Sans" w:eastAsia="MS Mincho" w:hAnsi="Open Sans" w:cs="Open Sans"/>
          <w:sz w:val="22"/>
          <w:szCs w:val="22"/>
        </w:rPr>
        <w:t xml:space="preserve"> of the Applicant’s Guide.</w:t>
      </w:r>
    </w:p>
    <w:p w14:paraId="45130A81" w14:textId="63C58DBD" w:rsidR="000034EF" w:rsidRDefault="000034EF" w:rsidP="00773305">
      <w:pPr>
        <w:adjustRightInd w:val="0"/>
        <w:snapToGrid w:val="0"/>
        <w:spacing w:after="120" w:line="240" w:lineRule="auto"/>
        <w:rPr>
          <w:rFonts w:ascii="Open Sans" w:eastAsia="MS Mincho" w:hAnsi="Open Sans" w:cs="Open Sans"/>
          <w:sz w:val="22"/>
          <w:szCs w:val="22"/>
        </w:rPr>
      </w:pPr>
      <w:r w:rsidRPr="00773305">
        <w:rPr>
          <w:rFonts w:ascii="Open Sans" w:eastAsia="MS Mincho" w:hAnsi="Open Sans" w:cs="Open Sans"/>
          <w:sz w:val="22"/>
          <w:szCs w:val="22"/>
        </w:rPr>
        <w:t>The decision of the Monitoring Committee is followed by the contracting phase.</w:t>
      </w:r>
    </w:p>
    <w:p w14:paraId="65D473B8" w14:textId="77777777" w:rsidR="0097262B" w:rsidRPr="00773305" w:rsidRDefault="0097262B" w:rsidP="0097262B">
      <w:pPr>
        <w:pStyle w:val="Heading3"/>
        <w:rPr>
          <w:rStyle w:val="Strong"/>
          <w:rFonts w:cs="Times New Roman"/>
          <w:bCs/>
          <w:szCs w:val="24"/>
          <w:lang w:val="en-US"/>
        </w:rPr>
      </w:pPr>
      <w:bookmarkStart w:id="16" w:name="_Toc146283009"/>
      <w:bookmarkStart w:id="17" w:name="_Toc168498824"/>
      <w:r w:rsidRPr="00773305">
        <w:rPr>
          <w:rStyle w:val="Strong"/>
        </w:rPr>
        <w:t>AUDIT TRAIL</w:t>
      </w:r>
      <w:bookmarkEnd w:id="16"/>
      <w:bookmarkEnd w:id="17"/>
    </w:p>
    <w:tbl>
      <w:tblPr>
        <w:tblStyle w:val="TableGrid5"/>
        <w:tblW w:w="9780" w:type="dxa"/>
        <w:tblLayout w:type="fixed"/>
        <w:tblLook w:val="04A0" w:firstRow="1" w:lastRow="0" w:firstColumn="1" w:lastColumn="0" w:noHBand="0" w:noVBand="1"/>
      </w:tblPr>
      <w:tblGrid>
        <w:gridCol w:w="4045"/>
        <w:gridCol w:w="2046"/>
        <w:gridCol w:w="850"/>
        <w:gridCol w:w="2839"/>
      </w:tblGrid>
      <w:tr w:rsidR="00742BCB" w:rsidRPr="00773305" w14:paraId="7FF38596" w14:textId="77777777" w:rsidTr="00C52AE2">
        <w:trPr>
          <w:trHeight w:val="521"/>
        </w:trPr>
        <w:tc>
          <w:tcPr>
            <w:tcW w:w="4045" w:type="dxa"/>
            <w:shd w:val="clear" w:color="auto" w:fill="95B3D7"/>
          </w:tcPr>
          <w:p w14:paraId="163CA817" w14:textId="77777777" w:rsidR="00742BCB" w:rsidRPr="00F03914" w:rsidRDefault="00742BCB" w:rsidP="00432B70">
            <w:pPr>
              <w:adjustRightInd w:val="0"/>
              <w:snapToGrid w:val="0"/>
              <w:spacing w:after="120"/>
              <w:jc w:val="center"/>
              <w:rPr>
                <w:rFonts w:ascii="Open Sans" w:eastAsia="Calibri" w:hAnsi="Open Sans" w:cs="Open Sans"/>
                <w:b/>
                <w:sz w:val="18"/>
                <w:szCs w:val="18"/>
                <w:lang w:val="en-GB"/>
              </w:rPr>
            </w:pPr>
            <w:r w:rsidRPr="00F03914">
              <w:rPr>
                <w:rFonts w:ascii="Open Sans" w:eastAsia="Calibri" w:hAnsi="Open Sans" w:cs="Open Sans"/>
                <w:b/>
                <w:sz w:val="18"/>
                <w:szCs w:val="18"/>
                <w:lang w:val="en-GB"/>
              </w:rPr>
              <w:t>Step</w:t>
            </w:r>
          </w:p>
        </w:tc>
        <w:tc>
          <w:tcPr>
            <w:tcW w:w="2046" w:type="dxa"/>
            <w:shd w:val="clear" w:color="auto" w:fill="95B3D7"/>
          </w:tcPr>
          <w:p w14:paraId="30092CA2" w14:textId="77777777" w:rsidR="00742BCB" w:rsidRPr="00F03914" w:rsidRDefault="00742BCB" w:rsidP="00432B70">
            <w:pPr>
              <w:adjustRightInd w:val="0"/>
              <w:snapToGrid w:val="0"/>
              <w:spacing w:after="120"/>
              <w:jc w:val="center"/>
              <w:rPr>
                <w:rFonts w:ascii="Open Sans" w:eastAsia="Calibri" w:hAnsi="Open Sans" w:cs="Open Sans"/>
                <w:b/>
                <w:sz w:val="18"/>
                <w:szCs w:val="18"/>
                <w:lang w:val="en-GB"/>
              </w:rPr>
            </w:pPr>
            <w:r w:rsidRPr="00F03914">
              <w:rPr>
                <w:rFonts w:ascii="Open Sans" w:eastAsia="Calibri" w:hAnsi="Open Sans" w:cs="Open Sans"/>
                <w:b/>
                <w:sz w:val="18"/>
                <w:szCs w:val="18"/>
                <w:lang w:val="en-GB"/>
              </w:rPr>
              <w:t>Responsible</w:t>
            </w:r>
          </w:p>
        </w:tc>
        <w:tc>
          <w:tcPr>
            <w:tcW w:w="850" w:type="dxa"/>
            <w:shd w:val="clear" w:color="auto" w:fill="95B3D7"/>
          </w:tcPr>
          <w:p w14:paraId="6B02181E" w14:textId="78E25A62" w:rsidR="00742BCB" w:rsidRPr="00F03914" w:rsidRDefault="00742BCB" w:rsidP="00432B70">
            <w:pPr>
              <w:adjustRightInd w:val="0"/>
              <w:snapToGrid w:val="0"/>
              <w:spacing w:after="120"/>
              <w:jc w:val="center"/>
              <w:rPr>
                <w:rFonts w:ascii="Open Sans" w:eastAsia="Calibri" w:hAnsi="Open Sans" w:cs="Open Sans"/>
                <w:b/>
                <w:sz w:val="18"/>
                <w:szCs w:val="18"/>
                <w:lang w:val="en-GB"/>
              </w:rPr>
            </w:pPr>
            <w:r>
              <w:rPr>
                <w:rFonts w:ascii="Open Sans" w:eastAsia="Calibri" w:hAnsi="Open Sans" w:cs="Open Sans"/>
                <w:b/>
                <w:sz w:val="18"/>
                <w:szCs w:val="18"/>
                <w:lang w:val="en-GB"/>
              </w:rPr>
              <w:t xml:space="preserve">No. of </w:t>
            </w:r>
            <w:r w:rsidRPr="00F03914">
              <w:rPr>
                <w:rFonts w:ascii="Open Sans" w:eastAsia="Calibri" w:hAnsi="Open Sans" w:cs="Open Sans"/>
                <w:b/>
                <w:sz w:val="18"/>
                <w:szCs w:val="18"/>
                <w:lang w:val="en-GB"/>
              </w:rPr>
              <w:t>days</w:t>
            </w:r>
          </w:p>
        </w:tc>
        <w:tc>
          <w:tcPr>
            <w:tcW w:w="2839" w:type="dxa"/>
            <w:shd w:val="clear" w:color="auto" w:fill="95B3D7"/>
          </w:tcPr>
          <w:p w14:paraId="4A642BDC" w14:textId="77777777" w:rsidR="00742BCB" w:rsidRPr="00F03914" w:rsidRDefault="00742BCB" w:rsidP="00432B70">
            <w:pPr>
              <w:adjustRightInd w:val="0"/>
              <w:snapToGrid w:val="0"/>
              <w:spacing w:after="120"/>
              <w:jc w:val="center"/>
              <w:rPr>
                <w:rFonts w:ascii="Open Sans" w:eastAsia="Calibri" w:hAnsi="Open Sans" w:cs="Open Sans"/>
                <w:b/>
                <w:sz w:val="18"/>
                <w:szCs w:val="18"/>
                <w:lang w:val="en-GB"/>
              </w:rPr>
            </w:pPr>
            <w:r w:rsidRPr="00F03914">
              <w:rPr>
                <w:rFonts w:ascii="Open Sans" w:eastAsia="Calibri" w:hAnsi="Open Sans" w:cs="Open Sans"/>
                <w:b/>
                <w:sz w:val="18"/>
                <w:szCs w:val="18"/>
                <w:lang w:val="en-GB"/>
              </w:rPr>
              <w:t>Documents</w:t>
            </w:r>
          </w:p>
        </w:tc>
      </w:tr>
      <w:tr w:rsidR="00742BCB" w:rsidRPr="00773305" w14:paraId="180F263B" w14:textId="77777777" w:rsidTr="00742BCB">
        <w:trPr>
          <w:trHeight w:val="54"/>
        </w:trPr>
        <w:tc>
          <w:tcPr>
            <w:tcW w:w="4045" w:type="dxa"/>
          </w:tcPr>
          <w:p w14:paraId="372C0A96" w14:textId="73F99355" w:rsidR="00742BCB" w:rsidRPr="00F03914" w:rsidRDefault="00742BCB" w:rsidP="00742BCB">
            <w:pPr>
              <w:adjustRightInd w:val="0"/>
              <w:snapToGrid w:val="0"/>
              <w:spacing w:after="120"/>
              <w:jc w:val="center"/>
              <w:rPr>
                <w:rFonts w:ascii="Open Sans" w:eastAsia="MS Mincho" w:hAnsi="Open Sans" w:cs="Open Sans"/>
                <w:sz w:val="20"/>
                <w:szCs w:val="20"/>
                <w:lang w:val="en-GB"/>
              </w:rPr>
            </w:pPr>
            <w:r>
              <w:rPr>
                <w:rFonts w:ascii="Open Sans" w:eastAsia="MS Mincho" w:hAnsi="Open Sans" w:cs="Open Sans"/>
                <w:sz w:val="20"/>
                <w:szCs w:val="20"/>
                <w:lang w:val="en-GB"/>
              </w:rPr>
              <w:t xml:space="preserve">Set up of the </w:t>
            </w:r>
            <w:r w:rsidRPr="00F03914">
              <w:rPr>
                <w:rFonts w:ascii="Open Sans" w:eastAsia="MS Mincho" w:hAnsi="Open Sans" w:cs="Open Sans"/>
                <w:sz w:val="20"/>
                <w:szCs w:val="20"/>
                <w:lang w:val="en-GB"/>
              </w:rPr>
              <w:t>Assessment Working Group</w:t>
            </w:r>
          </w:p>
        </w:tc>
        <w:tc>
          <w:tcPr>
            <w:tcW w:w="2046" w:type="dxa"/>
          </w:tcPr>
          <w:p w14:paraId="2F9EDFC7"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MA/NA/JS/IP/ AWG Members</w:t>
            </w:r>
          </w:p>
        </w:tc>
        <w:tc>
          <w:tcPr>
            <w:tcW w:w="850" w:type="dxa"/>
            <w:vAlign w:val="center"/>
          </w:tcPr>
          <w:p w14:paraId="7CFBB379"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5F213585" w14:textId="77777777" w:rsidR="00742BCB" w:rsidRPr="00F03914" w:rsidRDefault="00742BCB" w:rsidP="00432B70">
            <w:pPr>
              <w:adjustRightInd w:val="0"/>
              <w:snapToGrid w:val="0"/>
              <w:rPr>
                <w:rFonts w:ascii="Open Sans" w:hAnsi="Open Sans" w:cs="Open Sans"/>
                <w:sz w:val="20"/>
                <w:szCs w:val="20"/>
              </w:rPr>
            </w:pPr>
            <w:r w:rsidRPr="00F03914">
              <w:rPr>
                <w:rFonts w:ascii="Open Sans" w:hAnsi="Open Sans" w:cs="Open Sans"/>
                <w:sz w:val="20"/>
                <w:szCs w:val="20"/>
              </w:rPr>
              <w:t>MA Decision</w:t>
            </w:r>
          </w:p>
        </w:tc>
      </w:tr>
      <w:tr w:rsidR="00742BCB" w:rsidRPr="00773305" w14:paraId="69F988F3" w14:textId="77777777" w:rsidTr="00287BF9">
        <w:trPr>
          <w:trHeight w:val="535"/>
        </w:trPr>
        <w:tc>
          <w:tcPr>
            <w:tcW w:w="4045" w:type="dxa"/>
          </w:tcPr>
          <w:p w14:paraId="12F5C2DC" w14:textId="581F10D1" w:rsidR="00742BCB" w:rsidRPr="00F03914" w:rsidRDefault="00742BCB" w:rsidP="00432B70">
            <w:pPr>
              <w:adjustRightInd w:val="0"/>
              <w:snapToGrid w:val="0"/>
              <w:jc w:val="both"/>
              <w:rPr>
                <w:rFonts w:ascii="Open Sans" w:hAnsi="Open Sans" w:cs="Open Sans"/>
                <w:sz w:val="20"/>
                <w:szCs w:val="20"/>
              </w:rPr>
            </w:pPr>
            <w:r w:rsidRPr="00F03914">
              <w:rPr>
                <w:rFonts w:ascii="Open Sans" w:eastAsia="MS Mincho" w:hAnsi="Open Sans" w:cs="Open Sans"/>
                <w:sz w:val="20"/>
                <w:szCs w:val="20"/>
                <w:lang w:val="en-GB"/>
              </w:rPr>
              <w:t>Initial AWG meeting &amp; request for Jems user roles</w:t>
            </w:r>
          </w:p>
        </w:tc>
        <w:tc>
          <w:tcPr>
            <w:tcW w:w="2046" w:type="dxa"/>
          </w:tcPr>
          <w:p w14:paraId="7941380D"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MA/NA/AWG Members</w:t>
            </w:r>
          </w:p>
        </w:tc>
        <w:tc>
          <w:tcPr>
            <w:tcW w:w="850" w:type="dxa"/>
            <w:vAlign w:val="center"/>
          </w:tcPr>
          <w:p w14:paraId="56104B86"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1 </w:t>
            </w:r>
          </w:p>
        </w:tc>
        <w:tc>
          <w:tcPr>
            <w:tcW w:w="2839" w:type="dxa"/>
          </w:tcPr>
          <w:p w14:paraId="4A2E36CF" w14:textId="77777777" w:rsidR="00742BCB" w:rsidRPr="00F03914" w:rsidRDefault="00742BCB" w:rsidP="00432B70">
            <w:pPr>
              <w:adjustRightInd w:val="0"/>
              <w:snapToGrid w:val="0"/>
              <w:rPr>
                <w:rFonts w:ascii="Open Sans" w:hAnsi="Open Sans" w:cs="Open Sans"/>
                <w:sz w:val="20"/>
                <w:szCs w:val="20"/>
              </w:rPr>
            </w:pPr>
            <w:r w:rsidRPr="00F03914">
              <w:rPr>
                <w:rFonts w:ascii="Open Sans" w:hAnsi="Open Sans" w:cs="Open Sans"/>
                <w:sz w:val="20"/>
                <w:szCs w:val="20"/>
              </w:rPr>
              <w:t>Minutes of the meeting</w:t>
            </w:r>
            <w:r>
              <w:rPr>
                <w:rFonts w:ascii="Open Sans" w:hAnsi="Open Sans" w:cs="Open Sans"/>
                <w:sz w:val="20"/>
                <w:szCs w:val="20"/>
              </w:rPr>
              <w:t xml:space="preserve"> and </w:t>
            </w:r>
            <w:r w:rsidRPr="00F03914">
              <w:rPr>
                <w:rFonts w:ascii="Open Sans" w:hAnsi="Open Sans" w:cs="Open Sans"/>
                <w:sz w:val="20"/>
                <w:szCs w:val="20"/>
              </w:rPr>
              <w:t xml:space="preserve">List of assigned applications </w:t>
            </w:r>
            <w:r>
              <w:rPr>
                <w:rFonts w:ascii="Open Sans" w:hAnsi="Open Sans" w:cs="Open Sans"/>
                <w:sz w:val="20"/>
                <w:szCs w:val="20"/>
              </w:rPr>
              <w:t>per</w:t>
            </w:r>
            <w:r w:rsidRPr="00F03914">
              <w:rPr>
                <w:rFonts w:ascii="Open Sans" w:hAnsi="Open Sans" w:cs="Open Sans"/>
                <w:sz w:val="20"/>
                <w:szCs w:val="20"/>
              </w:rPr>
              <w:t xml:space="preserve"> assessor</w:t>
            </w:r>
          </w:p>
        </w:tc>
      </w:tr>
      <w:tr w:rsidR="00742BCB" w:rsidRPr="00773305" w14:paraId="1ADDB6C9" w14:textId="77777777" w:rsidTr="00B3189C">
        <w:trPr>
          <w:trHeight w:val="503"/>
        </w:trPr>
        <w:tc>
          <w:tcPr>
            <w:tcW w:w="4045" w:type="dxa"/>
          </w:tcPr>
          <w:p w14:paraId="3639E057" w14:textId="1EB9415F" w:rsidR="00742BCB" w:rsidRPr="00F03914" w:rsidRDefault="00742BCB" w:rsidP="00432B70">
            <w:pPr>
              <w:adjustRightInd w:val="0"/>
              <w:snapToGrid w:val="0"/>
              <w:jc w:val="both"/>
              <w:rPr>
                <w:rFonts w:ascii="Open Sans" w:hAnsi="Open Sans" w:cs="Open Sans"/>
                <w:sz w:val="20"/>
                <w:szCs w:val="20"/>
              </w:rPr>
            </w:pPr>
            <w:r w:rsidRPr="00F03914">
              <w:rPr>
                <w:rFonts w:ascii="Open Sans" w:hAnsi="Open Sans" w:cs="Open Sans"/>
                <w:sz w:val="20"/>
                <w:szCs w:val="20"/>
              </w:rPr>
              <w:t>Quality</w:t>
            </w:r>
            <w:r w:rsidR="002B0AEC">
              <w:rPr>
                <w:rFonts w:ascii="Open Sans" w:hAnsi="Open Sans" w:cs="Open Sans"/>
                <w:sz w:val="20"/>
                <w:szCs w:val="20"/>
              </w:rPr>
              <w:t xml:space="preserve">/AEC </w:t>
            </w:r>
            <w:r w:rsidRPr="00F03914">
              <w:rPr>
                <w:rFonts w:ascii="Open Sans" w:hAnsi="Open Sans" w:cs="Open Sans"/>
                <w:sz w:val="20"/>
                <w:szCs w:val="20"/>
              </w:rPr>
              <w:t xml:space="preserve">assessment </w:t>
            </w:r>
          </w:p>
        </w:tc>
        <w:tc>
          <w:tcPr>
            <w:tcW w:w="2046" w:type="dxa"/>
          </w:tcPr>
          <w:p w14:paraId="604F1955" w14:textId="77777777" w:rsidR="00742BCB"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p>
          <w:p w14:paraId="65604D09" w14:textId="1415694B" w:rsidR="00742BCB" w:rsidRPr="00F03914" w:rsidRDefault="00742BCB" w:rsidP="00432B70">
            <w:pPr>
              <w:adjustRightInd w:val="0"/>
              <w:snapToGrid w:val="0"/>
              <w:jc w:val="center"/>
              <w:rPr>
                <w:rFonts w:ascii="Open Sans" w:hAnsi="Open Sans" w:cs="Open Sans"/>
                <w:sz w:val="20"/>
                <w:szCs w:val="20"/>
              </w:rPr>
            </w:pPr>
            <w:r>
              <w:rPr>
                <w:rFonts w:ascii="Open Sans" w:hAnsi="Open Sans" w:cs="Open Sans"/>
                <w:sz w:val="20"/>
                <w:szCs w:val="20"/>
              </w:rPr>
              <w:t xml:space="preserve"> Evaluators</w:t>
            </w:r>
          </w:p>
        </w:tc>
        <w:tc>
          <w:tcPr>
            <w:tcW w:w="850" w:type="dxa"/>
          </w:tcPr>
          <w:p w14:paraId="3A782D88" w14:textId="766FDC11"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2</w:t>
            </w:r>
          </w:p>
        </w:tc>
        <w:tc>
          <w:tcPr>
            <w:tcW w:w="2839" w:type="dxa"/>
          </w:tcPr>
          <w:p w14:paraId="2F779D63" w14:textId="0D7A8F0D"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Grid</w:t>
            </w:r>
            <w:r w:rsidR="002B0AEC">
              <w:rPr>
                <w:rFonts w:ascii="Open Sans" w:eastAsia="Calibri" w:hAnsi="Open Sans" w:cs="Open Sans"/>
                <w:sz w:val="20"/>
                <w:szCs w:val="20"/>
                <w:lang w:val="en-GB"/>
              </w:rPr>
              <w:t>s</w:t>
            </w:r>
          </w:p>
        </w:tc>
      </w:tr>
      <w:tr w:rsidR="00742BCB" w:rsidRPr="00773305" w14:paraId="748C03AB" w14:textId="77777777" w:rsidTr="00742BCB">
        <w:trPr>
          <w:trHeight w:val="138"/>
        </w:trPr>
        <w:tc>
          <w:tcPr>
            <w:tcW w:w="4045" w:type="dxa"/>
          </w:tcPr>
          <w:p w14:paraId="073B9171" w14:textId="0B4929F3" w:rsidR="00742BCB" w:rsidRPr="00F03914" w:rsidRDefault="00742BCB" w:rsidP="00432B70">
            <w:pPr>
              <w:adjustRightInd w:val="0"/>
              <w:snapToGrid w:val="0"/>
              <w:jc w:val="both"/>
              <w:rPr>
                <w:rFonts w:ascii="Open Sans" w:hAnsi="Open Sans" w:cs="Open Sans"/>
                <w:sz w:val="20"/>
                <w:szCs w:val="20"/>
              </w:rPr>
            </w:pPr>
            <w:r w:rsidRPr="00F03914">
              <w:rPr>
                <w:rFonts w:ascii="Open Sans" w:hAnsi="Open Sans" w:cs="Open Sans"/>
                <w:sz w:val="20"/>
                <w:szCs w:val="20"/>
              </w:rPr>
              <w:t>Clarification round</w:t>
            </w:r>
            <w:r w:rsidR="007826A4">
              <w:rPr>
                <w:rFonts w:ascii="Open Sans" w:hAnsi="Open Sans" w:cs="Open Sans"/>
                <w:sz w:val="20"/>
                <w:szCs w:val="20"/>
              </w:rPr>
              <w:t>(s)</w:t>
            </w:r>
            <w:r w:rsidR="002B0AEC">
              <w:rPr>
                <w:rFonts w:ascii="Open Sans" w:hAnsi="Open Sans" w:cs="Open Sans"/>
                <w:sz w:val="20"/>
                <w:szCs w:val="20"/>
              </w:rPr>
              <w:t>*</w:t>
            </w:r>
            <w:r w:rsidRPr="00F03914">
              <w:rPr>
                <w:rFonts w:ascii="Open Sans" w:hAnsi="Open Sans" w:cs="Open Sans"/>
                <w:sz w:val="20"/>
                <w:szCs w:val="20"/>
              </w:rPr>
              <w:t xml:space="preserve"> </w:t>
            </w:r>
          </w:p>
        </w:tc>
        <w:tc>
          <w:tcPr>
            <w:tcW w:w="2046" w:type="dxa"/>
          </w:tcPr>
          <w:p w14:paraId="1347506E" w14:textId="3978C45C"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r>
              <w:rPr>
                <w:rFonts w:ascii="Open Sans" w:hAnsi="Open Sans" w:cs="Open Sans"/>
                <w:sz w:val="20"/>
                <w:szCs w:val="20"/>
              </w:rPr>
              <w:t>Chair/</w:t>
            </w:r>
            <w:r w:rsidRPr="00F03914">
              <w:rPr>
                <w:rFonts w:ascii="Open Sans" w:hAnsi="Open Sans" w:cs="Open Sans"/>
                <w:sz w:val="20"/>
                <w:szCs w:val="20"/>
              </w:rPr>
              <w:t>Secretary</w:t>
            </w:r>
          </w:p>
        </w:tc>
        <w:tc>
          <w:tcPr>
            <w:tcW w:w="850" w:type="dxa"/>
          </w:tcPr>
          <w:p w14:paraId="31E53E2A"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428E9F8F" w14:textId="77777777"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 xml:space="preserve">Clarification Letters </w:t>
            </w:r>
          </w:p>
        </w:tc>
      </w:tr>
      <w:tr w:rsidR="00742BCB" w:rsidRPr="00773305" w14:paraId="4323BEAB" w14:textId="77777777" w:rsidTr="00742BCB">
        <w:trPr>
          <w:trHeight w:val="138"/>
        </w:trPr>
        <w:tc>
          <w:tcPr>
            <w:tcW w:w="4045" w:type="dxa"/>
          </w:tcPr>
          <w:p w14:paraId="4E54DBF0" w14:textId="74AB9249" w:rsidR="00742BCB" w:rsidRPr="00F03914" w:rsidRDefault="00742BCB" w:rsidP="00432B70">
            <w:pPr>
              <w:adjustRightInd w:val="0"/>
              <w:snapToGrid w:val="0"/>
              <w:jc w:val="both"/>
              <w:rPr>
                <w:rFonts w:ascii="Open Sans" w:hAnsi="Open Sans" w:cs="Open Sans"/>
                <w:sz w:val="20"/>
                <w:szCs w:val="20"/>
              </w:rPr>
            </w:pPr>
            <w:r w:rsidRPr="00F03914">
              <w:rPr>
                <w:rFonts w:ascii="Open Sans" w:hAnsi="Open Sans" w:cs="Open Sans"/>
                <w:sz w:val="20"/>
                <w:szCs w:val="20"/>
              </w:rPr>
              <w:t>Qualit</w:t>
            </w:r>
            <w:r w:rsidR="002B0AEC">
              <w:rPr>
                <w:rFonts w:ascii="Open Sans" w:hAnsi="Open Sans" w:cs="Open Sans"/>
                <w:sz w:val="20"/>
                <w:szCs w:val="20"/>
              </w:rPr>
              <w:t>y/AEC</w:t>
            </w:r>
            <w:r w:rsidRPr="00F03914">
              <w:rPr>
                <w:rFonts w:ascii="Open Sans" w:hAnsi="Open Sans" w:cs="Open Sans"/>
                <w:sz w:val="20"/>
                <w:szCs w:val="20"/>
              </w:rPr>
              <w:t xml:space="preserve"> assessment following clarifications</w:t>
            </w:r>
          </w:p>
        </w:tc>
        <w:tc>
          <w:tcPr>
            <w:tcW w:w="2046" w:type="dxa"/>
          </w:tcPr>
          <w:p w14:paraId="104F916C" w14:textId="77777777" w:rsidR="00742BCB" w:rsidRDefault="00742BCB" w:rsidP="00CE4B9E">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p>
          <w:p w14:paraId="28865E28" w14:textId="53C58856" w:rsidR="00742BCB" w:rsidRPr="00F03914" w:rsidRDefault="00742BCB" w:rsidP="00CE4B9E">
            <w:pPr>
              <w:adjustRightInd w:val="0"/>
              <w:snapToGrid w:val="0"/>
              <w:jc w:val="center"/>
              <w:rPr>
                <w:rFonts w:ascii="Open Sans" w:hAnsi="Open Sans" w:cs="Open Sans"/>
                <w:sz w:val="20"/>
                <w:szCs w:val="20"/>
              </w:rPr>
            </w:pPr>
            <w:r>
              <w:rPr>
                <w:rFonts w:ascii="Open Sans" w:hAnsi="Open Sans" w:cs="Open Sans"/>
                <w:sz w:val="20"/>
                <w:szCs w:val="20"/>
              </w:rPr>
              <w:t xml:space="preserve"> Evaluators</w:t>
            </w:r>
          </w:p>
        </w:tc>
        <w:tc>
          <w:tcPr>
            <w:tcW w:w="850" w:type="dxa"/>
          </w:tcPr>
          <w:p w14:paraId="45D6E173"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5F93C61A" w14:textId="4A286E2F"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Grids – after clarifications</w:t>
            </w:r>
          </w:p>
        </w:tc>
      </w:tr>
      <w:tr w:rsidR="00742BCB" w:rsidRPr="00773305" w14:paraId="74D5685B" w14:textId="77777777" w:rsidTr="00742BCB">
        <w:trPr>
          <w:trHeight w:val="138"/>
        </w:trPr>
        <w:tc>
          <w:tcPr>
            <w:tcW w:w="4045" w:type="dxa"/>
          </w:tcPr>
          <w:p w14:paraId="0A0D76D4" w14:textId="11EB9868"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Assessment Grids centralization</w:t>
            </w:r>
          </w:p>
        </w:tc>
        <w:tc>
          <w:tcPr>
            <w:tcW w:w="2046" w:type="dxa"/>
          </w:tcPr>
          <w:p w14:paraId="41945511"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r>
              <w:rPr>
                <w:rFonts w:ascii="Open Sans" w:hAnsi="Open Sans" w:cs="Open Sans"/>
                <w:sz w:val="20"/>
                <w:szCs w:val="20"/>
              </w:rPr>
              <w:t>Chair</w:t>
            </w:r>
            <w:r w:rsidRPr="00F03914">
              <w:rPr>
                <w:rFonts w:ascii="Open Sans" w:hAnsi="Open Sans" w:cs="Open Sans"/>
                <w:sz w:val="20"/>
                <w:szCs w:val="20"/>
              </w:rPr>
              <w:t>/ Secretary</w:t>
            </w:r>
          </w:p>
        </w:tc>
        <w:tc>
          <w:tcPr>
            <w:tcW w:w="850" w:type="dxa"/>
          </w:tcPr>
          <w:p w14:paraId="729053E6"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25EF9FE2" w14:textId="3F5565A0" w:rsidR="00742BCB" w:rsidRPr="00F03914" w:rsidRDefault="00742BCB" w:rsidP="00432B70">
            <w:pPr>
              <w:adjustRightInd w:val="0"/>
              <w:snapToGrid w:val="0"/>
              <w:rPr>
                <w:rFonts w:ascii="Open Sans" w:eastAsia="Calibri" w:hAnsi="Open Sans" w:cs="Open Sans"/>
                <w:sz w:val="20"/>
                <w:szCs w:val="20"/>
                <w:highlight w:val="yellow"/>
                <w:lang w:val="en-GB"/>
              </w:rPr>
            </w:pPr>
            <w:r w:rsidRPr="00F03914">
              <w:rPr>
                <w:rFonts w:ascii="Open Sans" w:eastAsia="Calibri" w:hAnsi="Open Sans" w:cs="Open Sans"/>
                <w:sz w:val="20"/>
                <w:szCs w:val="20"/>
                <w:lang w:val="en-GB"/>
              </w:rPr>
              <w:t xml:space="preserve">Consolidated Quality </w:t>
            </w:r>
            <w:r w:rsidR="002B0AEC">
              <w:rPr>
                <w:rFonts w:ascii="Open Sans" w:eastAsia="Calibri" w:hAnsi="Open Sans" w:cs="Open Sans"/>
                <w:sz w:val="20"/>
                <w:szCs w:val="20"/>
                <w:lang w:val="en-GB"/>
              </w:rPr>
              <w:t xml:space="preserve">/AEC </w:t>
            </w:r>
            <w:r w:rsidRPr="00F03914">
              <w:rPr>
                <w:rFonts w:ascii="Open Sans" w:eastAsia="Calibri" w:hAnsi="Open Sans" w:cs="Open Sans"/>
                <w:sz w:val="20"/>
                <w:szCs w:val="20"/>
                <w:lang w:val="en-GB"/>
              </w:rPr>
              <w:t xml:space="preserve">Grids / Notification </w:t>
            </w:r>
            <w:r>
              <w:rPr>
                <w:rFonts w:ascii="Open Sans" w:eastAsia="Calibri" w:hAnsi="Open Sans" w:cs="Open Sans"/>
                <w:sz w:val="20"/>
                <w:szCs w:val="20"/>
                <w:lang w:val="en-GB"/>
              </w:rPr>
              <w:t>on</w:t>
            </w:r>
            <w:r w:rsidRPr="00F03914">
              <w:rPr>
                <w:rFonts w:ascii="Open Sans" w:eastAsia="Calibri" w:hAnsi="Open Sans" w:cs="Open Sans"/>
                <w:sz w:val="20"/>
                <w:szCs w:val="20"/>
                <w:lang w:val="en-GB"/>
              </w:rPr>
              <w:t xml:space="preserve"> reconciliation</w:t>
            </w:r>
          </w:p>
        </w:tc>
      </w:tr>
      <w:tr w:rsidR="00742BCB" w:rsidRPr="00773305" w14:paraId="3B80A322" w14:textId="77777777" w:rsidTr="00742BCB">
        <w:trPr>
          <w:trHeight w:val="138"/>
        </w:trPr>
        <w:tc>
          <w:tcPr>
            <w:tcW w:w="4045" w:type="dxa"/>
          </w:tcPr>
          <w:p w14:paraId="47CE6C5D" w14:textId="77777777" w:rsidR="00742BCB" w:rsidRPr="00F03914" w:rsidRDefault="00742BCB" w:rsidP="00432B70">
            <w:pPr>
              <w:adjustRightInd w:val="0"/>
              <w:snapToGrid w:val="0"/>
              <w:jc w:val="both"/>
              <w:rPr>
                <w:rFonts w:ascii="Open Sans" w:hAnsi="Open Sans" w:cs="Open Sans"/>
                <w:sz w:val="20"/>
                <w:szCs w:val="20"/>
              </w:rPr>
            </w:pPr>
            <w:r w:rsidRPr="00F03914">
              <w:rPr>
                <w:rFonts w:ascii="Open Sans" w:hAnsi="Open Sans" w:cs="Open Sans"/>
                <w:sz w:val="20"/>
                <w:szCs w:val="20"/>
              </w:rPr>
              <w:t>Reconciliation</w:t>
            </w:r>
          </w:p>
        </w:tc>
        <w:tc>
          <w:tcPr>
            <w:tcW w:w="2046" w:type="dxa"/>
          </w:tcPr>
          <w:p w14:paraId="551FF7C3" w14:textId="0F1E4944"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r>
              <w:rPr>
                <w:rFonts w:ascii="Open Sans" w:hAnsi="Open Sans" w:cs="Open Sans"/>
                <w:sz w:val="20"/>
                <w:szCs w:val="20"/>
              </w:rPr>
              <w:t>Chair</w:t>
            </w:r>
            <w:r w:rsidRPr="00F03914">
              <w:rPr>
                <w:rFonts w:ascii="Open Sans" w:hAnsi="Open Sans" w:cs="Open Sans"/>
                <w:sz w:val="20"/>
                <w:szCs w:val="20"/>
              </w:rPr>
              <w:t>,</w:t>
            </w:r>
            <w:r>
              <w:rPr>
                <w:rFonts w:ascii="Open Sans" w:hAnsi="Open Sans" w:cs="Open Sans"/>
                <w:sz w:val="20"/>
                <w:szCs w:val="20"/>
              </w:rPr>
              <w:t xml:space="preserve"> Evaluators</w:t>
            </w:r>
          </w:p>
        </w:tc>
        <w:tc>
          <w:tcPr>
            <w:tcW w:w="850" w:type="dxa"/>
          </w:tcPr>
          <w:p w14:paraId="4670D4B9"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719D91B9" w14:textId="77777777" w:rsidR="00742BCB" w:rsidRPr="00F03914" w:rsidRDefault="00742BCB" w:rsidP="00432B70">
            <w:pPr>
              <w:adjustRightInd w:val="0"/>
              <w:snapToGrid w:val="0"/>
              <w:rPr>
                <w:rFonts w:ascii="Open Sans" w:eastAsia="Calibri" w:hAnsi="Open Sans" w:cs="Open Sans"/>
                <w:sz w:val="20"/>
                <w:szCs w:val="20"/>
                <w:lang w:val="en-GB"/>
              </w:rPr>
            </w:pPr>
            <w:r w:rsidRPr="00F03914">
              <w:rPr>
                <w:rFonts w:ascii="Open Sans" w:hAnsi="Open Sans" w:cs="Open Sans"/>
                <w:sz w:val="20"/>
                <w:szCs w:val="20"/>
              </w:rPr>
              <w:t>Minutes of the reconciliation meeting</w:t>
            </w:r>
          </w:p>
          <w:p w14:paraId="44EC6237" w14:textId="77777777" w:rsidR="00742BCB" w:rsidRPr="00F03914" w:rsidRDefault="00742BCB" w:rsidP="00432B70">
            <w:pPr>
              <w:adjustRightInd w:val="0"/>
              <w:snapToGrid w:val="0"/>
              <w:rPr>
                <w:rFonts w:ascii="Open Sans" w:hAnsi="Open Sans" w:cs="Open Sans"/>
                <w:sz w:val="20"/>
                <w:szCs w:val="20"/>
              </w:rPr>
            </w:pPr>
          </w:p>
        </w:tc>
      </w:tr>
      <w:tr w:rsidR="00742BCB" w:rsidRPr="00773305" w14:paraId="0A18C75B" w14:textId="77777777" w:rsidTr="00742BCB">
        <w:trPr>
          <w:trHeight w:val="138"/>
        </w:trPr>
        <w:tc>
          <w:tcPr>
            <w:tcW w:w="4045" w:type="dxa"/>
          </w:tcPr>
          <w:p w14:paraId="68ED222F" w14:textId="2447860E" w:rsidR="00742BCB" w:rsidRPr="00F03914" w:rsidRDefault="00DE46FD" w:rsidP="00432B70">
            <w:pPr>
              <w:adjustRightInd w:val="0"/>
              <w:snapToGrid w:val="0"/>
              <w:rPr>
                <w:rFonts w:ascii="Open Sans" w:hAnsi="Open Sans" w:cs="Open Sans"/>
                <w:sz w:val="20"/>
                <w:szCs w:val="20"/>
              </w:rPr>
            </w:pPr>
            <w:r>
              <w:rPr>
                <w:rFonts w:ascii="Open Sans" w:hAnsi="Open Sans" w:cs="Open Sans"/>
                <w:sz w:val="20"/>
                <w:szCs w:val="20"/>
              </w:rPr>
              <w:t>Reassessment/revision</w:t>
            </w:r>
            <w:r w:rsidR="00742BCB" w:rsidRPr="00F03914">
              <w:rPr>
                <w:rFonts w:ascii="Open Sans" w:hAnsi="Open Sans" w:cs="Open Sans"/>
                <w:sz w:val="20"/>
                <w:szCs w:val="20"/>
              </w:rPr>
              <w:t xml:space="preserve"> (</w:t>
            </w:r>
            <w:r w:rsidR="00742BCB">
              <w:rPr>
                <w:rFonts w:ascii="Open Sans" w:hAnsi="Open Sans" w:cs="Open Sans"/>
                <w:sz w:val="20"/>
                <w:szCs w:val="20"/>
              </w:rPr>
              <w:t xml:space="preserve">following </w:t>
            </w:r>
            <w:r w:rsidR="00742BCB" w:rsidRPr="00F03914">
              <w:rPr>
                <w:rFonts w:ascii="Open Sans" w:hAnsi="Open Sans" w:cs="Open Sans"/>
                <w:sz w:val="20"/>
                <w:szCs w:val="20"/>
              </w:rPr>
              <w:t>reconciliation)</w:t>
            </w:r>
          </w:p>
        </w:tc>
        <w:tc>
          <w:tcPr>
            <w:tcW w:w="2046" w:type="dxa"/>
          </w:tcPr>
          <w:p w14:paraId="39A2A96E" w14:textId="77777777" w:rsidR="00742BCB" w:rsidRDefault="00742BCB" w:rsidP="00CE4B9E">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p>
          <w:p w14:paraId="6C455CF5" w14:textId="3426976E" w:rsidR="00742BCB" w:rsidRPr="00F03914" w:rsidRDefault="00742BCB" w:rsidP="00CE4B9E">
            <w:pPr>
              <w:adjustRightInd w:val="0"/>
              <w:snapToGrid w:val="0"/>
              <w:jc w:val="center"/>
              <w:rPr>
                <w:rFonts w:ascii="Open Sans" w:hAnsi="Open Sans" w:cs="Open Sans"/>
                <w:sz w:val="20"/>
                <w:szCs w:val="20"/>
              </w:rPr>
            </w:pPr>
            <w:r>
              <w:rPr>
                <w:rFonts w:ascii="Open Sans" w:hAnsi="Open Sans" w:cs="Open Sans"/>
                <w:sz w:val="20"/>
                <w:szCs w:val="20"/>
              </w:rPr>
              <w:t xml:space="preserve"> Evaluators</w:t>
            </w:r>
          </w:p>
        </w:tc>
        <w:tc>
          <w:tcPr>
            <w:tcW w:w="850" w:type="dxa"/>
          </w:tcPr>
          <w:p w14:paraId="3C0C14D2"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368792D5" w14:textId="5ED66575"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Grids – following reconciliation</w:t>
            </w:r>
          </w:p>
        </w:tc>
      </w:tr>
      <w:tr w:rsidR="00742BCB" w:rsidRPr="00773305" w14:paraId="7D0A5BDA" w14:textId="77777777" w:rsidTr="00742BCB">
        <w:trPr>
          <w:trHeight w:val="138"/>
        </w:trPr>
        <w:tc>
          <w:tcPr>
            <w:tcW w:w="4045" w:type="dxa"/>
          </w:tcPr>
          <w:p w14:paraId="0C322954" w14:textId="0D2AD1A3" w:rsidR="00742BCB" w:rsidRPr="00F03914" w:rsidRDefault="00742BCB" w:rsidP="00432B70">
            <w:pPr>
              <w:adjustRightInd w:val="0"/>
              <w:snapToGrid w:val="0"/>
              <w:rPr>
                <w:rFonts w:ascii="Open Sans" w:hAnsi="Open Sans" w:cs="Open Sans"/>
                <w:sz w:val="20"/>
                <w:szCs w:val="20"/>
              </w:rPr>
            </w:pPr>
            <w:r w:rsidRPr="00F03914">
              <w:rPr>
                <w:rFonts w:ascii="Open Sans" w:eastAsia="Calibri" w:hAnsi="Open Sans" w:cs="Open Sans"/>
                <w:sz w:val="20"/>
                <w:szCs w:val="20"/>
                <w:lang w:val="en-GB"/>
              </w:rPr>
              <w:t>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Grids centralization following reconciliation, with final scores and agreed recommendations</w:t>
            </w:r>
          </w:p>
        </w:tc>
        <w:tc>
          <w:tcPr>
            <w:tcW w:w="2046" w:type="dxa"/>
          </w:tcPr>
          <w:p w14:paraId="7B682266"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 xml:space="preserve">AWG </w:t>
            </w:r>
            <w:r>
              <w:rPr>
                <w:rFonts w:ascii="Open Sans" w:hAnsi="Open Sans" w:cs="Open Sans"/>
                <w:sz w:val="20"/>
                <w:szCs w:val="20"/>
              </w:rPr>
              <w:t>Chair</w:t>
            </w:r>
            <w:r w:rsidRPr="00F03914">
              <w:rPr>
                <w:rFonts w:ascii="Open Sans" w:hAnsi="Open Sans" w:cs="Open Sans"/>
                <w:sz w:val="20"/>
                <w:szCs w:val="20"/>
              </w:rPr>
              <w:t>/ Secretary</w:t>
            </w:r>
          </w:p>
        </w:tc>
        <w:tc>
          <w:tcPr>
            <w:tcW w:w="850" w:type="dxa"/>
          </w:tcPr>
          <w:p w14:paraId="64FCADAC"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4C9F7AD2" w14:textId="138A8DD5" w:rsidR="00742BCB" w:rsidRPr="00F03914" w:rsidRDefault="00742BCB" w:rsidP="00432B70">
            <w:pPr>
              <w:adjustRightInd w:val="0"/>
              <w:snapToGrid w:val="0"/>
              <w:rPr>
                <w:rFonts w:ascii="Open Sans" w:eastAsia="Calibri" w:hAnsi="Open Sans" w:cs="Open Sans"/>
                <w:sz w:val="20"/>
                <w:szCs w:val="20"/>
                <w:lang w:val="en-GB"/>
              </w:rPr>
            </w:pPr>
            <w:r w:rsidRPr="00F03914">
              <w:rPr>
                <w:rFonts w:ascii="Open Sans" w:eastAsia="Calibri" w:hAnsi="Open Sans" w:cs="Open Sans"/>
                <w:sz w:val="20"/>
                <w:szCs w:val="20"/>
                <w:lang w:val="en-GB"/>
              </w:rPr>
              <w:t>Consolidated Quality</w:t>
            </w:r>
            <w:r w:rsidR="002B0AEC">
              <w:rPr>
                <w:rFonts w:ascii="Open Sans" w:eastAsia="Calibri" w:hAnsi="Open Sans" w:cs="Open Sans"/>
                <w:sz w:val="20"/>
                <w:szCs w:val="20"/>
                <w:lang w:val="en-GB"/>
              </w:rPr>
              <w:t>/AEC</w:t>
            </w:r>
            <w:r w:rsidRPr="00F03914">
              <w:rPr>
                <w:rFonts w:ascii="Open Sans" w:eastAsia="Calibri" w:hAnsi="Open Sans" w:cs="Open Sans"/>
                <w:sz w:val="20"/>
                <w:szCs w:val="20"/>
                <w:lang w:val="en-GB"/>
              </w:rPr>
              <w:t xml:space="preserve"> Grids </w:t>
            </w:r>
          </w:p>
          <w:p w14:paraId="1D37B43D" w14:textId="2730F179" w:rsidR="00742BCB" w:rsidRPr="00F03914" w:rsidRDefault="001D6FD2" w:rsidP="00432B70">
            <w:pPr>
              <w:adjustRightInd w:val="0"/>
              <w:snapToGrid w:val="0"/>
              <w:rPr>
                <w:rFonts w:ascii="Open Sans" w:eastAsia="Calibri" w:hAnsi="Open Sans" w:cs="Open Sans"/>
                <w:sz w:val="20"/>
                <w:szCs w:val="20"/>
                <w:lang w:val="en-GB"/>
              </w:rPr>
            </w:pPr>
            <w:r>
              <w:rPr>
                <w:rFonts w:ascii="Open Sans" w:eastAsia="Calibri" w:hAnsi="Open Sans" w:cs="Open Sans"/>
                <w:sz w:val="20"/>
                <w:szCs w:val="20"/>
                <w:lang w:val="en-GB"/>
              </w:rPr>
              <w:t>A</w:t>
            </w:r>
            <w:r w:rsidR="00742BCB" w:rsidRPr="00F03914">
              <w:rPr>
                <w:rFonts w:ascii="Open Sans" w:eastAsia="Calibri" w:hAnsi="Open Sans" w:cs="Open Sans"/>
                <w:sz w:val="20"/>
                <w:szCs w:val="20"/>
                <w:lang w:val="en-GB"/>
              </w:rPr>
              <w:t>pplication</w:t>
            </w:r>
            <w:r>
              <w:rPr>
                <w:rFonts w:ascii="Open Sans" w:eastAsia="Calibri" w:hAnsi="Open Sans" w:cs="Open Sans"/>
                <w:sz w:val="20"/>
                <w:szCs w:val="20"/>
                <w:lang w:val="en-GB"/>
              </w:rPr>
              <w:t>(</w:t>
            </w:r>
            <w:r w:rsidR="00742BCB" w:rsidRPr="00F03914">
              <w:rPr>
                <w:rFonts w:ascii="Open Sans" w:eastAsia="Calibri" w:hAnsi="Open Sans" w:cs="Open Sans"/>
                <w:sz w:val="20"/>
                <w:szCs w:val="20"/>
                <w:lang w:val="en-GB"/>
              </w:rPr>
              <w:t>s</w:t>
            </w:r>
            <w:r>
              <w:rPr>
                <w:rFonts w:ascii="Open Sans" w:eastAsia="Calibri" w:hAnsi="Open Sans" w:cs="Open Sans"/>
                <w:sz w:val="20"/>
                <w:szCs w:val="20"/>
                <w:lang w:val="en-GB"/>
              </w:rPr>
              <w:t>)</w:t>
            </w:r>
            <w:r w:rsidR="00742BCB" w:rsidRPr="00F03914">
              <w:rPr>
                <w:rFonts w:ascii="Open Sans" w:eastAsia="Calibri" w:hAnsi="Open Sans" w:cs="Open Sans"/>
                <w:sz w:val="20"/>
                <w:szCs w:val="20"/>
                <w:lang w:val="en-GB"/>
              </w:rPr>
              <w:t xml:space="preserve"> </w:t>
            </w:r>
            <w:r>
              <w:rPr>
                <w:rFonts w:ascii="Open Sans" w:eastAsia="Calibri" w:hAnsi="Open Sans" w:cs="Open Sans"/>
                <w:sz w:val="20"/>
                <w:szCs w:val="20"/>
                <w:lang w:val="en-GB"/>
              </w:rPr>
              <w:t xml:space="preserve">proposed for </w:t>
            </w:r>
            <w:r w:rsidRPr="00F03914">
              <w:rPr>
                <w:rFonts w:ascii="Open Sans" w:eastAsia="Calibri" w:hAnsi="Open Sans" w:cs="Open Sans"/>
                <w:sz w:val="20"/>
                <w:szCs w:val="20"/>
                <w:lang w:val="en-GB"/>
              </w:rPr>
              <w:t>selection</w:t>
            </w:r>
            <w:r>
              <w:rPr>
                <w:rFonts w:ascii="Open Sans" w:eastAsia="Calibri" w:hAnsi="Open Sans" w:cs="Open Sans"/>
                <w:sz w:val="20"/>
                <w:szCs w:val="20"/>
                <w:lang w:val="en-GB"/>
              </w:rPr>
              <w:t xml:space="preserve"> </w:t>
            </w:r>
            <w:r w:rsidRPr="00F03914">
              <w:rPr>
                <w:rFonts w:ascii="Open Sans" w:eastAsia="Calibri" w:hAnsi="Open Sans" w:cs="Open Sans"/>
                <w:sz w:val="20"/>
                <w:szCs w:val="20"/>
                <w:lang w:val="en-GB"/>
              </w:rPr>
              <w:t>/</w:t>
            </w:r>
            <w:r>
              <w:rPr>
                <w:rFonts w:ascii="Open Sans" w:eastAsia="Calibri" w:hAnsi="Open Sans" w:cs="Open Sans"/>
                <w:sz w:val="20"/>
                <w:szCs w:val="20"/>
                <w:lang w:val="en-GB"/>
              </w:rPr>
              <w:t xml:space="preserve"> </w:t>
            </w:r>
            <w:r w:rsidRPr="00F03914">
              <w:rPr>
                <w:rFonts w:ascii="Open Sans" w:eastAsia="Calibri" w:hAnsi="Open Sans" w:cs="Open Sans"/>
                <w:sz w:val="20"/>
                <w:szCs w:val="20"/>
                <w:lang w:val="en-GB"/>
              </w:rPr>
              <w:t>reserve list</w:t>
            </w:r>
            <w:r>
              <w:rPr>
                <w:rFonts w:ascii="Open Sans" w:eastAsia="Calibri" w:hAnsi="Open Sans" w:cs="Open Sans"/>
                <w:sz w:val="20"/>
                <w:szCs w:val="20"/>
                <w:lang w:val="en-GB"/>
              </w:rPr>
              <w:t xml:space="preserve"> </w:t>
            </w:r>
            <w:r w:rsidRPr="00F03914">
              <w:rPr>
                <w:rFonts w:ascii="Open Sans" w:eastAsia="Calibri" w:hAnsi="Open Sans" w:cs="Open Sans"/>
                <w:sz w:val="20"/>
                <w:szCs w:val="20"/>
                <w:lang w:val="en-GB"/>
              </w:rPr>
              <w:t>/</w:t>
            </w:r>
            <w:r>
              <w:rPr>
                <w:rFonts w:ascii="Open Sans" w:eastAsia="Calibri" w:hAnsi="Open Sans" w:cs="Open Sans"/>
                <w:sz w:val="20"/>
                <w:szCs w:val="20"/>
                <w:lang w:val="en-GB"/>
              </w:rPr>
              <w:t xml:space="preserve"> </w:t>
            </w:r>
            <w:r w:rsidRPr="00F03914">
              <w:rPr>
                <w:rFonts w:ascii="Open Sans" w:eastAsia="Calibri" w:hAnsi="Open Sans" w:cs="Open Sans"/>
                <w:sz w:val="20"/>
                <w:szCs w:val="20"/>
                <w:lang w:val="en-GB"/>
              </w:rPr>
              <w:t>rejection</w:t>
            </w:r>
            <w:r>
              <w:rPr>
                <w:rFonts w:ascii="Open Sans" w:eastAsia="Calibri" w:hAnsi="Open Sans" w:cs="Open Sans"/>
                <w:sz w:val="20"/>
                <w:szCs w:val="20"/>
                <w:lang w:val="en-GB"/>
              </w:rPr>
              <w:t xml:space="preserve"> </w:t>
            </w:r>
          </w:p>
        </w:tc>
      </w:tr>
      <w:tr w:rsidR="00742BCB" w:rsidRPr="00773305" w14:paraId="6FB9B555" w14:textId="77777777" w:rsidTr="00DD5EBF">
        <w:trPr>
          <w:trHeight w:val="138"/>
        </w:trPr>
        <w:tc>
          <w:tcPr>
            <w:tcW w:w="4045" w:type="dxa"/>
          </w:tcPr>
          <w:p w14:paraId="6EF5F1E7" w14:textId="35C516DC" w:rsidR="00742BCB" w:rsidRPr="00F03914" w:rsidRDefault="00742BCB" w:rsidP="00432B70">
            <w:pPr>
              <w:adjustRightInd w:val="0"/>
              <w:snapToGrid w:val="0"/>
              <w:jc w:val="both"/>
              <w:rPr>
                <w:rFonts w:ascii="Open Sans" w:hAnsi="Open Sans" w:cs="Open Sans"/>
                <w:sz w:val="20"/>
                <w:szCs w:val="20"/>
              </w:rPr>
            </w:pPr>
            <w:r w:rsidRPr="00F03914">
              <w:rPr>
                <w:rFonts w:ascii="Open Sans" w:hAnsi="Open Sans" w:cs="Open Sans"/>
                <w:sz w:val="20"/>
                <w:szCs w:val="20"/>
              </w:rPr>
              <w:t>AWG Meeting –closure</w:t>
            </w:r>
          </w:p>
        </w:tc>
        <w:tc>
          <w:tcPr>
            <w:tcW w:w="2046" w:type="dxa"/>
          </w:tcPr>
          <w:p w14:paraId="6C4E1F6E" w14:textId="00666A82"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MA/NA/AWG Members</w:t>
            </w:r>
          </w:p>
        </w:tc>
        <w:tc>
          <w:tcPr>
            <w:tcW w:w="850" w:type="dxa"/>
          </w:tcPr>
          <w:p w14:paraId="0C18AA30"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2945A438" w14:textId="77777777" w:rsidR="00742BCB" w:rsidRPr="00F03914" w:rsidRDefault="00742BCB" w:rsidP="00432B70">
            <w:pPr>
              <w:adjustRightInd w:val="0"/>
              <w:snapToGrid w:val="0"/>
              <w:rPr>
                <w:rFonts w:ascii="Open Sans" w:eastAsia="Calibri" w:hAnsi="Open Sans" w:cs="Open Sans"/>
                <w:sz w:val="20"/>
                <w:szCs w:val="20"/>
                <w:lang w:val="en-GB"/>
              </w:rPr>
            </w:pPr>
            <w:r w:rsidRPr="00F03914">
              <w:rPr>
                <w:rFonts w:ascii="Open Sans" w:hAnsi="Open Sans" w:cs="Open Sans"/>
                <w:sz w:val="20"/>
                <w:szCs w:val="20"/>
              </w:rPr>
              <w:t>Minutes of the meeting</w:t>
            </w:r>
          </w:p>
        </w:tc>
      </w:tr>
      <w:tr w:rsidR="00742BCB" w:rsidRPr="00773305" w14:paraId="6727623E" w14:textId="77777777" w:rsidTr="00913513">
        <w:trPr>
          <w:trHeight w:val="138"/>
        </w:trPr>
        <w:tc>
          <w:tcPr>
            <w:tcW w:w="4045" w:type="dxa"/>
          </w:tcPr>
          <w:p w14:paraId="091CA99A" w14:textId="52F9308C" w:rsidR="00742BCB" w:rsidRPr="00F03914" w:rsidRDefault="00742BCB" w:rsidP="007129FC">
            <w:pPr>
              <w:adjustRightInd w:val="0"/>
              <w:snapToGrid w:val="0"/>
              <w:jc w:val="both"/>
              <w:rPr>
                <w:rFonts w:ascii="Open Sans" w:hAnsi="Open Sans" w:cs="Open Sans"/>
                <w:sz w:val="20"/>
                <w:szCs w:val="20"/>
              </w:rPr>
            </w:pPr>
            <w:r w:rsidRPr="00F03914">
              <w:rPr>
                <w:rFonts w:ascii="Open Sans" w:hAnsi="Open Sans" w:cs="Open Sans"/>
                <w:sz w:val="20"/>
                <w:szCs w:val="20"/>
              </w:rPr>
              <w:t>Calling</w:t>
            </w:r>
            <w:r>
              <w:rPr>
                <w:rFonts w:ascii="Open Sans" w:hAnsi="Open Sans" w:cs="Open Sans"/>
                <w:sz w:val="20"/>
                <w:szCs w:val="20"/>
              </w:rPr>
              <w:t xml:space="preserve"> </w:t>
            </w:r>
            <w:r w:rsidRPr="00F03914">
              <w:rPr>
                <w:rFonts w:ascii="Open Sans" w:hAnsi="Open Sans" w:cs="Open Sans"/>
                <w:sz w:val="20"/>
                <w:szCs w:val="20"/>
              </w:rPr>
              <w:t xml:space="preserve">the MC for </w:t>
            </w:r>
            <w:r>
              <w:rPr>
                <w:rFonts w:ascii="Open Sans" w:hAnsi="Open Sans" w:cs="Open Sans"/>
                <w:sz w:val="20"/>
                <w:szCs w:val="20"/>
              </w:rPr>
              <w:t>project</w:t>
            </w:r>
            <w:r w:rsidR="001D6FD2">
              <w:rPr>
                <w:rFonts w:ascii="Open Sans" w:hAnsi="Open Sans" w:cs="Open Sans"/>
                <w:sz w:val="20"/>
                <w:szCs w:val="20"/>
              </w:rPr>
              <w:t>(</w:t>
            </w:r>
            <w:r>
              <w:rPr>
                <w:rFonts w:ascii="Open Sans" w:hAnsi="Open Sans" w:cs="Open Sans"/>
                <w:sz w:val="20"/>
                <w:szCs w:val="20"/>
              </w:rPr>
              <w:t>s</w:t>
            </w:r>
            <w:r w:rsidR="001D6FD2">
              <w:rPr>
                <w:rFonts w:ascii="Open Sans" w:hAnsi="Open Sans" w:cs="Open Sans"/>
                <w:sz w:val="20"/>
                <w:szCs w:val="20"/>
              </w:rPr>
              <w:t>)</w:t>
            </w:r>
            <w:r>
              <w:rPr>
                <w:rFonts w:ascii="Open Sans" w:hAnsi="Open Sans" w:cs="Open Sans"/>
                <w:sz w:val="20"/>
                <w:szCs w:val="20"/>
              </w:rPr>
              <w:t xml:space="preserve">’ </w:t>
            </w:r>
            <w:r w:rsidRPr="00F03914">
              <w:rPr>
                <w:rFonts w:ascii="Open Sans" w:hAnsi="Open Sans" w:cs="Open Sans"/>
                <w:sz w:val="20"/>
                <w:szCs w:val="20"/>
              </w:rPr>
              <w:t xml:space="preserve">selection </w:t>
            </w:r>
          </w:p>
        </w:tc>
        <w:tc>
          <w:tcPr>
            <w:tcW w:w="2046" w:type="dxa"/>
          </w:tcPr>
          <w:p w14:paraId="2BA3357D"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MA/NA/JS</w:t>
            </w:r>
          </w:p>
        </w:tc>
        <w:tc>
          <w:tcPr>
            <w:tcW w:w="850" w:type="dxa"/>
          </w:tcPr>
          <w:p w14:paraId="2F47CD42"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709A3670" w14:textId="77777777" w:rsidR="00742BCB" w:rsidRPr="00F03914" w:rsidRDefault="00742BCB" w:rsidP="00432B70">
            <w:pPr>
              <w:adjustRightInd w:val="0"/>
              <w:snapToGrid w:val="0"/>
              <w:rPr>
                <w:rFonts w:ascii="Open Sans" w:eastAsia="Calibri" w:hAnsi="Open Sans" w:cs="Open Sans"/>
                <w:sz w:val="20"/>
                <w:szCs w:val="20"/>
                <w:lang w:val="en-GB"/>
              </w:rPr>
            </w:pPr>
            <w:r w:rsidRPr="00F03914">
              <w:rPr>
                <w:rFonts w:ascii="Open Sans" w:eastAsia="Calibri" w:hAnsi="Open Sans" w:cs="Open Sans"/>
                <w:sz w:val="20"/>
                <w:szCs w:val="20"/>
                <w:lang w:val="en-GB"/>
              </w:rPr>
              <w:t>Invitation and supporting documents</w:t>
            </w:r>
          </w:p>
        </w:tc>
      </w:tr>
      <w:tr w:rsidR="00742BCB" w:rsidRPr="00773305" w14:paraId="4E5F77BB" w14:textId="77777777" w:rsidTr="005F57F4">
        <w:trPr>
          <w:trHeight w:val="138"/>
        </w:trPr>
        <w:tc>
          <w:tcPr>
            <w:tcW w:w="4045" w:type="dxa"/>
          </w:tcPr>
          <w:p w14:paraId="6DCBE489" w14:textId="77777777" w:rsidR="00742BCB" w:rsidRPr="00F03914" w:rsidRDefault="00742BCB" w:rsidP="00432B70">
            <w:pPr>
              <w:adjustRightInd w:val="0"/>
              <w:snapToGrid w:val="0"/>
              <w:rPr>
                <w:rFonts w:ascii="Open Sans" w:eastAsia="MS Mincho" w:hAnsi="Open Sans" w:cs="Open Sans"/>
                <w:sz w:val="20"/>
                <w:szCs w:val="20"/>
              </w:rPr>
            </w:pPr>
            <w:bookmarkStart w:id="18" w:name="_Hlk143785643"/>
            <w:r w:rsidRPr="00F03914">
              <w:rPr>
                <w:rFonts w:ascii="Open Sans" w:eastAsia="MS Mincho" w:hAnsi="Open Sans" w:cs="Open Sans"/>
                <w:sz w:val="20"/>
                <w:szCs w:val="20"/>
              </w:rPr>
              <w:t>MC Decision communicated to the Lead Applicant</w:t>
            </w:r>
          </w:p>
        </w:tc>
        <w:tc>
          <w:tcPr>
            <w:tcW w:w="2046" w:type="dxa"/>
          </w:tcPr>
          <w:p w14:paraId="420B5B5F"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JS</w:t>
            </w:r>
          </w:p>
        </w:tc>
        <w:tc>
          <w:tcPr>
            <w:tcW w:w="850" w:type="dxa"/>
          </w:tcPr>
          <w:p w14:paraId="48BD323D"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1D3D2920" w14:textId="185A1310" w:rsidR="00742BCB" w:rsidRPr="00F03914" w:rsidRDefault="00742BCB" w:rsidP="00432B70">
            <w:pPr>
              <w:adjustRightInd w:val="0"/>
              <w:snapToGrid w:val="0"/>
              <w:rPr>
                <w:rFonts w:ascii="Open Sans" w:eastAsia="Calibri" w:hAnsi="Open Sans" w:cs="Open Sans"/>
                <w:sz w:val="20"/>
                <w:szCs w:val="20"/>
              </w:rPr>
            </w:pPr>
            <w:r w:rsidRPr="00F03914">
              <w:rPr>
                <w:rFonts w:ascii="Open Sans" w:eastAsia="Calibri" w:hAnsi="Open Sans" w:cs="Open Sans"/>
                <w:sz w:val="20"/>
                <w:szCs w:val="20"/>
                <w:lang w:val="en-GB"/>
              </w:rPr>
              <w:t>Notification on selection/reserve list/rejection</w:t>
            </w:r>
            <w:r>
              <w:rPr>
                <w:rFonts w:ascii="Open Sans" w:eastAsia="Calibri" w:hAnsi="Open Sans" w:cs="Open Sans"/>
                <w:sz w:val="20"/>
                <w:szCs w:val="20"/>
                <w:lang w:val="en-GB"/>
              </w:rPr>
              <w:t xml:space="preserve"> (Annex 3)</w:t>
            </w:r>
          </w:p>
        </w:tc>
      </w:tr>
      <w:bookmarkEnd w:id="18"/>
      <w:tr w:rsidR="00742BCB" w:rsidRPr="00773305" w14:paraId="7DC6953B" w14:textId="77777777" w:rsidTr="0080332F">
        <w:trPr>
          <w:trHeight w:val="138"/>
        </w:trPr>
        <w:tc>
          <w:tcPr>
            <w:tcW w:w="9780" w:type="dxa"/>
            <w:gridSpan w:val="4"/>
          </w:tcPr>
          <w:p w14:paraId="5917B6A4" w14:textId="77777777" w:rsidR="00742BCB" w:rsidRPr="00105BE4" w:rsidRDefault="00742BCB" w:rsidP="00432B70">
            <w:pPr>
              <w:adjustRightInd w:val="0"/>
              <w:snapToGrid w:val="0"/>
              <w:rPr>
                <w:rFonts w:ascii="Open Sans" w:eastAsia="MS Mincho" w:hAnsi="Open Sans" w:cs="Open Sans"/>
                <w:b/>
                <w:bCs/>
                <w:sz w:val="20"/>
                <w:szCs w:val="20"/>
              </w:rPr>
            </w:pPr>
            <w:r w:rsidRPr="00105BE4">
              <w:rPr>
                <w:rFonts w:ascii="Open Sans" w:eastAsia="MS Mincho" w:hAnsi="Open Sans" w:cs="Open Sans"/>
                <w:b/>
                <w:bCs/>
                <w:sz w:val="20"/>
                <w:szCs w:val="20"/>
              </w:rPr>
              <w:t>Complaints</w:t>
            </w:r>
          </w:p>
        </w:tc>
      </w:tr>
      <w:tr w:rsidR="00742BCB" w:rsidRPr="00773305" w14:paraId="7A2B6203" w14:textId="77777777" w:rsidTr="00D10972">
        <w:trPr>
          <w:trHeight w:val="138"/>
        </w:trPr>
        <w:tc>
          <w:tcPr>
            <w:tcW w:w="4045" w:type="dxa"/>
          </w:tcPr>
          <w:p w14:paraId="358332A3" w14:textId="138794B2" w:rsidR="00742BCB" w:rsidRPr="00F03914" w:rsidRDefault="00742BCB" w:rsidP="00432B70">
            <w:pPr>
              <w:adjustRightInd w:val="0"/>
              <w:snapToGrid w:val="0"/>
              <w:rPr>
                <w:rFonts w:ascii="Open Sans" w:eastAsia="MS Mincho" w:hAnsi="Open Sans" w:cs="Open Sans"/>
                <w:sz w:val="20"/>
                <w:szCs w:val="20"/>
              </w:rPr>
            </w:pPr>
            <w:r w:rsidRPr="00F03914">
              <w:rPr>
                <w:rFonts w:ascii="Open Sans" w:eastAsia="MS Mincho" w:hAnsi="Open Sans" w:cs="Open Sans"/>
                <w:sz w:val="20"/>
                <w:szCs w:val="20"/>
              </w:rPr>
              <w:t>Complaint Panel (CP)</w:t>
            </w:r>
          </w:p>
        </w:tc>
        <w:tc>
          <w:tcPr>
            <w:tcW w:w="2046" w:type="dxa"/>
          </w:tcPr>
          <w:p w14:paraId="053A7721"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MA/NA/JS/IP</w:t>
            </w:r>
          </w:p>
          <w:p w14:paraId="2EF8CD49"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CP Members</w:t>
            </w:r>
          </w:p>
        </w:tc>
        <w:tc>
          <w:tcPr>
            <w:tcW w:w="850" w:type="dxa"/>
          </w:tcPr>
          <w:p w14:paraId="19E82803"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7A53C14B" w14:textId="77777777" w:rsidR="00742BCB" w:rsidRPr="00F03914" w:rsidRDefault="00742BCB" w:rsidP="00432B70">
            <w:pPr>
              <w:adjustRightInd w:val="0"/>
              <w:snapToGrid w:val="0"/>
              <w:jc w:val="both"/>
              <w:rPr>
                <w:rFonts w:ascii="Open Sans" w:eastAsia="Calibri" w:hAnsi="Open Sans" w:cs="Open Sans"/>
                <w:sz w:val="20"/>
                <w:szCs w:val="20"/>
                <w:lang w:val="en-GB"/>
              </w:rPr>
            </w:pPr>
            <w:r w:rsidRPr="00F03914">
              <w:rPr>
                <w:rFonts w:ascii="Open Sans" w:hAnsi="Open Sans" w:cs="Open Sans"/>
                <w:sz w:val="20"/>
                <w:szCs w:val="20"/>
              </w:rPr>
              <w:t>MA Decision</w:t>
            </w:r>
          </w:p>
        </w:tc>
      </w:tr>
      <w:tr w:rsidR="00742BCB" w:rsidRPr="00773305" w14:paraId="10902BD2" w14:textId="77777777" w:rsidTr="00D91003">
        <w:trPr>
          <w:trHeight w:val="138"/>
        </w:trPr>
        <w:tc>
          <w:tcPr>
            <w:tcW w:w="4045" w:type="dxa"/>
          </w:tcPr>
          <w:p w14:paraId="003A3F34" w14:textId="70775C0C" w:rsidR="00742BCB" w:rsidRPr="00F03914" w:rsidRDefault="00742BCB" w:rsidP="00432B70">
            <w:pPr>
              <w:adjustRightInd w:val="0"/>
              <w:snapToGrid w:val="0"/>
              <w:rPr>
                <w:rFonts w:ascii="Open Sans" w:eastAsia="MS Mincho" w:hAnsi="Open Sans" w:cs="Open Sans"/>
                <w:sz w:val="20"/>
                <w:szCs w:val="20"/>
              </w:rPr>
            </w:pPr>
            <w:r w:rsidRPr="00F03914">
              <w:rPr>
                <w:rFonts w:ascii="Open Sans" w:eastAsia="MS Mincho" w:hAnsi="Open Sans" w:cs="Open Sans"/>
                <w:sz w:val="20"/>
                <w:szCs w:val="20"/>
              </w:rPr>
              <w:t>Complaint analysis</w:t>
            </w:r>
          </w:p>
        </w:tc>
        <w:tc>
          <w:tcPr>
            <w:tcW w:w="2046" w:type="dxa"/>
          </w:tcPr>
          <w:p w14:paraId="55975C45"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CP Members</w:t>
            </w:r>
          </w:p>
        </w:tc>
        <w:tc>
          <w:tcPr>
            <w:tcW w:w="850" w:type="dxa"/>
          </w:tcPr>
          <w:p w14:paraId="2ABBAD9E"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7D00537F" w14:textId="77777777" w:rsidR="00742BCB" w:rsidRPr="00F03914" w:rsidRDefault="00742BCB" w:rsidP="00432B70">
            <w:pPr>
              <w:adjustRightInd w:val="0"/>
              <w:snapToGrid w:val="0"/>
              <w:jc w:val="both"/>
              <w:rPr>
                <w:rFonts w:ascii="Open Sans" w:eastAsia="Calibri" w:hAnsi="Open Sans" w:cs="Open Sans"/>
                <w:sz w:val="20"/>
                <w:szCs w:val="20"/>
                <w:lang w:val="en-GB"/>
              </w:rPr>
            </w:pPr>
            <w:r w:rsidRPr="00F03914">
              <w:rPr>
                <w:rFonts w:ascii="Open Sans" w:eastAsia="Calibri" w:hAnsi="Open Sans" w:cs="Open Sans"/>
                <w:sz w:val="20"/>
                <w:szCs w:val="20"/>
                <w:lang w:val="en-GB"/>
              </w:rPr>
              <w:t>Complaint Resolution (CR)</w:t>
            </w:r>
          </w:p>
        </w:tc>
      </w:tr>
      <w:tr w:rsidR="00742BCB" w:rsidRPr="00773305" w14:paraId="43C2107B" w14:textId="77777777" w:rsidTr="00317981">
        <w:trPr>
          <w:trHeight w:val="138"/>
        </w:trPr>
        <w:tc>
          <w:tcPr>
            <w:tcW w:w="4045" w:type="dxa"/>
          </w:tcPr>
          <w:p w14:paraId="0FF88253" w14:textId="0D531A50" w:rsidR="00742BCB" w:rsidRPr="00F03914" w:rsidRDefault="00742BCB" w:rsidP="00432B70">
            <w:pPr>
              <w:adjustRightInd w:val="0"/>
              <w:snapToGrid w:val="0"/>
              <w:rPr>
                <w:rFonts w:ascii="Open Sans" w:eastAsia="MS Mincho" w:hAnsi="Open Sans" w:cs="Open Sans"/>
                <w:sz w:val="20"/>
                <w:szCs w:val="20"/>
              </w:rPr>
            </w:pPr>
            <w:r w:rsidRPr="00F03914">
              <w:rPr>
                <w:rFonts w:ascii="Open Sans" w:eastAsia="MS Mincho" w:hAnsi="Open Sans" w:cs="Open Sans"/>
                <w:sz w:val="20"/>
                <w:szCs w:val="20"/>
              </w:rPr>
              <w:t>MC notification on CR</w:t>
            </w:r>
          </w:p>
        </w:tc>
        <w:tc>
          <w:tcPr>
            <w:tcW w:w="2046" w:type="dxa"/>
          </w:tcPr>
          <w:p w14:paraId="4BAC66C5"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JS/MC</w:t>
            </w:r>
          </w:p>
        </w:tc>
        <w:tc>
          <w:tcPr>
            <w:tcW w:w="850" w:type="dxa"/>
          </w:tcPr>
          <w:p w14:paraId="2FEF6B62"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0EF763F3" w14:textId="77777777" w:rsidR="00742BCB" w:rsidRPr="00F03914" w:rsidRDefault="00742BCB" w:rsidP="00432B70">
            <w:pPr>
              <w:adjustRightInd w:val="0"/>
              <w:snapToGrid w:val="0"/>
              <w:jc w:val="both"/>
              <w:rPr>
                <w:rFonts w:ascii="Open Sans" w:eastAsia="Calibri" w:hAnsi="Open Sans" w:cs="Open Sans"/>
                <w:sz w:val="20"/>
                <w:szCs w:val="20"/>
                <w:lang w:val="en-GB"/>
              </w:rPr>
            </w:pPr>
            <w:r w:rsidRPr="00F03914">
              <w:rPr>
                <w:rFonts w:ascii="Open Sans" w:eastAsia="Calibri" w:hAnsi="Open Sans" w:cs="Open Sans"/>
                <w:sz w:val="20"/>
                <w:szCs w:val="20"/>
                <w:lang w:val="en-GB"/>
              </w:rPr>
              <w:t>MC Decision approving the CR</w:t>
            </w:r>
          </w:p>
        </w:tc>
      </w:tr>
      <w:tr w:rsidR="00742BCB" w:rsidRPr="00773305" w14:paraId="274A164A" w14:textId="77777777" w:rsidTr="00497E80">
        <w:trPr>
          <w:trHeight w:val="138"/>
        </w:trPr>
        <w:tc>
          <w:tcPr>
            <w:tcW w:w="4045" w:type="dxa"/>
          </w:tcPr>
          <w:p w14:paraId="05DAC1A5" w14:textId="4A9F6792" w:rsidR="00742BCB" w:rsidRPr="00F03914" w:rsidRDefault="00742BCB" w:rsidP="00432B70">
            <w:pPr>
              <w:adjustRightInd w:val="0"/>
              <w:snapToGrid w:val="0"/>
              <w:rPr>
                <w:rFonts w:ascii="Open Sans" w:eastAsia="MS Mincho" w:hAnsi="Open Sans" w:cs="Open Sans"/>
                <w:sz w:val="20"/>
                <w:szCs w:val="20"/>
              </w:rPr>
            </w:pPr>
            <w:r w:rsidRPr="00F03914">
              <w:rPr>
                <w:rFonts w:ascii="Open Sans" w:eastAsia="MS Mincho" w:hAnsi="Open Sans" w:cs="Open Sans"/>
                <w:sz w:val="20"/>
                <w:szCs w:val="20"/>
              </w:rPr>
              <w:t>MC Decision on CR communicated to the Lead Applicant</w:t>
            </w:r>
          </w:p>
        </w:tc>
        <w:tc>
          <w:tcPr>
            <w:tcW w:w="2046" w:type="dxa"/>
          </w:tcPr>
          <w:p w14:paraId="34438FD0"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JS</w:t>
            </w:r>
          </w:p>
        </w:tc>
        <w:tc>
          <w:tcPr>
            <w:tcW w:w="850" w:type="dxa"/>
          </w:tcPr>
          <w:p w14:paraId="1EF0F33C" w14:textId="77777777" w:rsidR="00742BCB" w:rsidRPr="00F03914" w:rsidRDefault="00742BCB" w:rsidP="00432B70">
            <w:pPr>
              <w:adjustRightInd w:val="0"/>
              <w:snapToGrid w:val="0"/>
              <w:jc w:val="center"/>
              <w:rPr>
                <w:rFonts w:ascii="Open Sans" w:hAnsi="Open Sans" w:cs="Open Sans"/>
                <w:sz w:val="20"/>
                <w:szCs w:val="20"/>
              </w:rPr>
            </w:pPr>
            <w:r w:rsidRPr="00F03914">
              <w:rPr>
                <w:rFonts w:ascii="Open Sans" w:hAnsi="Open Sans" w:cs="Open Sans"/>
                <w:sz w:val="20"/>
                <w:szCs w:val="20"/>
              </w:rPr>
              <w:t>1</w:t>
            </w:r>
          </w:p>
        </w:tc>
        <w:tc>
          <w:tcPr>
            <w:tcW w:w="2839" w:type="dxa"/>
          </w:tcPr>
          <w:p w14:paraId="1CB00204" w14:textId="77777777" w:rsidR="00742BCB" w:rsidRPr="00F03914" w:rsidRDefault="00742BCB" w:rsidP="00432B70">
            <w:pPr>
              <w:adjustRightInd w:val="0"/>
              <w:snapToGrid w:val="0"/>
              <w:jc w:val="both"/>
              <w:rPr>
                <w:rFonts w:ascii="Open Sans" w:eastAsia="Calibri" w:hAnsi="Open Sans" w:cs="Open Sans"/>
                <w:sz w:val="20"/>
                <w:szCs w:val="20"/>
                <w:lang w:val="en-GB"/>
              </w:rPr>
            </w:pPr>
            <w:r w:rsidRPr="00F03914">
              <w:rPr>
                <w:rFonts w:ascii="Open Sans" w:eastAsia="Calibri" w:hAnsi="Open Sans" w:cs="Open Sans"/>
                <w:sz w:val="20"/>
                <w:szCs w:val="20"/>
                <w:lang w:val="en-GB"/>
              </w:rPr>
              <w:t>Notification on MC Decision on CR</w:t>
            </w:r>
          </w:p>
        </w:tc>
      </w:tr>
    </w:tbl>
    <w:p w14:paraId="3754FFB7" w14:textId="344DB724" w:rsidR="0097262B" w:rsidRPr="002B0AEC" w:rsidRDefault="002B0AEC" w:rsidP="002B0AEC">
      <w:pPr>
        <w:adjustRightInd w:val="0"/>
        <w:snapToGrid w:val="0"/>
        <w:spacing w:line="240" w:lineRule="auto"/>
        <w:rPr>
          <w:rFonts w:ascii="Open Sans" w:eastAsia="Calibri" w:hAnsi="Open Sans" w:cs="Open Sans"/>
          <w:sz w:val="20"/>
          <w:szCs w:val="20"/>
          <w:lang w:val="en-GB"/>
        </w:rPr>
      </w:pPr>
      <w:r>
        <w:rPr>
          <w:rFonts w:eastAsia="MS Mincho" w:cs="Open Sans"/>
          <w:szCs w:val="22"/>
        </w:rPr>
        <w:t>*</w:t>
      </w:r>
      <w:r>
        <w:rPr>
          <w:rFonts w:ascii="Open Sans" w:eastAsia="Calibri" w:hAnsi="Open Sans" w:cs="Open Sans"/>
          <w:sz w:val="20"/>
          <w:szCs w:val="20"/>
          <w:lang w:val="en-GB"/>
        </w:rPr>
        <w:t>In case of</w:t>
      </w:r>
      <w:r w:rsidRPr="002B0AEC">
        <w:rPr>
          <w:rFonts w:ascii="Open Sans" w:eastAsia="Calibri" w:hAnsi="Open Sans" w:cs="Open Sans"/>
          <w:sz w:val="20"/>
          <w:szCs w:val="20"/>
          <w:lang w:val="en-GB"/>
        </w:rPr>
        <w:t xml:space="preserve"> AEC</w:t>
      </w:r>
      <w:r>
        <w:rPr>
          <w:rFonts w:ascii="Open Sans" w:eastAsia="Calibri" w:hAnsi="Open Sans" w:cs="Open Sans"/>
          <w:sz w:val="20"/>
          <w:szCs w:val="20"/>
          <w:lang w:val="en-GB"/>
        </w:rPr>
        <w:t xml:space="preserve"> </w:t>
      </w:r>
      <w:r w:rsidRPr="002B0AEC">
        <w:rPr>
          <w:rFonts w:ascii="Open Sans" w:eastAsia="Calibri" w:hAnsi="Open Sans" w:cs="Open Sans"/>
          <w:sz w:val="20"/>
          <w:szCs w:val="20"/>
          <w:lang w:val="en-GB"/>
        </w:rPr>
        <w:t xml:space="preserve">phase, </w:t>
      </w:r>
      <w:r>
        <w:rPr>
          <w:rFonts w:ascii="Open Sans" w:eastAsia="Calibri" w:hAnsi="Open Sans" w:cs="Open Sans"/>
          <w:sz w:val="20"/>
          <w:szCs w:val="20"/>
          <w:lang w:val="en-GB"/>
        </w:rPr>
        <w:t xml:space="preserve">there are </w:t>
      </w:r>
      <w:r w:rsidRPr="002B0AEC">
        <w:rPr>
          <w:rFonts w:ascii="Open Sans" w:eastAsia="Calibri" w:hAnsi="Open Sans" w:cs="Open Sans"/>
          <w:sz w:val="20"/>
          <w:szCs w:val="20"/>
          <w:lang w:val="en-GB"/>
        </w:rPr>
        <w:t xml:space="preserve">2 rounds of completions/clarifications </w:t>
      </w:r>
    </w:p>
    <w:p w14:paraId="41AFCEF2" w14:textId="4FFA04B2" w:rsidR="004D2555" w:rsidRPr="004C560B" w:rsidRDefault="004D2555" w:rsidP="004C560B">
      <w:pPr>
        <w:adjustRightInd w:val="0"/>
        <w:snapToGrid w:val="0"/>
        <w:spacing w:after="120" w:line="240" w:lineRule="auto"/>
        <w:ind w:left="0"/>
        <w:rPr>
          <w:rFonts w:ascii="Open Sans" w:eastAsia="MS Mincho" w:hAnsi="Open Sans" w:cs="Open Sans"/>
          <w:sz w:val="22"/>
          <w:szCs w:val="22"/>
          <w:lang w:val="en-GB"/>
        </w:rPr>
      </w:pPr>
      <w:r w:rsidRPr="00773305">
        <w:rPr>
          <w:rFonts w:ascii="Open Sans" w:hAnsi="Open Sans" w:cs="Open Sans"/>
          <w:b/>
          <w:bCs/>
          <w:sz w:val="22"/>
          <w:szCs w:val="22"/>
        </w:rPr>
        <w:lastRenderedPageBreak/>
        <w:t xml:space="preserve">NOTE! </w:t>
      </w:r>
      <w:r w:rsidRPr="00773305">
        <w:rPr>
          <w:rFonts w:ascii="Open Sans" w:hAnsi="Open Sans" w:cs="Open Sans"/>
          <w:sz w:val="22"/>
          <w:szCs w:val="22"/>
        </w:rPr>
        <w:t>To this timeframe, other necessary deadlines are to be considered, either for the clarification rounds</w:t>
      </w:r>
      <w:r w:rsidRPr="00773305">
        <w:rPr>
          <w:rFonts w:ascii="Open Sans" w:eastAsia="MS Mincho" w:hAnsi="Open Sans" w:cs="Open Sans"/>
          <w:sz w:val="22"/>
          <w:szCs w:val="22"/>
          <w:lang w:val="en-GB"/>
        </w:rPr>
        <w:t xml:space="preserve"> or related to MA / MC </w:t>
      </w:r>
      <w:r>
        <w:rPr>
          <w:rFonts w:ascii="Open Sans" w:eastAsia="MS Mincho" w:hAnsi="Open Sans" w:cs="Open Sans"/>
          <w:sz w:val="22"/>
          <w:szCs w:val="22"/>
          <w:lang w:val="en-GB"/>
        </w:rPr>
        <w:t>approvals</w:t>
      </w:r>
      <w:r w:rsidRPr="00773305">
        <w:rPr>
          <w:rFonts w:ascii="Open Sans" w:eastAsia="MS Mincho" w:hAnsi="Open Sans" w:cs="Open Sans"/>
          <w:sz w:val="22"/>
          <w:szCs w:val="22"/>
          <w:lang w:val="en-GB"/>
        </w:rPr>
        <w:t>.</w:t>
      </w:r>
    </w:p>
    <w:p w14:paraId="57C2ED26" w14:textId="3751CA4A" w:rsidR="00072BD9" w:rsidRPr="00773305" w:rsidRDefault="00346ED8" w:rsidP="004D2555">
      <w:pPr>
        <w:pStyle w:val="Heading3"/>
        <w:rPr>
          <w:rStyle w:val="Strong"/>
          <w:rFonts w:cs="Times New Roman"/>
          <w:bCs/>
          <w:szCs w:val="24"/>
          <w:lang w:val="en-US"/>
        </w:rPr>
      </w:pPr>
      <w:bookmarkStart w:id="19" w:name="_Toc168498825"/>
      <w:r w:rsidRPr="00773305">
        <w:rPr>
          <w:rStyle w:val="Strong"/>
        </w:rPr>
        <w:t>ARCHIVING</w:t>
      </w:r>
      <w:bookmarkEnd w:id="19"/>
    </w:p>
    <w:p w14:paraId="2F7A12E9" w14:textId="77777777" w:rsidR="004D2555" w:rsidRDefault="00D34222" w:rsidP="004D2555">
      <w:pPr>
        <w:adjustRightInd w:val="0"/>
        <w:snapToGrid w:val="0"/>
        <w:spacing w:after="120" w:line="240" w:lineRule="auto"/>
        <w:ind w:left="29" w:right="29"/>
        <w:rPr>
          <w:rFonts w:ascii="Open Sans" w:hAnsi="Open Sans" w:cs="Open Sans"/>
          <w:sz w:val="22"/>
          <w:szCs w:val="22"/>
        </w:rPr>
      </w:pPr>
      <w:r w:rsidRPr="00773305">
        <w:rPr>
          <w:rFonts w:ascii="Open Sans" w:hAnsi="Open Sans" w:cs="Open Sans"/>
          <w:sz w:val="22"/>
          <w:szCs w:val="22"/>
        </w:rPr>
        <w:t>All</w:t>
      </w:r>
      <w:r w:rsidR="00CF0C79" w:rsidRPr="00773305">
        <w:rPr>
          <w:rFonts w:ascii="Open Sans" w:hAnsi="Open Sans" w:cs="Open Sans"/>
          <w:sz w:val="22"/>
          <w:szCs w:val="22"/>
        </w:rPr>
        <w:t xml:space="preserve"> </w:t>
      </w:r>
      <w:r w:rsidR="00A52F6F" w:rsidRPr="00773305">
        <w:rPr>
          <w:rFonts w:ascii="Open Sans" w:hAnsi="Open Sans" w:cs="Open Sans"/>
          <w:sz w:val="22"/>
          <w:szCs w:val="22"/>
        </w:rPr>
        <w:t>assessment-related</w:t>
      </w:r>
      <w:r w:rsidR="00CF0C79" w:rsidRPr="00773305">
        <w:rPr>
          <w:rFonts w:ascii="Open Sans" w:hAnsi="Open Sans" w:cs="Open Sans"/>
          <w:sz w:val="22"/>
          <w:szCs w:val="22"/>
        </w:rPr>
        <w:t xml:space="preserve"> documents will be </w:t>
      </w:r>
      <w:r w:rsidRPr="00773305">
        <w:rPr>
          <w:rFonts w:ascii="Open Sans" w:hAnsi="Open Sans" w:cs="Open Sans"/>
          <w:sz w:val="22"/>
          <w:szCs w:val="22"/>
        </w:rPr>
        <w:t xml:space="preserve">electronically </w:t>
      </w:r>
      <w:r w:rsidR="00CF0C79" w:rsidRPr="00773305">
        <w:rPr>
          <w:rFonts w:ascii="Open Sans" w:hAnsi="Open Sans" w:cs="Open Sans"/>
          <w:sz w:val="22"/>
          <w:szCs w:val="22"/>
        </w:rPr>
        <w:t>archive</w:t>
      </w:r>
      <w:r w:rsidRPr="00773305">
        <w:rPr>
          <w:rFonts w:ascii="Open Sans" w:hAnsi="Open Sans" w:cs="Open Sans"/>
          <w:sz w:val="22"/>
          <w:szCs w:val="22"/>
        </w:rPr>
        <w:t xml:space="preserve">d. </w:t>
      </w:r>
    </w:p>
    <w:p w14:paraId="3778CBE1" w14:textId="590811E9" w:rsidR="00085954" w:rsidRPr="004D2555" w:rsidRDefault="00671A44" w:rsidP="004D2555">
      <w:pPr>
        <w:pStyle w:val="Heading3"/>
        <w:ind w:left="383"/>
        <w:rPr>
          <w:rStyle w:val="Strong"/>
        </w:rPr>
      </w:pPr>
      <w:bookmarkStart w:id="20" w:name="_Toc168498826"/>
      <w:r w:rsidRPr="00773305">
        <w:rPr>
          <w:rStyle w:val="Strong"/>
        </w:rPr>
        <w:t>ANNEXES</w:t>
      </w:r>
      <w:bookmarkEnd w:id="20"/>
    </w:p>
    <w:p w14:paraId="53634DB7" w14:textId="5A682034" w:rsidR="009D1831" w:rsidRPr="00773305" w:rsidRDefault="009D1831" w:rsidP="00773305">
      <w:pPr>
        <w:adjustRightInd w:val="0"/>
        <w:snapToGrid w:val="0"/>
        <w:spacing w:after="120" w:line="240" w:lineRule="auto"/>
        <w:jc w:val="left"/>
        <w:rPr>
          <w:rFonts w:ascii="Open Sans" w:eastAsia="MS Mincho" w:hAnsi="Open Sans" w:cs="Open Sans"/>
          <w:color w:val="000000"/>
          <w:sz w:val="22"/>
          <w:szCs w:val="22"/>
          <w:lang w:val="en-GB"/>
        </w:rPr>
      </w:pPr>
      <w:r w:rsidRPr="00773305">
        <w:rPr>
          <w:rFonts w:ascii="Open Sans" w:eastAsia="MS Mincho" w:hAnsi="Open Sans" w:cs="Open Sans"/>
          <w:color w:val="000000"/>
          <w:sz w:val="22"/>
          <w:szCs w:val="22"/>
          <w:lang w:val="en-GB"/>
        </w:rPr>
        <w:t>Annex 1</w:t>
      </w:r>
      <w:r w:rsidR="00606DE6">
        <w:rPr>
          <w:rFonts w:ascii="Open Sans" w:eastAsia="MS Mincho" w:hAnsi="Open Sans" w:cs="Open Sans"/>
          <w:color w:val="000000"/>
          <w:sz w:val="22"/>
          <w:szCs w:val="22"/>
          <w:lang w:val="en-GB"/>
        </w:rPr>
        <w:t>&amp;1.1</w:t>
      </w:r>
      <w:r w:rsidR="00626F90" w:rsidRPr="00773305">
        <w:rPr>
          <w:rFonts w:ascii="Open Sans" w:eastAsia="MS Mincho" w:hAnsi="Open Sans" w:cs="Open Sans"/>
          <w:color w:val="000000"/>
          <w:sz w:val="22"/>
          <w:szCs w:val="22"/>
          <w:lang w:val="en-GB"/>
        </w:rPr>
        <w:t xml:space="preserve"> - </w:t>
      </w:r>
      <w:r w:rsidRPr="00773305">
        <w:rPr>
          <w:rFonts w:ascii="Open Sans" w:eastAsia="MS Mincho" w:hAnsi="Open Sans" w:cs="Open Sans"/>
          <w:color w:val="000000"/>
          <w:sz w:val="22"/>
          <w:szCs w:val="22"/>
          <w:lang w:val="en-GB"/>
        </w:rPr>
        <w:t>Declaration of confidentiality and impartiality</w:t>
      </w:r>
      <w:r w:rsidR="00BA2631" w:rsidRPr="00773305">
        <w:rPr>
          <w:rFonts w:ascii="Open Sans" w:hAnsi="Open Sans" w:cs="Open Sans"/>
          <w:sz w:val="22"/>
          <w:szCs w:val="22"/>
        </w:rPr>
        <w:t xml:space="preserve"> </w:t>
      </w:r>
      <w:r w:rsidR="00BA2631" w:rsidRPr="00773305">
        <w:rPr>
          <w:rFonts w:ascii="Open Sans" w:eastAsia="MS Mincho" w:hAnsi="Open Sans" w:cs="Open Sans"/>
          <w:color w:val="000000"/>
          <w:sz w:val="22"/>
          <w:szCs w:val="22"/>
          <w:lang w:val="en-GB"/>
        </w:rPr>
        <w:t>and on conflict of interest</w:t>
      </w:r>
    </w:p>
    <w:p w14:paraId="274DB24A" w14:textId="4AB4F568" w:rsidR="00C963C8" w:rsidRPr="00773305" w:rsidRDefault="00CB6532" w:rsidP="00773305">
      <w:pPr>
        <w:adjustRightInd w:val="0"/>
        <w:snapToGrid w:val="0"/>
        <w:spacing w:after="120" w:line="240" w:lineRule="auto"/>
        <w:jc w:val="left"/>
        <w:rPr>
          <w:rFonts w:ascii="Open Sans" w:eastAsia="MS Mincho" w:hAnsi="Open Sans" w:cs="Open Sans"/>
          <w:color w:val="000000"/>
          <w:sz w:val="22"/>
          <w:szCs w:val="22"/>
          <w:lang w:val="en-GB"/>
        </w:rPr>
      </w:pPr>
      <w:r w:rsidRPr="00773305">
        <w:rPr>
          <w:rFonts w:ascii="Open Sans" w:eastAsia="MS Mincho" w:hAnsi="Open Sans" w:cs="Open Sans"/>
          <w:color w:val="000000"/>
          <w:sz w:val="22"/>
          <w:szCs w:val="22"/>
          <w:lang w:val="en-GB"/>
        </w:rPr>
        <w:t xml:space="preserve">Annex </w:t>
      </w:r>
      <w:r w:rsidR="009F4EF1" w:rsidRPr="00773305">
        <w:rPr>
          <w:rFonts w:ascii="Open Sans" w:eastAsia="MS Mincho" w:hAnsi="Open Sans" w:cs="Open Sans"/>
          <w:color w:val="000000"/>
          <w:sz w:val="22"/>
          <w:szCs w:val="22"/>
          <w:lang w:val="en-GB"/>
        </w:rPr>
        <w:t>2</w:t>
      </w:r>
      <w:r w:rsidR="00626F90" w:rsidRPr="00773305">
        <w:rPr>
          <w:rFonts w:ascii="Open Sans" w:eastAsia="MS Mincho" w:hAnsi="Open Sans" w:cs="Open Sans"/>
          <w:color w:val="000000"/>
          <w:sz w:val="22"/>
          <w:szCs w:val="22"/>
          <w:lang w:val="en-GB"/>
        </w:rPr>
        <w:t xml:space="preserve"> - </w:t>
      </w:r>
      <w:r w:rsidRPr="00773305">
        <w:rPr>
          <w:rFonts w:ascii="Open Sans" w:eastAsia="MS Mincho" w:hAnsi="Open Sans" w:cs="Open Sans"/>
          <w:color w:val="000000"/>
          <w:sz w:val="22"/>
          <w:szCs w:val="22"/>
          <w:lang w:val="en-GB"/>
        </w:rPr>
        <w:t>Clarifications letter</w:t>
      </w:r>
      <w:r w:rsidR="009F4EF1" w:rsidRPr="00773305">
        <w:rPr>
          <w:rFonts w:ascii="Open Sans" w:eastAsia="MS Mincho" w:hAnsi="Open Sans" w:cs="Open Sans"/>
          <w:color w:val="000000"/>
          <w:sz w:val="22"/>
          <w:szCs w:val="22"/>
          <w:lang w:val="en-GB"/>
        </w:rPr>
        <w:t xml:space="preserve"> template</w:t>
      </w:r>
    </w:p>
    <w:p w14:paraId="370AC750" w14:textId="465941F7" w:rsidR="00DB0F1D" w:rsidRPr="00773305" w:rsidRDefault="00DB0F1D" w:rsidP="00773305">
      <w:pPr>
        <w:adjustRightInd w:val="0"/>
        <w:snapToGrid w:val="0"/>
        <w:spacing w:after="120" w:line="240" w:lineRule="auto"/>
        <w:jc w:val="left"/>
        <w:rPr>
          <w:rFonts w:ascii="Open Sans" w:eastAsia="MS Mincho" w:hAnsi="Open Sans" w:cs="Open Sans"/>
          <w:color w:val="000000"/>
          <w:sz w:val="22"/>
          <w:szCs w:val="22"/>
          <w:lang w:val="en-GB"/>
        </w:rPr>
      </w:pPr>
      <w:r>
        <w:rPr>
          <w:rFonts w:ascii="Open Sans" w:eastAsia="MS Mincho" w:hAnsi="Open Sans" w:cs="Open Sans"/>
          <w:color w:val="000000"/>
          <w:sz w:val="22"/>
          <w:szCs w:val="22"/>
          <w:lang w:val="en-GB"/>
        </w:rPr>
        <w:t xml:space="preserve">Annex </w:t>
      </w:r>
      <w:r w:rsidR="007722F1">
        <w:rPr>
          <w:rFonts w:ascii="Open Sans" w:eastAsia="MS Mincho" w:hAnsi="Open Sans" w:cs="Open Sans"/>
          <w:color w:val="000000"/>
          <w:sz w:val="22"/>
          <w:szCs w:val="22"/>
          <w:lang w:val="en-GB"/>
        </w:rPr>
        <w:t>3</w:t>
      </w:r>
      <w:r>
        <w:rPr>
          <w:rFonts w:ascii="Open Sans" w:eastAsia="MS Mincho" w:hAnsi="Open Sans" w:cs="Open Sans"/>
          <w:color w:val="000000"/>
          <w:sz w:val="22"/>
          <w:szCs w:val="22"/>
          <w:lang w:val="en-GB"/>
        </w:rPr>
        <w:t xml:space="preserve"> – Lead Applicant Notification </w:t>
      </w:r>
    </w:p>
    <w:sectPr w:rsidR="00DB0F1D" w:rsidRPr="00773305" w:rsidSect="00826BBD">
      <w:headerReference w:type="default" r:id="rId13"/>
      <w:footerReference w:type="default" r:id="rId14"/>
      <w:headerReference w:type="first" r:id="rId15"/>
      <w:footerReference w:type="first" r:id="rId16"/>
      <w:type w:val="continuous"/>
      <w:pgSz w:w="11907" w:h="16839" w:code="9"/>
      <w:pgMar w:top="900" w:right="1138" w:bottom="1138" w:left="1152" w:header="28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A595B" w14:textId="77777777" w:rsidR="00662239" w:rsidRDefault="00662239">
      <w:r>
        <w:separator/>
      </w:r>
    </w:p>
  </w:endnote>
  <w:endnote w:type="continuationSeparator" w:id="0">
    <w:p w14:paraId="59EEF3E6" w14:textId="77777777" w:rsidR="00662239" w:rsidRDefault="00662239">
      <w:r>
        <w:continuationSeparator/>
      </w:r>
    </w:p>
  </w:endnote>
  <w:endnote w:type="continuationNotice" w:id="1">
    <w:p w14:paraId="54A6A8BE" w14:textId="77777777" w:rsidR="00662239" w:rsidRDefault="00662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EUAlbertina">
    <w:altName w:val="Calibri"/>
    <w:panose1 w:val="00000000000000000000"/>
    <w:charset w:val="00"/>
    <w:family w:val="swiss"/>
    <w:notTrueType/>
    <w:pitch w:val="default"/>
    <w:sig w:usb0="00000001"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DDB7E" w14:textId="648B0093" w:rsidR="006B739B" w:rsidRPr="00337516" w:rsidRDefault="006B739B">
    <w:pPr>
      <w:pStyle w:val="Footer"/>
      <w:jc w:val="center"/>
      <w:rPr>
        <w:rFonts w:ascii="Arial" w:hAnsi="Arial" w:cs="Arial"/>
        <w:sz w:val="20"/>
        <w:szCs w:val="20"/>
      </w:rPr>
    </w:pPr>
    <w:r w:rsidRPr="00337516">
      <w:rPr>
        <w:rFonts w:ascii="Arial" w:hAnsi="Arial" w:cs="Arial"/>
        <w:sz w:val="20"/>
        <w:szCs w:val="20"/>
      </w:rPr>
      <w:fldChar w:fldCharType="begin"/>
    </w:r>
    <w:r w:rsidRPr="00337516">
      <w:rPr>
        <w:rFonts w:ascii="Arial" w:hAnsi="Arial" w:cs="Arial"/>
        <w:sz w:val="20"/>
        <w:szCs w:val="20"/>
      </w:rPr>
      <w:instrText xml:space="preserve"> PAGE   \* MERGEFORMAT </w:instrText>
    </w:r>
    <w:r w:rsidRPr="00337516">
      <w:rPr>
        <w:rFonts w:ascii="Arial" w:hAnsi="Arial" w:cs="Arial"/>
        <w:sz w:val="20"/>
        <w:szCs w:val="20"/>
      </w:rPr>
      <w:fldChar w:fldCharType="separate"/>
    </w:r>
    <w:r w:rsidR="004D4279">
      <w:rPr>
        <w:rFonts w:ascii="Arial" w:hAnsi="Arial" w:cs="Arial"/>
        <w:noProof/>
        <w:sz w:val="20"/>
        <w:szCs w:val="20"/>
      </w:rPr>
      <w:t>10</w:t>
    </w:r>
    <w:r w:rsidRPr="00337516">
      <w:rPr>
        <w:rFonts w:ascii="Arial" w:hAnsi="Arial" w:cs="Arial"/>
        <w:noProof/>
        <w:sz w:val="20"/>
        <w:szCs w:val="20"/>
      </w:rPr>
      <w:fldChar w:fldCharType="end"/>
    </w:r>
  </w:p>
  <w:p w14:paraId="3A8A490A" w14:textId="77777777" w:rsidR="006B739B" w:rsidRDefault="006B7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9F574" w14:textId="6F51568E" w:rsidR="006B739B" w:rsidRDefault="006B739B" w:rsidP="000F09E9">
    <w:pPr>
      <w:pStyle w:val="Footer"/>
      <w:ind w:left="0" w:hanging="990"/>
    </w:pPr>
    <w:r>
      <w:rPr>
        <w:noProof/>
        <w:lang w:val="hu-HU" w:eastAsia="hu-HU"/>
      </w:rPr>
      <w:drawing>
        <wp:inline distT="0" distB="0" distL="0" distR="0" wp14:anchorId="45D5BE5D" wp14:editId="3C785493">
          <wp:extent cx="6480810" cy="749935"/>
          <wp:effectExtent l="0" t="0" r="0" b="0"/>
          <wp:docPr id="1337409210" name="Picture 133740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810" cy="7499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8BA63" w14:textId="77777777" w:rsidR="00662239" w:rsidRDefault="00662239">
      <w:r>
        <w:separator/>
      </w:r>
    </w:p>
  </w:footnote>
  <w:footnote w:type="continuationSeparator" w:id="0">
    <w:p w14:paraId="1D4602D9" w14:textId="77777777" w:rsidR="00662239" w:rsidRDefault="00662239">
      <w:r>
        <w:continuationSeparator/>
      </w:r>
    </w:p>
  </w:footnote>
  <w:footnote w:type="continuationNotice" w:id="1">
    <w:p w14:paraId="5E63A309" w14:textId="77777777" w:rsidR="00662239" w:rsidRDefault="00662239"/>
  </w:footnote>
  <w:footnote w:id="2">
    <w:p w14:paraId="61B2F5F6" w14:textId="649BB4FD" w:rsidR="006B739B" w:rsidRPr="00A137CD" w:rsidRDefault="006B739B">
      <w:pPr>
        <w:pStyle w:val="FootnoteText"/>
        <w:rPr>
          <w:lang w:val="ro-RO"/>
        </w:rPr>
      </w:pPr>
      <w:r>
        <w:rPr>
          <w:rStyle w:val="FootnoteReference"/>
        </w:rPr>
        <w:footnoteRef/>
      </w:r>
      <w:r>
        <w:t xml:space="preserve"> </w:t>
      </w:r>
      <w:r w:rsidRPr="00AC600E">
        <w:rPr>
          <w:rFonts w:ascii="Open Sans" w:eastAsia="MS Mincho" w:hAnsi="Open Sans" w:cs="Open Sans"/>
          <w:sz w:val="18"/>
          <w:szCs w:val="18"/>
          <w:lang w:val="en-GB"/>
        </w:rPr>
        <w:t xml:space="preserve">Except for mandatory documents to be submitted with the Application and which are necessary for </w:t>
      </w:r>
      <w:r>
        <w:rPr>
          <w:rFonts w:ascii="Open Sans" w:eastAsia="MS Mincho" w:hAnsi="Open Sans" w:cs="Open Sans"/>
          <w:sz w:val="18"/>
          <w:szCs w:val="18"/>
          <w:lang w:val="en-GB"/>
        </w:rPr>
        <w:t xml:space="preserve">its </w:t>
      </w:r>
      <w:r w:rsidRPr="00AC600E">
        <w:rPr>
          <w:rFonts w:ascii="Open Sans" w:eastAsia="MS Mincho" w:hAnsi="Open Sans" w:cs="Open Sans"/>
          <w:sz w:val="18"/>
          <w:szCs w:val="18"/>
          <w:lang w:val="en-GB"/>
        </w:rPr>
        <w:t>technical and financial assessment</w:t>
      </w:r>
      <w:r w:rsidR="00381BBA">
        <w:rPr>
          <w:rFonts w:ascii="Open Sans" w:eastAsia="MS Mincho" w:hAnsi="Open Sans" w:cs="Open Sans"/>
          <w:sz w:val="18"/>
          <w:szCs w:val="18"/>
          <w:lang w:val="en-GB"/>
        </w:rPr>
        <w:t>.</w:t>
      </w:r>
    </w:p>
  </w:footnote>
  <w:footnote w:id="3">
    <w:p w14:paraId="633E27B3" w14:textId="2CD924AA" w:rsidR="00CA6133" w:rsidRPr="00CA6133" w:rsidRDefault="00CA6133">
      <w:pPr>
        <w:pStyle w:val="FootnoteText"/>
        <w:rPr>
          <w:rFonts w:ascii="Open Sans" w:hAnsi="Open Sans" w:cs="Open Sans"/>
          <w:sz w:val="18"/>
          <w:szCs w:val="18"/>
        </w:rPr>
      </w:pPr>
      <w:r>
        <w:rPr>
          <w:rStyle w:val="FootnoteReference"/>
        </w:rPr>
        <w:footnoteRef/>
      </w:r>
      <w:r>
        <w:t xml:space="preserve"> </w:t>
      </w:r>
      <w:r w:rsidRPr="00CA6133">
        <w:rPr>
          <w:rFonts w:ascii="Open Sans" w:hAnsi="Open Sans" w:cs="Open Sans"/>
          <w:sz w:val="18"/>
          <w:szCs w:val="18"/>
        </w:rPr>
        <w:t>AWG closing meetings could be organized per Specific Objective, depending on the progress of the assessment process</w:t>
      </w:r>
      <w:r>
        <w:rPr>
          <w:rFonts w:ascii="Open Sans" w:hAnsi="Open Sans" w:cs="Open Sans"/>
          <w:sz w:val="18"/>
          <w:szCs w:val="18"/>
        </w:rPr>
        <w:t xml:space="preserve">, </w:t>
      </w:r>
      <w:r w:rsidR="003862D5">
        <w:rPr>
          <w:rFonts w:ascii="Open Sans" w:hAnsi="Open Sans" w:cs="Open Sans"/>
          <w:sz w:val="18"/>
          <w:szCs w:val="18"/>
        </w:rPr>
        <w:t>to</w:t>
      </w:r>
      <w:r>
        <w:rPr>
          <w:rFonts w:ascii="Open Sans" w:hAnsi="Open Sans" w:cs="Open Sans"/>
          <w:sz w:val="18"/>
          <w:szCs w:val="18"/>
        </w:rPr>
        <w:t xml:space="preserve"> accelerate the selection of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70" w:type="dxa"/>
      <w:tblInd w:w="-180" w:type="dxa"/>
      <w:tblLook w:val="04A0" w:firstRow="1" w:lastRow="0" w:firstColumn="1" w:lastColumn="0" w:noHBand="0" w:noVBand="1"/>
    </w:tblPr>
    <w:tblGrid>
      <w:gridCol w:w="9270"/>
    </w:tblGrid>
    <w:tr w:rsidR="006B739B" w14:paraId="58660D44" w14:textId="77777777" w:rsidTr="00794856">
      <w:tc>
        <w:tcPr>
          <w:tcW w:w="9270" w:type="dxa"/>
          <w:shd w:val="clear" w:color="auto" w:fill="auto"/>
        </w:tcPr>
        <w:p w14:paraId="1B243DDD" w14:textId="509A1E5F" w:rsidR="006B739B" w:rsidRPr="001D7AD6" w:rsidRDefault="006B739B" w:rsidP="001D7AD6">
          <w:pPr>
            <w:pStyle w:val="Header"/>
          </w:pPr>
          <w:r w:rsidRPr="001D7AD6">
            <w:t>ASSESSMENT</w:t>
          </w:r>
          <w:r w:rsidR="006D5699">
            <w:t xml:space="preserve"> and SELECTION</w:t>
          </w:r>
          <w:r w:rsidRPr="001D7AD6">
            <w:t xml:space="preserve"> </w:t>
          </w:r>
          <w:r>
            <w:t>METHODOLOGY</w:t>
          </w:r>
          <w:r w:rsidRPr="001D7AD6">
            <w:t xml:space="preserve">                </w:t>
          </w:r>
          <w:r>
            <w:t xml:space="preserve">  </w:t>
          </w:r>
          <w:r w:rsidRPr="001D7AD6">
            <w:t>INTERREG VI-A ROMANIA – HUNGARY</w:t>
          </w:r>
        </w:p>
      </w:tc>
    </w:tr>
  </w:tbl>
  <w:p w14:paraId="5E17DC91" w14:textId="6ED97F93" w:rsidR="006B739B" w:rsidRDefault="006B739B" w:rsidP="001D7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1B213" w14:textId="4E9C9062" w:rsidR="006B739B" w:rsidRDefault="006B739B" w:rsidP="001D7AD6">
    <w:pPr>
      <w:pStyle w:val="Header"/>
    </w:pPr>
    <w:r>
      <w:tab/>
      <w:t xml:space="preserve">  </w:t>
    </w:r>
    <w:r>
      <w:rPr>
        <w:noProof/>
        <w:lang w:val="hu-HU" w:eastAsia="hu-HU"/>
      </w:rPr>
      <w:drawing>
        <wp:inline distT="0" distB="0" distL="0" distR="0" wp14:anchorId="20F1C8B7" wp14:editId="4DA1020C">
          <wp:extent cx="5937885" cy="688975"/>
          <wp:effectExtent l="0" t="0" r="5715" b="0"/>
          <wp:docPr id="233534315" name="Picture 233534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27155"/>
    <w:multiLevelType w:val="hybridMultilevel"/>
    <w:tmpl w:val="A29813F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CF7435"/>
    <w:multiLevelType w:val="hybridMultilevel"/>
    <w:tmpl w:val="3A320FEC"/>
    <w:lvl w:ilvl="0" w:tplc="49DAC028">
      <w:start w:val="1"/>
      <w:numFmt w:val="decimal"/>
      <w:pStyle w:val="Heading3"/>
      <w:lvlText w:val="%1."/>
      <w:lvlJc w:val="left"/>
      <w:pPr>
        <w:ind w:left="360" w:hanging="360"/>
      </w:pPr>
      <w:rPr>
        <w:rFonts w:hint="default"/>
        <w:sz w:val="24"/>
        <w:szCs w:val="24"/>
      </w:rPr>
    </w:lvl>
    <w:lvl w:ilvl="1" w:tplc="D1F2AD8E">
      <w:start w:val="1"/>
      <w:numFmt w:val="decimal"/>
      <w:lvlText w:val="1.%2."/>
      <w:lvlJc w:val="left"/>
      <w:pPr>
        <w:ind w:left="1103" w:hanging="360"/>
      </w:pPr>
      <w:rPr>
        <w:rFonts w:hint="default"/>
        <w:sz w:val="24"/>
        <w:szCs w:val="24"/>
      </w:rPr>
    </w:lvl>
    <w:lvl w:ilvl="2" w:tplc="11EE3A1C">
      <w:start w:val="4"/>
      <w:numFmt w:val="bullet"/>
      <w:lvlText w:val="•"/>
      <w:lvlJc w:val="left"/>
      <w:pPr>
        <w:ind w:left="2003" w:hanging="360"/>
      </w:pPr>
      <w:rPr>
        <w:rFonts w:ascii="Open Sans" w:eastAsia="MS Mincho" w:hAnsi="Open Sans" w:cs="Open Sans" w:hint="default"/>
      </w:rPr>
    </w:lvl>
    <w:lvl w:ilvl="3" w:tplc="FFFFFFFF" w:tentative="1">
      <w:start w:val="1"/>
      <w:numFmt w:val="decimal"/>
      <w:lvlText w:val="%4."/>
      <w:lvlJc w:val="left"/>
      <w:pPr>
        <w:ind w:left="2543" w:hanging="360"/>
      </w:pPr>
    </w:lvl>
    <w:lvl w:ilvl="4" w:tplc="FFFFFFFF" w:tentative="1">
      <w:start w:val="1"/>
      <w:numFmt w:val="lowerLetter"/>
      <w:lvlText w:val="%5."/>
      <w:lvlJc w:val="left"/>
      <w:pPr>
        <w:ind w:left="3263" w:hanging="360"/>
      </w:pPr>
    </w:lvl>
    <w:lvl w:ilvl="5" w:tplc="FFFFFFFF" w:tentative="1">
      <w:start w:val="1"/>
      <w:numFmt w:val="lowerRoman"/>
      <w:lvlText w:val="%6."/>
      <w:lvlJc w:val="right"/>
      <w:pPr>
        <w:ind w:left="3983" w:hanging="180"/>
      </w:pPr>
    </w:lvl>
    <w:lvl w:ilvl="6" w:tplc="FFFFFFFF" w:tentative="1">
      <w:start w:val="1"/>
      <w:numFmt w:val="decimal"/>
      <w:lvlText w:val="%7."/>
      <w:lvlJc w:val="left"/>
      <w:pPr>
        <w:ind w:left="4703" w:hanging="360"/>
      </w:pPr>
    </w:lvl>
    <w:lvl w:ilvl="7" w:tplc="FFFFFFFF" w:tentative="1">
      <w:start w:val="1"/>
      <w:numFmt w:val="lowerLetter"/>
      <w:lvlText w:val="%8."/>
      <w:lvlJc w:val="left"/>
      <w:pPr>
        <w:ind w:left="5423" w:hanging="360"/>
      </w:pPr>
    </w:lvl>
    <w:lvl w:ilvl="8" w:tplc="FFFFFFFF" w:tentative="1">
      <w:start w:val="1"/>
      <w:numFmt w:val="lowerRoman"/>
      <w:lvlText w:val="%9."/>
      <w:lvlJc w:val="right"/>
      <w:pPr>
        <w:ind w:left="6143" w:hanging="180"/>
      </w:pPr>
    </w:lvl>
  </w:abstractNum>
  <w:abstractNum w:abstractNumId="2" w15:restartNumberingAfterBreak="0">
    <w:nsid w:val="0C973DFB"/>
    <w:multiLevelType w:val="multilevel"/>
    <w:tmpl w:val="F0686970"/>
    <w:lvl w:ilvl="0">
      <w:start w:val="1"/>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3" w15:restartNumberingAfterBreak="0">
    <w:nsid w:val="11D12F0B"/>
    <w:multiLevelType w:val="hybridMultilevel"/>
    <w:tmpl w:val="BDA4DBF4"/>
    <w:lvl w:ilvl="0" w:tplc="96DCDB58">
      <w:start w:val="2"/>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DC4718"/>
    <w:multiLevelType w:val="hybridMultilevel"/>
    <w:tmpl w:val="4824F880"/>
    <w:lvl w:ilvl="0" w:tplc="08090001">
      <w:start w:val="1"/>
      <w:numFmt w:val="bullet"/>
      <w:lvlText w:val=""/>
      <w:lvlJc w:val="left"/>
      <w:pPr>
        <w:ind w:left="383" w:hanging="360"/>
      </w:pPr>
      <w:rPr>
        <w:rFonts w:ascii="Symbol" w:hAnsi="Symbol" w:hint="default"/>
      </w:rPr>
    </w:lvl>
    <w:lvl w:ilvl="1" w:tplc="08090003" w:tentative="1">
      <w:start w:val="1"/>
      <w:numFmt w:val="bullet"/>
      <w:lvlText w:val="o"/>
      <w:lvlJc w:val="left"/>
      <w:pPr>
        <w:ind w:left="1103" w:hanging="360"/>
      </w:pPr>
      <w:rPr>
        <w:rFonts w:ascii="Courier New" w:hAnsi="Courier New" w:cs="Courier New" w:hint="default"/>
      </w:rPr>
    </w:lvl>
    <w:lvl w:ilvl="2" w:tplc="08090005" w:tentative="1">
      <w:start w:val="1"/>
      <w:numFmt w:val="bullet"/>
      <w:lvlText w:val=""/>
      <w:lvlJc w:val="left"/>
      <w:pPr>
        <w:ind w:left="1823" w:hanging="360"/>
      </w:pPr>
      <w:rPr>
        <w:rFonts w:ascii="Wingdings" w:hAnsi="Wingdings" w:hint="default"/>
      </w:rPr>
    </w:lvl>
    <w:lvl w:ilvl="3" w:tplc="08090001" w:tentative="1">
      <w:start w:val="1"/>
      <w:numFmt w:val="bullet"/>
      <w:lvlText w:val=""/>
      <w:lvlJc w:val="left"/>
      <w:pPr>
        <w:ind w:left="2543" w:hanging="360"/>
      </w:pPr>
      <w:rPr>
        <w:rFonts w:ascii="Symbol" w:hAnsi="Symbol" w:hint="default"/>
      </w:rPr>
    </w:lvl>
    <w:lvl w:ilvl="4" w:tplc="08090003" w:tentative="1">
      <w:start w:val="1"/>
      <w:numFmt w:val="bullet"/>
      <w:lvlText w:val="o"/>
      <w:lvlJc w:val="left"/>
      <w:pPr>
        <w:ind w:left="3263" w:hanging="360"/>
      </w:pPr>
      <w:rPr>
        <w:rFonts w:ascii="Courier New" w:hAnsi="Courier New" w:cs="Courier New" w:hint="default"/>
      </w:rPr>
    </w:lvl>
    <w:lvl w:ilvl="5" w:tplc="08090005" w:tentative="1">
      <w:start w:val="1"/>
      <w:numFmt w:val="bullet"/>
      <w:lvlText w:val=""/>
      <w:lvlJc w:val="left"/>
      <w:pPr>
        <w:ind w:left="3983" w:hanging="360"/>
      </w:pPr>
      <w:rPr>
        <w:rFonts w:ascii="Wingdings" w:hAnsi="Wingdings" w:hint="default"/>
      </w:rPr>
    </w:lvl>
    <w:lvl w:ilvl="6" w:tplc="08090001" w:tentative="1">
      <w:start w:val="1"/>
      <w:numFmt w:val="bullet"/>
      <w:lvlText w:val=""/>
      <w:lvlJc w:val="left"/>
      <w:pPr>
        <w:ind w:left="4703" w:hanging="360"/>
      </w:pPr>
      <w:rPr>
        <w:rFonts w:ascii="Symbol" w:hAnsi="Symbol" w:hint="default"/>
      </w:rPr>
    </w:lvl>
    <w:lvl w:ilvl="7" w:tplc="08090003" w:tentative="1">
      <w:start w:val="1"/>
      <w:numFmt w:val="bullet"/>
      <w:lvlText w:val="o"/>
      <w:lvlJc w:val="left"/>
      <w:pPr>
        <w:ind w:left="5423" w:hanging="360"/>
      </w:pPr>
      <w:rPr>
        <w:rFonts w:ascii="Courier New" w:hAnsi="Courier New" w:cs="Courier New" w:hint="default"/>
      </w:rPr>
    </w:lvl>
    <w:lvl w:ilvl="8" w:tplc="08090005" w:tentative="1">
      <w:start w:val="1"/>
      <w:numFmt w:val="bullet"/>
      <w:lvlText w:val=""/>
      <w:lvlJc w:val="left"/>
      <w:pPr>
        <w:ind w:left="6143" w:hanging="360"/>
      </w:pPr>
      <w:rPr>
        <w:rFonts w:ascii="Wingdings" w:hAnsi="Wingdings" w:hint="default"/>
      </w:rPr>
    </w:lvl>
  </w:abstractNum>
  <w:abstractNum w:abstractNumId="5" w15:restartNumberingAfterBreak="0">
    <w:nsid w:val="148C7875"/>
    <w:multiLevelType w:val="multilevel"/>
    <w:tmpl w:val="EF0E898E"/>
    <w:lvl w:ilvl="0">
      <w:start w:val="1"/>
      <w:numFmt w:val="lowerLetter"/>
      <w:pStyle w:val="Bulletletter"/>
      <w:lvlText w:val="(%1)"/>
      <w:lvlJc w:val="left"/>
      <w:pPr>
        <w:ind w:left="1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7" w15:restartNumberingAfterBreak="0">
    <w:nsid w:val="1D1C6040"/>
    <w:multiLevelType w:val="hybridMultilevel"/>
    <w:tmpl w:val="36E419E6"/>
    <w:lvl w:ilvl="0" w:tplc="0FC65B70">
      <w:start w:val="1"/>
      <w:numFmt w:val="decimal"/>
      <w:pStyle w:val="bracm"/>
      <w:suff w:val="space"/>
      <w:lvlText w:val="%1."/>
      <w:lvlJc w:val="left"/>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8" w15:restartNumberingAfterBreak="0">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7C14C1D"/>
    <w:multiLevelType w:val="hybridMultilevel"/>
    <w:tmpl w:val="72ACAF46"/>
    <w:lvl w:ilvl="0" w:tplc="08090017">
      <w:start w:val="1"/>
      <w:numFmt w:val="lowerLetter"/>
      <w:lvlText w:val="%1)"/>
      <w:lvlJc w:val="left"/>
      <w:pPr>
        <w:ind w:left="1020" w:hanging="360"/>
      </w:pPr>
    </w:lvl>
    <w:lvl w:ilvl="1" w:tplc="08090019" w:tentative="1">
      <w:start w:val="1"/>
      <w:numFmt w:val="lowerLetter"/>
      <w:lvlText w:val="%2."/>
      <w:lvlJc w:val="left"/>
      <w:pPr>
        <w:ind w:left="1740" w:hanging="360"/>
      </w:pPr>
    </w:lvl>
    <w:lvl w:ilvl="2" w:tplc="0809001B" w:tentative="1">
      <w:start w:val="1"/>
      <w:numFmt w:val="lowerRoman"/>
      <w:lvlText w:val="%3."/>
      <w:lvlJc w:val="right"/>
      <w:pPr>
        <w:ind w:left="2460" w:hanging="180"/>
      </w:pPr>
    </w:lvl>
    <w:lvl w:ilvl="3" w:tplc="0809000F" w:tentative="1">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10" w15:restartNumberingAfterBreak="0">
    <w:nsid w:val="354D76C0"/>
    <w:multiLevelType w:val="hybridMultilevel"/>
    <w:tmpl w:val="0A32873C"/>
    <w:lvl w:ilvl="0" w:tplc="68669F5C">
      <w:start w:val="1"/>
      <w:numFmt w:val="upperLetter"/>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11" w15:restartNumberingAfterBreak="0">
    <w:nsid w:val="49AC1D57"/>
    <w:multiLevelType w:val="hybridMultilevel"/>
    <w:tmpl w:val="4FACEB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D02A36"/>
    <w:multiLevelType w:val="hybridMultilevel"/>
    <w:tmpl w:val="398C1C4C"/>
    <w:lvl w:ilvl="0" w:tplc="0809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13" w15:restartNumberingAfterBreak="0">
    <w:nsid w:val="4DC71AB5"/>
    <w:multiLevelType w:val="singleLevel"/>
    <w:tmpl w:val="4934DDF2"/>
    <w:lvl w:ilvl="0">
      <w:start w:val="1"/>
      <w:numFmt w:val="bullet"/>
      <w:pStyle w:val="Bullet"/>
      <w:lvlText w:val=""/>
      <w:lvlJc w:val="left"/>
      <w:pPr>
        <w:tabs>
          <w:tab w:val="num" w:pos="454"/>
        </w:tabs>
        <w:ind w:left="454" w:hanging="454"/>
      </w:pPr>
      <w:rPr>
        <w:rFonts w:ascii="Symbol" w:hAnsi="Symbol" w:hint="default"/>
      </w:rPr>
    </w:lvl>
  </w:abstractNum>
  <w:abstractNum w:abstractNumId="14" w15:restartNumberingAfterBreak="0">
    <w:nsid w:val="50F750AE"/>
    <w:multiLevelType w:val="hybridMultilevel"/>
    <w:tmpl w:val="B39E624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AC47BC"/>
    <w:multiLevelType w:val="hybridMultilevel"/>
    <w:tmpl w:val="6AE0A4DC"/>
    <w:lvl w:ilvl="0" w:tplc="04090001">
      <w:start w:val="1"/>
      <w:numFmt w:val="bullet"/>
      <w:lvlText w:val=""/>
      <w:lvlJc w:val="left"/>
      <w:pPr>
        <w:ind w:left="389" w:hanging="360"/>
      </w:pPr>
      <w:rPr>
        <w:rFonts w:ascii="Symbol" w:hAnsi="Symbol" w:hint="default"/>
      </w:rPr>
    </w:lvl>
    <w:lvl w:ilvl="1" w:tplc="04090003" w:tentative="1">
      <w:start w:val="1"/>
      <w:numFmt w:val="bullet"/>
      <w:lvlText w:val="o"/>
      <w:lvlJc w:val="left"/>
      <w:pPr>
        <w:ind w:left="1109" w:hanging="360"/>
      </w:pPr>
      <w:rPr>
        <w:rFonts w:ascii="Courier New" w:hAnsi="Courier New" w:cs="Courier New" w:hint="default"/>
      </w:rPr>
    </w:lvl>
    <w:lvl w:ilvl="2" w:tplc="04090005" w:tentative="1">
      <w:start w:val="1"/>
      <w:numFmt w:val="bullet"/>
      <w:lvlText w:val=""/>
      <w:lvlJc w:val="left"/>
      <w:pPr>
        <w:ind w:left="1829" w:hanging="360"/>
      </w:pPr>
      <w:rPr>
        <w:rFonts w:ascii="Wingdings" w:hAnsi="Wingdings" w:hint="default"/>
      </w:rPr>
    </w:lvl>
    <w:lvl w:ilvl="3" w:tplc="04090001" w:tentative="1">
      <w:start w:val="1"/>
      <w:numFmt w:val="bullet"/>
      <w:lvlText w:val=""/>
      <w:lvlJc w:val="left"/>
      <w:pPr>
        <w:ind w:left="2549" w:hanging="360"/>
      </w:pPr>
      <w:rPr>
        <w:rFonts w:ascii="Symbol" w:hAnsi="Symbol" w:hint="default"/>
      </w:rPr>
    </w:lvl>
    <w:lvl w:ilvl="4" w:tplc="04090003" w:tentative="1">
      <w:start w:val="1"/>
      <w:numFmt w:val="bullet"/>
      <w:lvlText w:val="o"/>
      <w:lvlJc w:val="left"/>
      <w:pPr>
        <w:ind w:left="3269" w:hanging="360"/>
      </w:pPr>
      <w:rPr>
        <w:rFonts w:ascii="Courier New" w:hAnsi="Courier New" w:cs="Courier New" w:hint="default"/>
      </w:rPr>
    </w:lvl>
    <w:lvl w:ilvl="5" w:tplc="04090005" w:tentative="1">
      <w:start w:val="1"/>
      <w:numFmt w:val="bullet"/>
      <w:lvlText w:val=""/>
      <w:lvlJc w:val="left"/>
      <w:pPr>
        <w:ind w:left="3989" w:hanging="360"/>
      </w:pPr>
      <w:rPr>
        <w:rFonts w:ascii="Wingdings" w:hAnsi="Wingdings" w:hint="default"/>
      </w:rPr>
    </w:lvl>
    <w:lvl w:ilvl="6" w:tplc="04090001" w:tentative="1">
      <w:start w:val="1"/>
      <w:numFmt w:val="bullet"/>
      <w:lvlText w:val=""/>
      <w:lvlJc w:val="left"/>
      <w:pPr>
        <w:ind w:left="4709" w:hanging="360"/>
      </w:pPr>
      <w:rPr>
        <w:rFonts w:ascii="Symbol" w:hAnsi="Symbol" w:hint="default"/>
      </w:rPr>
    </w:lvl>
    <w:lvl w:ilvl="7" w:tplc="04090003" w:tentative="1">
      <w:start w:val="1"/>
      <w:numFmt w:val="bullet"/>
      <w:lvlText w:val="o"/>
      <w:lvlJc w:val="left"/>
      <w:pPr>
        <w:ind w:left="5429" w:hanging="360"/>
      </w:pPr>
      <w:rPr>
        <w:rFonts w:ascii="Courier New" w:hAnsi="Courier New" w:cs="Courier New" w:hint="default"/>
      </w:rPr>
    </w:lvl>
    <w:lvl w:ilvl="8" w:tplc="04090005" w:tentative="1">
      <w:start w:val="1"/>
      <w:numFmt w:val="bullet"/>
      <w:lvlText w:val=""/>
      <w:lvlJc w:val="left"/>
      <w:pPr>
        <w:ind w:left="6149" w:hanging="360"/>
      </w:pPr>
      <w:rPr>
        <w:rFonts w:ascii="Wingdings" w:hAnsi="Wingdings" w:hint="default"/>
      </w:rPr>
    </w:lvl>
  </w:abstractNum>
  <w:abstractNum w:abstractNumId="16" w15:restartNumberingAfterBreak="0">
    <w:nsid w:val="5920636E"/>
    <w:multiLevelType w:val="multilevel"/>
    <w:tmpl w:val="7D5A439C"/>
    <w:lvl w:ilvl="0">
      <w:start w:val="2"/>
      <w:numFmt w:val="decimal"/>
      <w:lvlText w:val="%1"/>
      <w:lvlJc w:val="left"/>
      <w:pPr>
        <w:ind w:left="432" w:hanging="432"/>
      </w:pPr>
      <w:rPr>
        <w:rFonts w:ascii="Arial" w:hAnsi="Arial" w:cs="Arial" w:hint="default"/>
        <w:sz w:val="22"/>
        <w:szCs w:val="22"/>
      </w:rPr>
    </w:lvl>
    <w:lvl w:ilvl="1">
      <w:start w:val="1"/>
      <w:numFmt w:val="decimal"/>
      <w:lvlText w:val="%1.%2"/>
      <w:lvlJc w:val="left"/>
      <w:pPr>
        <w:ind w:left="576" w:hanging="576"/>
      </w:pPr>
      <w:rPr>
        <w:rFonts w:ascii="Arial" w:hAnsi="Arial" w:cs="Arial" w:hint="default"/>
        <w:i w:val="0"/>
        <w:sz w:val="22"/>
        <w:szCs w:val="22"/>
      </w:rPr>
    </w:lvl>
    <w:lvl w:ilvl="2">
      <w:start w:val="1"/>
      <w:numFmt w:val="decimal"/>
      <w:lvlText w:val="%1.%2.%3"/>
      <w:lvlJc w:val="left"/>
      <w:pPr>
        <w:ind w:left="720" w:hanging="720"/>
      </w:pPr>
      <w:rPr>
        <w:rFonts w:hint="default"/>
      </w:rPr>
    </w:lvl>
    <w:lvl w:ilvl="3">
      <w:start w:val="1"/>
      <w:numFmt w:val="decimal"/>
      <w:pStyle w:val="Heading4"/>
      <w:lvlText w:val="%1.%4"/>
      <w:lvlJc w:val="left"/>
      <w:pPr>
        <w:ind w:left="864" w:hanging="864"/>
      </w:pPr>
      <w:rPr>
        <w:rFonts w:hint="default"/>
      </w:rPr>
    </w:lvl>
    <w:lvl w:ilvl="4">
      <w:start w:val="1"/>
      <w:numFmt w:val="decimal"/>
      <w:pStyle w:val="Heading5"/>
      <w:lvlText w:val="%1.%2.2"/>
      <w:lvlJc w:val="left"/>
      <w:pPr>
        <w:ind w:left="235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5BA17987"/>
    <w:multiLevelType w:val="hybridMultilevel"/>
    <w:tmpl w:val="FCF629CC"/>
    <w:lvl w:ilvl="0" w:tplc="08090001">
      <w:start w:val="1"/>
      <w:numFmt w:val="bullet"/>
      <w:lvlText w:val=""/>
      <w:lvlJc w:val="left"/>
      <w:pPr>
        <w:ind w:left="743" w:hanging="360"/>
      </w:pPr>
      <w:rPr>
        <w:rFonts w:ascii="Symbol" w:hAnsi="Symbol" w:hint="default"/>
      </w:rPr>
    </w:lvl>
    <w:lvl w:ilvl="1" w:tplc="08090003" w:tentative="1">
      <w:start w:val="1"/>
      <w:numFmt w:val="bullet"/>
      <w:lvlText w:val="o"/>
      <w:lvlJc w:val="left"/>
      <w:pPr>
        <w:ind w:left="1463" w:hanging="360"/>
      </w:pPr>
      <w:rPr>
        <w:rFonts w:ascii="Courier New" w:hAnsi="Courier New" w:cs="Courier New" w:hint="default"/>
      </w:rPr>
    </w:lvl>
    <w:lvl w:ilvl="2" w:tplc="08090005" w:tentative="1">
      <w:start w:val="1"/>
      <w:numFmt w:val="bullet"/>
      <w:lvlText w:val=""/>
      <w:lvlJc w:val="left"/>
      <w:pPr>
        <w:ind w:left="2183" w:hanging="360"/>
      </w:pPr>
      <w:rPr>
        <w:rFonts w:ascii="Wingdings" w:hAnsi="Wingdings" w:hint="default"/>
      </w:rPr>
    </w:lvl>
    <w:lvl w:ilvl="3" w:tplc="08090001" w:tentative="1">
      <w:start w:val="1"/>
      <w:numFmt w:val="bullet"/>
      <w:lvlText w:val=""/>
      <w:lvlJc w:val="left"/>
      <w:pPr>
        <w:ind w:left="2903" w:hanging="360"/>
      </w:pPr>
      <w:rPr>
        <w:rFonts w:ascii="Symbol" w:hAnsi="Symbol" w:hint="default"/>
      </w:rPr>
    </w:lvl>
    <w:lvl w:ilvl="4" w:tplc="08090003" w:tentative="1">
      <w:start w:val="1"/>
      <w:numFmt w:val="bullet"/>
      <w:lvlText w:val="o"/>
      <w:lvlJc w:val="left"/>
      <w:pPr>
        <w:ind w:left="3623" w:hanging="360"/>
      </w:pPr>
      <w:rPr>
        <w:rFonts w:ascii="Courier New" w:hAnsi="Courier New" w:cs="Courier New" w:hint="default"/>
      </w:rPr>
    </w:lvl>
    <w:lvl w:ilvl="5" w:tplc="08090005" w:tentative="1">
      <w:start w:val="1"/>
      <w:numFmt w:val="bullet"/>
      <w:lvlText w:val=""/>
      <w:lvlJc w:val="left"/>
      <w:pPr>
        <w:ind w:left="4343" w:hanging="360"/>
      </w:pPr>
      <w:rPr>
        <w:rFonts w:ascii="Wingdings" w:hAnsi="Wingdings" w:hint="default"/>
      </w:rPr>
    </w:lvl>
    <w:lvl w:ilvl="6" w:tplc="08090001" w:tentative="1">
      <w:start w:val="1"/>
      <w:numFmt w:val="bullet"/>
      <w:lvlText w:val=""/>
      <w:lvlJc w:val="left"/>
      <w:pPr>
        <w:ind w:left="5063" w:hanging="360"/>
      </w:pPr>
      <w:rPr>
        <w:rFonts w:ascii="Symbol" w:hAnsi="Symbol" w:hint="default"/>
      </w:rPr>
    </w:lvl>
    <w:lvl w:ilvl="7" w:tplc="08090003" w:tentative="1">
      <w:start w:val="1"/>
      <w:numFmt w:val="bullet"/>
      <w:lvlText w:val="o"/>
      <w:lvlJc w:val="left"/>
      <w:pPr>
        <w:ind w:left="5783" w:hanging="360"/>
      </w:pPr>
      <w:rPr>
        <w:rFonts w:ascii="Courier New" w:hAnsi="Courier New" w:cs="Courier New" w:hint="default"/>
      </w:rPr>
    </w:lvl>
    <w:lvl w:ilvl="8" w:tplc="08090005" w:tentative="1">
      <w:start w:val="1"/>
      <w:numFmt w:val="bullet"/>
      <w:lvlText w:val=""/>
      <w:lvlJc w:val="left"/>
      <w:pPr>
        <w:ind w:left="6503" w:hanging="360"/>
      </w:pPr>
      <w:rPr>
        <w:rFonts w:ascii="Wingdings" w:hAnsi="Wingdings" w:hint="default"/>
      </w:rPr>
    </w:lvl>
  </w:abstractNum>
  <w:abstractNum w:abstractNumId="18" w15:restartNumberingAfterBreak="0">
    <w:nsid w:val="60043938"/>
    <w:multiLevelType w:val="hybridMultilevel"/>
    <w:tmpl w:val="669E46E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2E53344"/>
    <w:multiLevelType w:val="hybridMultilevel"/>
    <w:tmpl w:val="C478B9A4"/>
    <w:lvl w:ilvl="0" w:tplc="04090001">
      <w:start w:val="1"/>
      <w:numFmt w:val="bullet"/>
      <w:lvlText w:val=""/>
      <w:lvlJc w:val="left"/>
      <w:pPr>
        <w:ind w:left="743" w:hanging="360"/>
      </w:pPr>
      <w:rPr>
        <w:rFonts w:ascii="Symbol" w:hAnsi="Symbol" w:hint="default"/>
      </w:rPr>
    </w:lvl>
    <w:lvl w:ilvl="1" w:tplc="04090003" w:tentative="1">
      <w:start w:val="1"/>
      <w:numFmt w:val="bullet"/>
      <w:lvlText w:val="o"/>
      <w:lvlJc w:val="left"/>
      <w:pPr>
        <w:ind w:left="1463" w:hanging="360"/>
      </w:pPr>
      <w:rPr>
        <w:rFonts w:ascii="Courier New" w:hAnsi="Courier New" w:cs="Courier New" w:hint="default"/>
      </w:rPr>
    </w:lvl>
    <w:lvl w:ilvl="2" w:tplc="04090005" w:tentative="1">
      <w:start w:val="1"/>
      <w:numFmt w:val="bullet"/>
      <w:lvlText w:val=""/>
      <w:lvlJc w:val="left"/>
      <w:pPr>
        <w:ind w:left="2183" w:hanging="360"/>
      </w:pPr>
      <w:rPr>
        <w:rFonts w:ascii="Wingdings" w:hAnsi="Wingdings" w:hint="default"/>
      </w:rPr>
    </w:lvl>
    <w:lvl w:ilvl="3" w:tplc="04090001" w:tentative="1">
      <w:start w:val="1"/>
      <w:numFmt w:val="bullet"/>
      <w:lvlText w:val=""/>
      <w:lvlJc w:val="left"/>
      <w:pPr>
        <w:ind w:left="2903" w:hanging="360"/>
      </w:pPr>
      <w:rPr>
        <w:rFonts w:ascii="Symbol" w:hAnsi="Symbol" w:hint="default"/>
      </w:rPr>
    </w:lvl>
    <w:lvl w:ilvl="4" w:tplc="04090003" w:tentative="1">
      <w:start w:val="1"/>
      <w:numFmt w:val="bullet"/>
      <w:lvlText w:val="o"/>
      <w:lvlJc w:val="left"/>
      <w:pPr>
        <w:ind w:left="3623" w:hanging="360"/>
      </w:pPr>
      <w:rPr>
        <w:rFonts w:ascii="Courier New" w:hAnsi="Courier New" w:cs="Courier New" w:hint="default"/>
      </w:rPr>
    </w:lvl>
    <w:lvl w:ilvl="5" w:tplc="04090005" w:tentative="1">
      <w:start w:val="1"/>
      <w:numFmt w:val="bullet"/>
      <w:lvlText w:val=""/>
      <w:lvlJc w:val="left"/>
      <w:pPr>
        <w:ind w:left="4343" w:hanging="360"/>
      </w:pPr>
      <w:rPr>
        <w:rFonts w:ascii="Wingdings" w:hAnsi="Wingdings" w:hint="default"/>
      </w:rPr>
    </w:lvl>
    <w:lvl w:ilvl="6" w:tplc="04090001" w:tentative="1">
      <w:start w:val="1"/>
      <w:numFmt w:val="bullet"/>
      <w:lvlText w:val=""/>
      <w:lvlJc w:val="left"/>
      <w:pPr>
        <w:ind w:left="5063" w:hanging="360"/>
      </w:pPr>
      <w:rPr>
        <w:rFonts w:ascii="Symbol" w:hAnsi="Symbol" w:hint="default"/>
      </w:rPr>
    </w:lvl>
    <w:lvl w:ilvl="7" w:tplc="04090003" w:tentative="1">
      <w:start w:val="1"/>
      <w:numFmt w:val="bullet"/>
      <w:lvlText w:val="o"/>
      <w:lvlJc w:val="left"/>
      <w:pPr>
        <w:ind w:left="5783" w:hanging="360"/>
      </w:pPr>
      <w:rPr>
        <w:rFonts w:ascii="Courier New" w:hAnsi="Courier New" w:cs="Courier New" w:hint="default"/>
      </w:rPr>
    </w:lvl>
    <w:lvl w:ilvl="8" w:tplc="04090005" w:tentative="1">
      <w:start w:val="1"/>
      <w:numFmt w:val="bullet"/>
      <w:lvlText w:val=""/>
      <w:lvlJc w:val="left"/>
      <w:pPr>
        <w:ind w:left="6503" w:hanging="360"/>
      </w:pPr>
      <w:rPr>
        <w:rFonts w:ascii="Wingdings" w:hAnsi="Wingdings" w:hint="default"/>
      </w:rPr>
    </w:lvl>
  </w:abstractNum>
  <w:abstractNum w:abstractNumId="20" w15:restartNumberingAfterBreak="0">
    <w:nsid w:val="64235F7A"/>
    <w:multiLevelType w:val="hybridMultilevel"/>
    <w:tmpl w:val="168071AE"/>
    <w:lvl w:ilvl="0" w:tplc="A2A89B10">
      <w:start w:val="1"/>
      <w:numFmt w:val="decimal"/>
      <w:pStyle w:val="Heading2"/>
      <w:lvlText w:val="1.%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D0E0429"/>
    <w:multiLevelType w:val="multilevel"/>
    <w:tmpl w:val="C682EB3E"/>
    <w:lvl w:ilvl="0">
      <w:numFmt w:val="none"/>
      <w:pStyle w:val="ManualNumPar1"/>
      <w:lvlText w:val=""/>
      <w:lvlJc w:val="left"/>
      <w:pPr>
        <w:tabs>
          <w:tab w:val="num" w:pos="360"/>
        </w:tabs>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35288A"/>
    <w:multiLevelType w:val="hybridMultilevel"/>
    <w:tmpl w:val="906ABAB4"/>
    <w:lvl w:ilvl="0" w:tplc="E3E216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BF6D3C"/>
    <w:multiLevelType w:val="hybridMultilevel"/>
    <w:tmpl w:val="38C672EC"/>
    <w:lvl w:ilvl="0" w:tplc="04090001">
      <w:start w:val="1"/>
      <w:numFmt w:val="bullet"/>
      <w:lvlText w:val=""/>
      <w:lvlJc w:val="left"/>
      <w:pPr>
        <w:ind w:left="1415" w:hanging="696"/>
      </w:pPr>
      <w:rPr>
        <w:rFonts w:ascii="Symbol" w:hAnsi="Symbol" w:hint="default"/>
      </w:rPr>
    </w:lvl>
    <w:lvl w:ilvl="1" w:tplc="08090003" w:tentative="1">
      <w:start w:val="1"/>
      <w:numFmt w:val="bullet"/>
      <w:lvlText w:val="o"/>
      <w:lvlJc w:val="left"/>
      <w:pPr>
        <w:ind w:left="1799" w:hanging="360"/>
      </w:pPr>
      <w:rPr>
        <w:rFonts w:ascii="Courier New" w:hAnsi="Courier New" w:cs="Courier New" w:hint="default"/>
      </w:rPr>
    </w:lvl>
    <w:lvl w:ilvl="2" w:tplc="08090005" w:tentative="1">
      <w:start w:val="1"/>
      <w:numFmt w:val="bullet"/>
      <w:lvlText w:val=""/>
      <w:lvlJc w:val="left"/>
      <w:pPr>
        <w:ind w:left="2519" w:hanging="360"/>
      </w:pPr>
      <w:rPr>
        <w:rFonts w:ascii="Wingdings" w:hAnsi="Wingdings" w:hint="default"/>
      </w:rPr>
    </w:lvl>
    <w:lvl w:ilvl="3" w:tplc="08090001" w:tentative="1">
      <w:start w:val="1"/>
      <w:numFmt w:val="bullet"/>
      <w:lvlText w:val=""/>
      <w:lvlJc w:val="left"/>
      <w:pPr>
        <w:ind w:left="3239" w:hanging="360"/>
      </w:pPr>
      <w:rPr>
        <w:rFonts w:ascii="Symbol" w:hAnsi="Symbol" w:hint="default"/>
      </w:rPr>
    </w:lvl>
    <w:lvl w:ilvl="4" w:tplc="08090003" w:tentative="1">
      <w:start w:val="1"/>
      <w:numFmt w:val="bullet"/>
      <w:lvlText w:val="o"/>
      <w:lvlJc w:val="left"/>
      <w:pPr>
        <w:ind w:left="3959" w:hanging="360"/>
      </w:pPr>
      <w:rPr>
        <w:rFonts w:ascii="Courier New" w:hAnsi="Courier New" w:cs="Courier New" w:hint="default"/>
      </w:rPr>
    </w:lvl>
    <w:lvl w:ilvl="5" w:tplc="08090005" w:tentative="1">
      <w:start w:val="1"/>
      <w:numFmt w:val="bullet"/>
      <w:lvlText w:val=""/>
      <w:lvlJc w:val="left"/>
      <w:pPr>
        <w:ind w:left="4679" w:hanging="360"/>
      </w:pPr>
      <w:rPr>
        <w:rFonts w:ascii="Wingdings" w:hAnsi="Wingdings" w:hint="default"/>
      </w:rPr>
    </w:lvl>
    <w:lvl w:ilvl="6" w:tplc="08090001" w:tentative="1">
      <w:start w:val="1"/>
      <w:numFmt w:val="bullet"/>
      <w:lvlText w:val=""/>
      <w:lvlJc w:val="left"/>
      <w:pPr>
        <w:ind w:left="5399" w:hanging="360"/>
      </w:pPr>
      <w:rPr>
        <w:rFonts w:ascii="Symbol" w:hAnsi="Symbol" w:hint="default"/>
      </w:rPr>
    </w:lvl>
    <w:lvl w:ilvl="7" w:tplc="08090003" w:tentative="1">
      <w:start w:val="1"/>
      <w:numFmt w:val="bullet"/>
      <w:lvlText w:val="o"/>
      <w:lvlJc w:val="left"/>
      <w:pPr>
        <w:ind w:left="6119" w:hanging="360"/>
      </w:pPr>
      <w:rPr>
        <w:rFonts w:ascii="Courier New" w:hAnsi="Courier New" w:cs="Courier New" w:hint="default"/>
      </w:rPr>
    </w:lvl>
    <w:lvl w:ilvl="8" w:tplc="08090005" w:tentative="1">
      <w:start w:val="1"/>
      <w:numFmt w:val="bullet"/>
      <w:lvlText w:val=""/>
      <w:lvlJc w:val="left"/>
      <w:pPr>
        <w:ind w:left="6839" w:hanging="360"/>
      </w:pPr>
      <w:rPr>
        <w:rFonts w:ascii="Wingdings" w:hAnsi="Wingdings" w:hint="default"/>
      </w:rPr>
    </w:lvl>
  </w:abstractNum>
  <w:num w:numId="1" w16cid:durableId="119766818">
    <w:abstractNumId w:val="7"/>
  </w:num>
  <w:num w:numId="2" w16cid:durableId="2003047883">
    <w:abstractNumId w:val="16"/>
  </w:num>
  <w:num w:numId="3" w16cid:durableId="1505322532">
    <w:abstractNumId w:val="13"/>
  </w:num>
  <w:num w:numId="4" w16cid:durableId="301546688">
    <w:abstractNumId w:val="8"/>
  </w:num>
  <w:num w:numId="5" w16cid:durableId="947080954">
    <w:abstractNumId w:val="5"/>
  </w:num>
  <w:num w:numId="6" w16cid:durableId="1482040417">
    <w:abstractNumId w:val="21"/>
  </w:num>
  <w:num w:numId="7" w16cid:durableId="160106280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2237008">
    <w:abstractNumId w:val="15"/>
  </w:num>
  <w:num w:numId="9" w16cid:durableId="1369329991">
    <w:abstractNumId w:val="11"/>
  </w:num>
  <w:num w:numId="10" w16cid:durableId="537088238">
    <w:abstractNumId w:val="10"/>
  </w:num>
  <w:num w:numId="11" w16cid:durableId="367073567">
    <w:abstractNumId w:val="0"/>
  </w:num>
  <w:num w:numId="12" w16cid:durableId="1943609296">
    <w:abstractNumId w:val="12"/>
  </w:num>
  <w:num w:numId="13" w16cid:durableId="235168019">
    <w:abstractNumId w:val="1"/>
  </w:num>
  <w:num w:numId="14" w16cid:durableId="229581457">
    <w:abstractNumId w:val="9"/>
  </w:num>
  <w:num w:numId="15" w16cid:durableId="700403687">
    <w:abstractNumId w:val="18"/>
  </w:num>
  <w:num w:numId="16" w16cid:durableId="1850676709">
    <w:abstractNumId w:val="20"/>
  </w:num>
  <w:num w:numId="17" w16cid:durableId="148639325">
    <w:abstractNumId w:val="1"/>
    <w:lvlOverride w:ilvl="0">
      <w:startOverride w:val="5"/>
    </w:lvlOverride>
  </w:num>
  <w:num w:numId="18" w16cid:durableId="1589117549">
    <w:abstractNumId w:val="2"/>
  </w:num>
  <w:num w:numId="19" w16cid:durableId="1521167767">
    <w:abstractNumId w:val="14"/>
  </w:num>
  <w:num w:numId="20" w16cid:durableId="1874879757">
    <w:abstractNumId w:val="22"/>
  </w:num>
  <w:num w:numId="21" w16cid:durableId="583338770">
    <w:abstractNumId w:val="4"/>
  </w:num>
  <w:num w:numId="22" w16cid:durableId="746151243">
    <w:abstractNumId w:val="19"/>
  </w:num>
  <w:num w:numId="23" w16cid:durableId="1412194366">
    <w:abstractNumId w:val="3"/>
  </w:num>
  <w:num w:numId="24" w16cid:durableId="1985575399">
    <w:abstractNumId w:val="17"/>
  </w:num>
  <w:num w:numId="25" w16cid:durableId="457383919">
    <w:abstractNumId w:val="23"/>
  </w:num>
  <w:num w:numId="26" w16cid:durableId="10913185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E8D"/>
    <w:rsid w:val="00001A40"/>
    <w:rsid w:val="00002186"/>
    <w:rsid w:val="0000242E"/>
    <w:rsid w:val="00002681"/>
    <w:rsid w:val="0000319B"/>
    <w:rsid w:val="000034EF"/>
    <w:rsid w:val="0000378D"/>
    <w:rsid w:val="00004004"/>
    <w:rsid w:val="00004049"/>
    <w:rsid w:val="00004C23"/>
    <w:rsid w:val="00005385"/>
    <w:rsid w:val="00005A31"/>
    <w:rsid w:val="0000737F"/>
    <w:rsid w:val="0000794F"/>
    <w:rsid w:val="00007AA4"/>
    <w:rsid w:val="000107D9"/>
    <w:rsid w:val="00012D42"/>
    <w:rsid w:val="00012E68"/>
    <w:rsid w:val="00012E84"/>
    <w:rsid w:val="00013553"/>
    <w:rsid w:val="00013A2F"/>
    <w:rsid w:val="000147EC"/>
    <w:rsid w:val="0001571C"/>
    <w:rsid w:val="00015FFF"/>
    <w:rsid w:val="00016080"/>
    <w:rsid w:val="000168CE"/>
    <w:rsid w:val="000169FE"/>
    <w:rsid w:val="00017A4E"/>
    <w:rsid w:val="00020BE2"/>
    <w:rsid w:val="0002148A"/>
    <w:rsid w:val="00021A04"/>
    <w:rsid w:val="00022418"/>
    <w:rsid w:val="00022515"/>
    <w:rsid w:val="00023AA8"/>
    <w:rsid w:val="00023B88"/>
    <w:rsid w:val="000241A3"/>
    <w:rsid w:val="00024390"/>
    <w:rsid w:val="0002611B"/>
    <w:rsid w:val="000262BF"/>
    <w:rsid w:val="00026B60"/>
    <w:rsid w:val="00026BAC"/>
    <w:rsid w:val="0002737E"/>
    <w:rsid w:val="0003082C"/>
    <w:rsid w:val="000308D3"/>
    <w:rsid w:val="000323EA"/>
    <w:rsid w:val="00033CB5"/>
    <w:rsid w:val="00033CF2"/>
    <w:rsid w:val="00033D0A"/>
    <w:rsid w:val="000348A8"/>
    <w:rsid w:val="00035702"/>
    <w:rsid w:val="000357BB"/>
    <w:rsid w:val="00036172"/>
    <w:rsid w:val="0003636F"/>
    <w:rsid w:val="000368D2"/>
    <w:rsid w:val="000368E1"/>
    <w:rsid w:val="00036A93"/>
    <w:rsid w:val="0003757F"/>
    <w:rsid w:val="00037BAD"/>
    <w:rsid w:val="00037FDA"/>
    <w:rsid w:val="0004081C"/>
    <w:rsid w:val="0004094E"/>
    <w:rsid w:val="0004126F"/>
    <w:rsid w:val="000412D3"/>
    <w:rsid w:val="00041457"/>
    <w:rsid w:val="00041B8C"/>
    <w:rsid w:val="00041F73"/>
    <w:rsid w:val="000423E5"/>
    <w:rsid w:val="00042F81"/>
    <w:rsid w:val="00043412"/>
    <w:rsid w:val="000451BE"/>
    <w:rsid w:val="0004621C"/>
    <w:rsid w:val="000463D2"/>
    <w:rsid w:val="00046F4C"/>
    <w:rsid w:val="00047774"/>
    <w:rsid w:val="00047A6A"/>
    <w:rsid w:val="0005002A"/>
    <w:rsid w:val="00050040"/>
    <w:rsid w:val="0005032F"/>
    <w:rsid w:val="000508EF"/>
    <w:rsid w:val="000509A4"/>
    <w:rsid w:val="00050BAE"/>
    <w:rsid w:val="00050C7C"/>
    <w:rsid w:val="0005147A"/>
    <w:rsid w:val="00051678"/>
    <w:rsid w:val="000529E9"/>
    <w:rsid w:val="0005371D"/>
    <w:rsid w:val="00053BE4"/>
    <w:rsid w:val="00054318"/>
    <w:rsid w:val="00054772"/>
    <w:rsid w:val="00055179"/>
    <w:rsid w:val="000554B4"/>
    <w:rsid w:val="0005557C"/>
    <w:rsid w:val="00055835"/>
    <w:rsid w:val="00055A99"/>
    <w:rsid w:val="0005654B"/>
    <w:rsid w:val="00057AFE"/>
    <w:rsid w:val="000600F0"/>
    <w:rsid w:val="00060413"/>
    <w:rsid w:val="000609CF"/>
    <w:rsid w:val="00061843"/>
    <w:rsid w:val="00061F71"/>
    <w:rsid w:val="00061FA7"/>
    <w:rsid w:val="000622C4"/>
    <w:rsid w:val="00062461"/>
    <w:rsid w:val="00062A24"/>
    <w:rsid w:val="00062A6E"/>
    <w:rsid w:val="000631B2"/>
    <w:rsid w:val="00064BD9"/>
    <w:rsid w:val="00065352"/>
    <w:rsid w:val="0006538B"/>
    <w:rsid w:val="0006570E"/>
    <w:rsid w:val="00065BF1"/>
    <w:rsid w:val="000676E8"/>
    <w:rsid w:val="00067B0D"/>
    <w:rsid w:val="00070369"/>
    <w:rsid w:val="00070A8E"/>
    <w:rsid w:val="00070FD4"/>
    <w:rsid w:val="000715E6"/>
    <w:rsid w:val="0007244A"/>
    <w:rsid w:val="00072AEA"/>
    <w:rsid w:val="00072BD9"/>
    <w:rsid w:val="00073A9C"/>
    <w:rsid w:val="00073C09"/>
    <w:rsid w:val="000743AA"/>
    <w:rsid w:val="000745A2"/>
    <w:rsid w:val="00074A32"/>
    <w:rsid w:val="00077507"/>
    <w:rsid w:val="00082969"/>
    <w:rsid w:val="00082991"/>
    <w:rsid w:val="0008318E"/>
    <w:rsid w:val="00083840"/>
    <w:rsid w:val="00083DE5"/>
    <w:rsid w:val="00083E7F"/>
    <w:rsid w:val="00084AAB"/>
    <w:rsid w:val="00085954"/>
    <w:rsid w:val="0008672C"/>
    <w:rsid w:val="00087369"/>
    <w:rsid w:val="0008786F"/>
    <w:rsid w:val="00090B2C"/>
    <w:rsid w:val="00090BCF"/>
    <w:rsid w:val="000911BE"/>
    <w:rsid w:val="000911EF"/>
    <w:rsid w:val="00091456"/>
    <w:rsid w:val="000917B2"/>
    <w:rsid w:val="00093D2A"/>
    <w:rsid w:val="00094259"/>
    <w:rsid w:val="00094544"/>
    <w:rsid w:val="00094B21"/>
    <w:rsid w:val="00094D0B"/>
    <w:rsid w:val="000963CB"/>
    <w:rsid w:val="000976C1"/>
    <w:rsid w:val="00097FD1"/>
    <w:rsid w:val="000A05D9"/>
    <w:rsid w:val="000A069E"/>
    <w:rsid w:val="000A11CF"/>
    <w:rsid w:val="000A2625"/>
    <w:rsid w:val="000A353D"/>
    <w:rsid w:val="000A356F"/>
    <w:rsid w:val="000A3AAF"/>
    <w:rsid w:val="000A4D27"/>
    <w:rsid w:val="000A4D7B"/>
    <w:rsid w:val="000A5C56"/>
    <w:rsid w:val="000A6A30"/>
    <w:rsid w:val="000A6E4E"/>
    <w:rsid w:val="000A7021"/>
    <w:rsid w:val="000A724C"/>
    <w:rsid w:val="000A7501"/>
    <w:rsid w:val="000B0476"/>
    <w:rsid w:val="000B0A5B"/>
    <w:rsid w:val="000B0A75"/>
    <w:rsid w:val="000B137D"/>
    <w:rsid w:val="000B1881"/>
    <w:rsid w:val="000B1E06"/>
    <w:rsid w:val="000B2E95"/>
    <w:rsid w:val="000B5637"/>
    <w:rsid w:val="000B5839"/>
    <w:rsid w:val="000B62E6"/>
    <w:rsid w:val="000B6FC0"/>
    <w:rsid w:val="000B72FE"/>
    <w:rsid w:val="000C0298"/>
    <w:rsid w:val="000C03DB"/>
    <w:rsid w:val="000C0F73"/>
    <w:rsid w:val="000C1021"/>
    <w:rsid w:val="000C1554"/>
    <w:rsid w:val="000C1916"/>
    <w:rsid w:val="000C1BED"/>
    <w:rsid w:val="000C1D11"/>
    <w:rsid w:val="000C3379"/>
    <w:rsid w:val="000C3BAC"/>
    <w:rsid w:val="000C3DED"/>
    <w:rsid w:val="000C5F32"/>
    <w:rsid w:val="000C693A"/>
    <w:rsid w:val="000C6D5C"/>
    <w:rsid w:val="000C7958"/>
    <w:rsid w:val="000D0BFE"/>
    <w:rsid w:val="000D108F"/>
    <w:rsid w:val="000D12A8"/>
    <w:rsid w:val="000D1558"/>
    <w:rsid w:val="000D17D8"/>
    <w:rsid w:val="000D3A0D"/>
    <w:rsid w:val="000D4F13"/>
    <w:rsid w:val="000D50DE"/>
    <w:rsid w:val="000D512C"/>
    <w:rsid w:val="000D5B0C"/>
    <w:rsid w:val="000D681F"/>
    <w:rsid w:val="000D75B2"/>
    <w:rsid w:val="000E1220"/>
    <w:rsid w:val="000E1270"/>
    <w:rsid w:val="000E1A5E"/>
    <w:rsid w:val="000E226D"/>
    <w:rsid w:val="000E3DF4"/>
    <w:rsid w:val="000E4B43"/>
    <w:rsid w:val="000E5654"/>
    <w:rsid w:val="000E5AA6"/>
    <w:rsid w:val="000E5F7C"/>
    <w:rsid w:val="000E6FC9"/>
    <w:rsid w:val="000F09E9"/>
    <w:rsid w:val="000F17FF"/>
    <w:rsid w:val="000F1B9D"/>
    <w:rsid w:val="000F23B2"/>
    <w:rsid w:val="000F2B79"/>
    <w:rsid w:val="000F2BBC"/>
    <w:rsid w:val="000F2C17"/>
    <w:rsid w:val="000F350A"/>
    <w:rsid w:val="000F3905"/>
    <w:rsid w:val="000F44E1"/>
    <w:rsid w:val="000F4959"/>
    <w:rsid w:val="000F4B07"/>
    <w:rsid w:val="000F5EB9"/>
    <w:rsid w:val="000F5F65"/>
    <w:rsid w:val="000F6848"/>
    <w:rsid w:val="000F7AE9"/>
    <w:rsid w:val="00100286"/>
    <w:rsid w:val="001014C1"/>
    <w:rsid w:val="001014E9"/>
    <w:rsid w:val="00101B25"/>
    <w:rsid w:val="001023E8"/>
    <w:rsid w:val="00102D24"/>
    <w:rsid w:val="0010312F"/>
    <w:rsid w:val="00103C7E"/>
    <w:rsid w:val="00103E25"/>
    <w:rsid w:val="00104492"/>
    <w:rsid w:val="001052D8"/>
    <w:rsid w:val="00105A6F"/>
    <w:rsid w:val="00105BE4"/>
    <w:rsid w:val="00105D5D"/>
    <w:rsid w:val="00106155"/>
    <w:rsid w:val="0010622E"/>
    <w:rsid w:val="00106601"/>
    <w:rsid w:val="0010679F"/>
    <w:rsid w:val="00107055"/>
    <w:rsid w:val="00107DFC"/>
    <w:rsid w:val="00111051"/>
    <w:rsid w:val="00111168"/>
    <w:rsid w:val="00112555"/>
    <w:rsid w:val="00112884"/>
    <w:rsid w:val="00112CD6"/>
    <w:rsid w:val="00113399"/>
    <w:rsid w:val="00113448"/>
    <w:rsid w:val="00113D07"/>
    <w:rsid w:val="00114269"/>
    <w:rsid w:val="00114750"/>
    <w:rsid w:val="0011486A"/>
    <w:rsid w:val="00114F87"/>
    <w:rsid w:val="001151D3"/>
    <w:rsid w:val="00115A95"/>
    <w:rsid w:val="00116A84"/>
    <w:rsid w:val="00116C8E"/>
    <w:rsid w:val="001206DA"/>
    <w:rsid w:val="00120D3D"/>
    <w:rsid w:val="00120EA5"/>
    <w:rsid w:val="00121A75"/>
    <w:rsid w:val="00121B18"/>
    <w:rsid w:val="001221D2"/>
    <w:rsid w:val="00122F67"/>
    <w:rsid w:val="0012418A"/>
    <w:rsid w:val="0012566E"/>
    <w:rsid w:val="00125797"/>
    <w:rsid w:val="001262C3"/>
    <w:rsid w:val="00126812"/>
    <w:rsid w:val="00126AF8"/>
    <w:rsid w:val="00127279"/>
    <w:rsid w:val="00127B90"/>
    <w:rsid w:val="00127EDE"/>
    <w:rsid w:val="00131686"/>
    <w:rsid w:val="001319D6"/>
    <w:rsid w:val="0013265F"/>
    <w:rsid w:val="0013274B"/>
    <w:rsid w:val="00132C68"/>
    <w:rsid w:val="00132E40"/>
    <w:rsid w:val="00132F41"/>
    <w:rsid w:val="00133034"/>
    <w:rsid w:val="001333EA"/>
    <w:rsid w:val="00134559"/>
    <w:rsid w:val="00134A67"/>
    <w:rsid w:val="00134FC3"/>
    <w:rsid w:val="0013578A"/>
    <w:rsid w:val="00135BDA"/>
    <w:rsid w:val="00136742"/>
    <w:rsid w:val="0013753B"/>
    <w:rsid w:val="00140F2B"/>
    <w:rsid w:val="00141286"/>
    <w:rsid w:val="00141423"/>
    <w:rsid w:val="00141C2D"/>
    <w:rsid w:val="00142C8C"/>
    <w:rsid w:val="001433C3"/>
    <w:rsid w:val="00144FD0"/>
    <w:rsid w:val="0014549B"/>
    <w:rsid w:val="001455CF"/>
    <w:rsid w:val="00145924"/>
    <w:rsid w:val="001460E6"/>
    <w:rsid w:val="001464BE"/>
    <w:rsid w:val="001464E8"/>
    <w:rsid w:val="00147258"/>
    <w:rsid w:val="0014742D"/>
    <w:rsid w:val="001508F5"/>
    <w:rsid w:val="00150E92"/>
    <w:rsid w:val="0015173C"/>
    <w:rsid w:val="001518C2"/>
    <w:rsid w:val="00151DBF"/>
    <w:rsid w:val="00152FC3"/>
    <w:rsid w:val="0015457A"/>
    <w:rsid w:val="001549D2"/>
    <w:rsid w:val="001550D1"/>
    <w:rsid w:val="001558B7"/>
    <w:rsid w:val="00155934"/>
    <w:rsid w:val="00155FA0"/>
    <w:rsid w:val="00156C16"/>
    <w:rsid w:val="001576DF"/>
    <w:rsid w:val="001607B9"/>
    <w:rsid w:val="00160EBF"/>
    <w:rsid w:val="00161D66"/>
    <w:rsid w:val="0016246B"/>
    <w:rsid w:val="001624E9"/>
    <w:rsid w:val="00162A2B"/>
    <w:rsid w:val="00162F19"/>
    <w:rsid w:val="0016364B"/>
    <w:rsid w:val="00163888"/>
    <w:rsid w:val="00163D32"/>
    <w:rsid w:val="00165128"/>
    <w:rsid w:val="001659F6"/>
    <w:rsid w:val="00165CE5"/>
    <w:rsid w:val="00166377"/>
    <w:rsid w:val="00166A2A"/>
    <w:rsid w:val="00166FC2"/>
    <w:rsid w:val="00167AE5"/>
    <w:rsid w:val="00170C86"/>
    <w:rsid w:val="001721FE"/>
    <w:rsid w:val="0017387D"/>
    <w:rsid w:val="00173F9C"/>
    <w:rsid w:val="001745F4"/>
    <w:rsid w:val="001747C3"/>
    <w:rsid w:val="001750A4"/>
    <w:rsid w:val="001755EC"/>
    <w:rsid w:val="00175E5C"/>
    <w:rsid w:val="0017639E"/>
    <w:rsid w:val="00177C8E"/>
    <w:rsid w:val="00177D76"/>
    <w:rsid w:val="00177DEC"/>
    <w:rsid w:val="001802C7"/>
    <w:rsid w:val="001812F4"/>
    <w:rsid w:val="001819E8"/>
    <w:rsid w:val="00181E58"/>
    <w:rsid w:val="00183339"/>
    <w:rsid w:val="00183415"/>
    <w:rsid w:val="001837AA"/>
    <w:rsid w:val="00183C2A"/>
    <w:rsid w:val="00184904"/>
    <w:rsid w:val="001851C0"/>
    <w:rsid w:val="001853D4"/>
    <w:rsid w:val="0018686A"/>
    <w:rsid w:val="001869ED"/>
    <w:rsid w:val="00186A42"/>
    <w:rsid w:val="00186EEF"/>
    <w:rsid w:val="00186F28"/>
    <w:rsid w:val="001871F7"/>
    <w:rsid w:val="00190DD4"/>
    <w:rsid w:val="00190E7F"/>
    <w:rsid w:val="00190EDA"/>
    <w:rsid w:val="00191623"/>
    <w:rsid w:val="00193651"/>
    <w:rsid w:val="0019370B"/>
    <w:rsid w:val="00193B8C"/>
    <w:rsid w:val="0019439F"/>
    <w:rsid w:val="00195506"/>
    <w:rsid w:val="00195722"/>
    <w:rsid w:val="00195A0A"/>
    <w:rsid w:val="00196A23"/>
    <w:rsid w:val="001970E8"/>
    <w:rsid w:val="0019740D"/>
    <w:rsid w:val="00197C84"/>
    <w:rsid w:val="001A06A3"/>
    <w:rsid w:val="001A0863"/>
    <w:rsid w:val="001A10F6"/>
    <w:rsid w:val="001A1FAA"/>
    <w:rsid w:val="001A2D83"/>
    <w:rsid w:val="001A2E91"/>
    <w:rsid w:val="001A4403"/>
    <w:rsid w:val="001A4944"/>
    <w:rsid w:val="001A4A59"/>
    <w:rsid w:val="001A55B6"/>
    <w:rsid w:val="001A5A92"/>
    <w:rsid w:val="001A6343"/>
    <w:rsid w:val="001A64DB"/>
    <w:rsid w:val="001A66F5"/>
    <w:rsid w:val="001A6F9A"/>
    <w:rsid w:val="001A6FA0"/>
    <w:rsid w:val="001A7734"/>
    <w:rsid w:val="001B019E"/>
    <w:rsid w:val="001B02AE"/>
    <w:rsid w:val="001B0FCD"/>
    <w:rsid w:val="001B16BB"/>
    <w:rsid w:val="001B1EF7"/>
    <w:rsid w:val="001B204B"/>
    <w:rsid w:val="001B2D77"/>
    <w:rsid w:val="001B2F03"/>
    <w:rsid w:val="001B3324"/>
    <w:rsid w:val="001B3721"/>
    <w:rsid w:val="001B3C71"/>
    <w:rsid w:val="001B3DC7"/>
    <w:rsid w:val="001B47EA"/>
    <w:rsid w:val="001B58E1"/>
    <w:rsid w:val="001B5908"/>
    <w:rsid w:val="001B6238"/>
    <w:rsid w:val="001B69DB"/>
    <w:rsid w:val="001B6FCB"/>
    <w:rsid w:val="001B7127"/>
    <w:rsid w:val="001B77ED"/>
    <w:rsid w:val="001C03D2"/>
    <w:rsid w:val="001C047D"/>
    <w:rsid w:val="001C0E9A"/>
    <w:rsid w:val="001C136B"/>
    <w:rsid w:val="001C14F3"/>
    <w:rsid w:val="001C1A1F"/>
    <w:rsid w:val="001C1A96"/>
    <w:rsid w:val="001C1B14"/>
    <w:rsid w:val="001C2174"/>
    <w:rsid w:val="001C2303"/>
    <w:rsid w:val="001C232D"/>
    <w:rsid w:val="001C2640"/>
    <w:rsid w:val="001C2FFF"/>
    <w:rsid w:val="001C325E"/>
    <w:rsid w:val="001C59F9"/>
    <w:rsid w:val="001C5EC3"/>
    <w:rsid w:val="001C6056"/>
    <w:rsid w:val="001C6679"/>
    <w:rsid w:val="001C6800"/>
    <w:rsid w:val="001C6BAA"/>
    <w:rsid w:val="001D18D5"/>
    <w:rsid w:val="001D1957"/>
    <w:rsid w:val="001D2A10"/>
    <w:rsid w:val="001D2CB7"/>
    <w:rsid w:val="001D40D3"/>
    <w:rsid w:val="001D4D17"/>
    <w:rsid w:val="001D5007"/>
    <w:rsid w:val="001D5052"/>
    <w:rsid w:val="001D6CFE"/>
    <w:rsid w:val="001D6FD2"/>
    <w:rsid w:val="001D7AD6"/>
    <w:rsid w:val="001D7CBB"/>
    <w:rsid w:val="001D7E38"/>
    <w:rsid w:val="001D7F85"/>
    <w:rsid w:val="001E036C"/>
    <w:rsid w:val="001E1B80"/>
    <w:rsid w:val="001E2015"/>
    <w:rsid w:val="001E3910"/>
    <w:rsid w:val="001E4177"/>
    <w:rsid w:val="001E41A4"/>
    <w:rsid w:val="001E42AB"/>
    <w:rsid w:val="001E4BFD"/>
    <w:rsid w:val="001E4F39"/>
    <w:rsid w:val="001E5BEF"/>
    <w:rsid w:val="001E632C"/>
    <w:rsid w:val="001E6510"/>
    <w:rsid w:val="001E70F4"/>
    <w:rsid w:val="001E7B89"/>
    <w:rsid w:val="001F0EB0"/>
    <w:rsid w:val="001F0F07"/>
    <w:rsid w:val="001F0F08"/>
    <w:rsid w:val="001F1D4A"/>
    <w:rsid w:val="001F2652"/>
    <w:rsid w:val="001F2D3E"/>
    <w:rsid w:val="001F2DBC"/>
    <w:rsid w:val="001F30C8"/>
    <w:rsid w:val="001F36EC"/>
    <w:rsid w:val="001F3B04"/>
    <w:rsid w:val="001F3FB1"/>
    <w:rsid w:val="001F4229"/>
    <w:rsid w:val="001F450D"/>
    <w:rsid w:val="001F5594"/>
    <w:rsid w:val="001F5F60"/>
    <w:rsid w:val="001F66F1"/>
    <w:rsid w:val="001F6821"/>
    <w:rsid w:val="001F6941"/>
    <w:rsid w:val="001F6D25"/>
    <w:rsid w:val="001F7659"/>
    <w:rsid w:val="001F7D65"/>
    <w:rsid w:val="00200391"/>
    <w:rsid w:val="002004BA"/>
    <w:rsid w:val="00200995"/>
    <w:rsid w:val="00201AF1"/>
    <w:rsid w:val="002026F3"/>
    <w:rsid w:val="00202CBB"/>
    <w:rsid w:val="00202D47"/>
    <w:rsid w:val="00202E20"/>
    <w:rsid w:val="0020328D"/>
    <w:rsid w:val="00203559"/>
    <w:rsid w:val="002038CF"/>
    <w:rsid w:val="00203931"/>
    <w:rsid w:val="002042B9"/>
    <w:rsid w:val="00204948"/>
    <w:rsid w:val="00204E2F"/>
    <w:rsid w:val="00206A29"/>
    <w:rsid w:val="0020799F"/>
    <w:rsid w:val="00207F0F"/>
    <w:rsid w:val="00207FD9"/>
    <w:rsid w:val="002112EB"/>
    <w:rsid w:val="00211695"/>
    <w:rsid w:val="00211A3F"/>
    <w:rsid w:val="00211AED"/>
    <w:rsid w:val="00211CFB"/>
    <w:rsid w:val="00213606"/>
    <w:rsid w:val="0021411C"/>
    <w:rsid w:val="00214499"/>
    <w:rsid w:val="002150E5"/>
    <w:rsid w:val="0021528B"/>
    <w:rsid w:val="00215841"/>
    <w:rsid w:val="00216983"/>
    <w:rsid w:val="00217A97"/>
    <w:rsid w:val="00221062"/>
    <w:rsid w:val="002210C7"/>
    <w:rsid w:val="002211E8"/>
    <w:rsid w:val="00221B69"/>
    <w:rsid w:val="00221FBB"/>
    <w:rsid w:val="002223C6"/>
    <w:rsid w:val="00222F49"/>
    <w:rsid w:val="00223929"/>
    <w:rsid w:val="00223EDE"/>
    <w:rsid w:val="00224445"/>
    <w:rsid w:val="00225E3A"/>
    <w:rsid w:val="00226354"/>
    <w:rsid w:val="0022692E"/>
    <w:rsid w:val="00226AAA"/>
    <w:rsid w:val="00227268"/>
    <w:rsid w:val="00227B1A"/>
    <w:rsid w:val="00227D8A"/>
    <w:rsid w:val="0023067E"/>
    <w:rsid w:val="00231BAD"/>
    <w:rsid w:val="00232141"/>
    <w:rsid w:val="00232E6E"/>
    <w:rsid w:val="00233350"/>
    <w:rsid w:val="002343F0"/>
    <w:rsid w:val="00234611"/>
    <w:rsid w:val="00234725"/>
    <w:rsid w:val="00234DD1"/>
    <w:rsid w:val="002358C5"/>
    <w:rsid w:val="00235C2D"/>
    <w:rsid w:val="00235E64"/>
    <w:rsid w:val="00236249"/>
    <w:rsid w:val="00236A33"/>
    <w:rsid w:val="00236B03"/>
    <w:rsid w:val="0023764B"/>
    <w:rsid w:val="00240534"/>
    <w:rsid w:val="00240B9A"/>
    <w:rsid w:val="00240CAA"/>
    <w:rsid w:val="0024148D"/>
    <w:rsid w:val="00241C79"/>
    <w:rsid w:val="00241D55"/>
    <w:rsid w:val="0024231B"/>
    <w:rsid w:val="00244810"/>
    <w:rsid w:val="002452B7"/>
    <w:rsid w:val="00245D56"/>
    <w:rsid w:val="00246851"/>
    <w:rsid w:val="00250A51"/>
    <w:rsid w:val="002510AB"/>
    <w:rsid w:val="002513F5"/>
    <w:rsid w:val="002523CA"/>
    <w:rsid w:val="0025241E"/>
    <w:rsid w:val="002543E6"/>
    <w:rsid w:val="0025483B"/>
    <w:rsid w:val="0025483E"/>
    <w:rsid w:val="00254922"/>
    <w:rsid w:val="00254A97"/>
    <w:rsid w:val="00255D57"/>
    <w:rsid w:val="00256014"/>
    <w:rsid w:val="00257322"/>
    <w:rsid w:val="002577CD"/>
    <w:rsid w:val="00257A34"/>
    <w:rsid w:val="00257DB3"/>
    <w:rsid w:val="00257E2B"/>
    <w:rsid w:val="0026062E"/>
    <w:rsid w:val="00261436"/>
    <w:rsid w:val="002619C2"/>
    <w:rsid w:val="00261D9E"/>
    <w:rsid w:val="00262D9B"/>
    <w:rsid w:val="002631F3"/>
    <w:rsid w:val="00263CFC"/>
    <w:rsid w:val="00263F55"/>
    <w:rsid w:val="002640B7"/>
    <w:rsid w:val="002652CE"/>
    <w:rsid w:val="00265B7A"/>
    <w:rsid w:val="00266030"/>
    <w:rsid w:val="002678C2"/>
    <w:rsid w:val="00267BCD"/>
    <w:rsid w:val="00267EAE"/>
    <w:rsid w:val="00267FFE"/>
    <w:rsid w:val="002709C6"/>
    <w:rsid w:val="00270E7D"/>
    <w:rsid w:val="00271AE9"/>
    <w:rsid w:val="00271BDC"/>
    <w:rsid w:val="00272B05"/>
    <w:rsid w:val="00272F42"/>
    <w:rsid w:val="002738D9"/>
    <w:rsid w:val="00273A5C"/>
    <w:rsid w:val="00275826"/>
    <w:rsid w:val="00276CB4"/>
    <w:rsid w:val="00276DC4"/>
    <w:rsid w:val="0027745F"/>
    <w:rsid w:val="00277BDF"/>
    <w:rsid w:val="00277E83"/>
    <w:rsid w:val="00280030"/>
    <w:rsid w:val="00280EC0"/>
    <w:rsid w:val="00280EEF"/>
    <w:rsid w:val="00280FAB"/>
    <w:rsid w:val="002819B2"/>
    <w:rsid w:val="00281C17"/>
    <w:rsid w:val="00282319"/>
    <w:rsid w:val="002827E6"/>
    <w:rsid w:val="00283539"/>
    <w:rsid w:val="002835CF"/>
    <w:rsid w:val="00284707"/>
    <w:rsid w:val="00284C37"/>
    <w:rsid w:val="00284ED0"/>
    <w:rsid w:val="00284F92"/>
    <w:rsid w:val="00285301"/>
    <w:rsid w:val="00285F36"/>
    <w:rsid w:val="00286C2E"/>
    <w:rsid w:val="002872CF"/>
    <w:rsid w:val="00287F74"/>
    <w:rsid w:val="00290B3C"/>
    <w:rsid w:val="00291BA6"/>
    <w:rsid w:val="002920D0"/>
    <w:rsid w:val="0029213F"/>
    <w:rsid w:val="002921C0"/>
    <w:rsid w:val="002926EB"/>
    <w:rsid w:val="0029288A"/>
    <w:rsid w:val="002929F9"/>
    <w:rsid w:val="00292F44"/>
    <w:rsid w:val="002931C9"/>
    <w:rsid w:val="002935BF"/>
    <w:rsid w:val="00294DA1"/>
    <w:rsid w:val="00295D45"/>
    <w:rsid w:val="00296669"/>
    <w:rsid w:val="00296B9F"/>
    <w:rsid w:val="00297ABA"/>
    <w:rsid w:val="00297E8D"/>
    <w:rsid w:val="002A0AA6"/>
    <w:rsid w:val="002A0EDF"/>
    <w:rsid w:val="002A10C8"/>
    <w:rsid w:val="002A12B5"/>
    <w:rsid w:val="002A166F"/>
    <w:rsid w:val="002A1776"/>
    <w:rsid w:val="002A1EE7"/>
    <w:rsid w:val="002A287F"/>
    <w:rsid w:val="002A2F1B"/>
    <w:rsid w:val="002A3801"/>
    <w:rsid w:val="002A43F6"/>
    <w:rsid w:val="002A44F5"/>
    <w:rsid w:val="002A635C"/>
    <w:rsid w:val="002A6D68"/>
    <w:rsid w:val="002A6E16"/>
    <w:rsid w:val="002A703C"/>
    <w:rsid w:val="002A70D3"/>
    <w:rsid w:val="002A7217"/>
    <w:rsid w:val="002B01B3"/>
    <w:rsid w:val="002B0AEC"/>
    <w:rsid w:val="002B27B4"/>
    <w:rsid w:val="002B2A1A"/>
    <w:rsid w:val="002B3261"/>
    <w:rsid w:val="002B3594"/>
    <w:rsid w:val="002B3705"/>
    <w:rsid w:val="002B382F"/>
    <w:rsid w:val="002B39A6"/>
    <w:rsid w:val="002B3A4B"/>
    <w:rsid w:val="002B3D60"/>
    <w:rsid w:val="002B44D9"/>
    <w:rsid w:val="002B5121"/>
    <w:rsid w:val="002B52F2"/>
    <w:rsid w:val="002B5683"/>
    <w:rsid w:val="002B580B"/>
    <w:rsid w:val="002B58D4"/>
    <w:rsid w:val="002B5A18"/>
    <w:rsid w:val="002B61D3"/>
    <w:rsid w:val="002B673E"/>
    <w:rsid w:val="002B67EE"/>
    <w:rsid w:val="002B6CF7"/>
    <w:rsid w:val="002B71B0"/>
    <w:rsid w:val="002B7AC1"/>
    <w:rsid w:val="002B7D66"/>
    <w:rsid w:val="002C020E"/>
    <w:rsid w:val="002C0C9C"/>
    <w:rsid w:val="002C1152"/>
    <w:rsid w:val="002C214F"/>
    <w:rsid w:val="002C227C"/>
    <w:rsid w:val="002C265C"/>
    <w:rsid w:val="002C4298"/>
    <w:rsid w:val="002C47B3"/>
    <w:rsid w:val="002C47C7"/>
    <w:rsid w:val="002C595C"/>
    <w:rsid w:val="002C5D16"/>
    <w:rsid w:val="002C5D57"/>
    <w:rsid w:val="002C5EDA"/>
    <w:rsid w:val="002C68A2"/>
    <w:rsid w:val="002C6A55"/>
    <w:rsid w:val="002C6F1C"/>
    <w:rsid w:val="002D00BF"/>
    <w:rsid w:val="002D03A4"/>
    <w:rsid w:val="002D1766"/>
    <w:rsid w:val="002D18AC"/>
    <w:rsid w:val="002D1C56"/>
    <w:rsid w:val="002D1F81"/>
    <w:rsid w:val="002D26EC"/>
    <w:rsid w:val="002D32DC"/>
    <w:rsid w:val="002D4044"/>
    <w:rsid w:val="002D4352"/>
    <w:rsid w:val="002D4F3F"/>
    <w:rsid w:val="002D6F14"/>
    <w:rsid w:val="002D7867"/>
    <w:rsid w:val="002E1868"/>
    <w:rsid w:val="002E27B8"/>
    <w:rsid w:val="002E2A36"/>
    <w:rsid w:val="002E402C"/>
    <w:rsid w:val="002E471B"/>
    <w:rsid w:val="002E4E44"/>
    <w:rsid w:val="002E67CC"/>
    <w:rsid w:val="002E6B55"/>
    <w:rsid w:val="002E6C33"/>
    <w:rsid w:val="002E7A70"/>
    <w:rsid w:val="002E7C81"/>
    <w:rsid w:val="002E7E5A"/>
    <w:rsid w:val="002F09AC"/>
    <w:rsid w:val="002F0AD5"/>
    <w:rsid w:val="002F2007"/>
    <w:rsid w:val="002F22CE"/>
    <w:rsid w:val="002F28AE"/>
    <w:rsid w:val="002F2DC4"/>
    <w:rsid w:val="002F31AE"/>
    <w:rsid w:val="002F37CD"/>
    <w:rsid w:val="002F3CF9"/>
    <w:rsid w:val="002F4229"/>
    <w:rsid w:val="002F4F10"/>
    <w:rsid w:val="002F6D93"/>
    <w:rsid w:val="002F7E0E"/>
    <w:rsid w:val="003008DD"/>
    <w:rsid w:val="003020B8"/>
    <w:rsid w:val="00302B86"/>
    <w:rsid w:val="00303131"/>
    <w:rsid w:val="003042C0"/>
    <w:rsid w:val="00304399"/>
    <w:rsid w:val="00304BF3"/>
    <w:rsid w:val="00305979"/>
    <w:rsid w:val="00306060"/>
    <w:rsid w:val="00307ECC"/>
    <w:rsid w:val="00310C90"/>
    <w:rsid w:val="00310CD0"/>
    <w:rsid w:val="00310D5F"/>
    <w:rsid w:val="00311EC1"/>
    <w:rsid w:val="00311FFF"/>
    <w:rsid w:val="003126DE"/>
    <w:rsid w:val="00312DB4"/>
    <w:rsid w:val="00312F6E"/>
    <w:rsid w:val="0031438F"/>
    <w:rsid w:val="003152A3"/>
    <w:rsid w:val="0031546A"/>
    <w:rsid w:val="003154C0"/>
    <w:rsid w:val="00315C22"/>
    <w:rsid w:val="00316C40"/>
    <w:rsid w:val="003176F7"/>
    <w:rsid w:val="00320419"/>
    <w:rsid w:val="003205C5"/>
    <w:rsid w:val="003206BB"/>
    <w:rsid w:val="00320D3E"/>
    <w:rsid w:val="00322073"/>
    <w:rsid w:val="003220EB"/>
    <w:rsid w:val="003224F3"/>
    <w:rsid w:val="0032253B"/>
    <w:rsid w:val="00323586"/>
    <w:rsid w:val="003248E4"/>
    <w:rsid w:val="00324B3D"/>
    <w:rsid w:val="0032595A"/>
    <w:rsid w:val="00325C3D"/>
    <w:rsid w:val="00326152"/>
    <w:rsid w:val="003266F6"/>
    <w:rsid w:val="003267D6"/>
    <w:rsid w:val="0032797C"/>
    <w:rsid w:val="00330052"/>
    <w:rsid w:val="0033051D"/>
    <w:rsid w:val="003309A8"/>
    <w:rsid w:val="00330C55"/>
    <w:rsid w:val="00330F2B"/>
    <w:rsid w:val="00332916"/>
    <w:rsid w:val="003330A3"/>
    <w:rsid w:val="003331E7"/>
    <w:rsid w:val="0033461C"/>
    <w:rsid w:val="00334C27"/>
    <w:rsid w:val="00334CA9"/>
    <w:rsid w:val="00334EE6"/>
    <w:rsid w:val="00335D95"/>
    <w:rsid w:val="00336218"/>
    <w:rsid w:val="00336CE8"/>
    <w:rsid w:val="0033715B"/>
    <w:rsid w:val="00337516"/>
    <w:rsid w:val="00340018"/>
    <w:rsid w:val="00340033"/>
    <w:rsid w:val="00340D7D"/>
    <w:rsid w:val="00340FCF"/>
    <w:rsid w:val="00341F5A"/>
    <w:rsid w:val="0034217C"/>
    <w:rsid w:val="0034223F"/>
    <w:rsid w:val="003422D5"/>
    <w:rsid w:val="00342FDA"/>
    <w:rsid w:val="00343054"/>
    <w:rsid w:val="0034386A"/>
    <w:rsid w:val="00344910"/>
    <w:rsid w:val="00344C92"/>
    <w:rsid w:val="00346E9D"/>
    <w:rsid w:val="00346ED8"/>
    <w:rsid w:val="00347CA4"/>
    <w:rsid w:val="003502DC"/>
    <w:rsid w:val="0035082B"/>
    <w:rsid w:val="00350C8F"/>
    <w:rsid w:val="00351A4C"/>
    <w:rsid w:val="0035258B"/>
    <w:rsid w:val="00352E63"/>
    <w:rsid w:val="00353286"/>
    <w:rsid w:val="003536AE"/>
    <w:rsid w:val="00353BD5"/>
    <w:rsid w:val="00353DF6"/>
    <w:rsid w:val="00354287"/>
    <w:rsid w:val="003548FC"/>
    <w:rsid w:val="00354A0F"/>
    <w:rsid w:val="00354F4A"/>
    <w:rsid w:val="00355124"/>
    <w:rsid w:val="003565EC"/>
    <w:rsid w:val="00356888"/>
    <w:rsid w:val="003575F4"/>
    <w:rsid w:val="00360317"/>
    <w:rsid w:val="00361300"/>
    <w:rsid w:val="003617D5"/>
    <w:rsid w:val="00361BFC"/>
    <w:rsid w:val="00361D01"/>
    <w:rsid w:val="00361EB4"/>
    <w:rsid w:val="003636A8"/>
    <w:rsid w:val="00365A96"/>
    <w:rsid w:val="00365D3E"/>
    <w:rsid w:val="00366107"/>
    <w:rsid w:val="00366A39"/>
    <w:rsid w:val="00367265"/>
    <w:rsid w:val="0037035F"/>
    <w:rsid w:val="0037043E"/>
    <w:rsid w:val="00370F20"/>
    <w:rsid w:val="003718F7"/>
    <w:rsid w:val="0037236B"/>
    <w:rsid w:val="00372474"/>
    <w:rsid w:val="00372BCE"/>
    <w:rsid w:val="00373259"/>
    <w:rsid w:val="003734DD"/>
    <w:rsid w:val="00373ABD"/>
    <w:rsid w:val="00374D5D"/>
    <w:rsid w:val="00374F42"/>
    <w:rsid w:val="003754CA"/>
    <w:rsid w:val="0037582A"/>
    <w:rsid w:val="003762C9"/>
    <w:rsid w:val="00377399"/>
    <w:rsid w:val="00377AB9"/>
    <w:rsid w:val="00377AFE"/>
    <w:rsid w:val="00380622"/>
    <w:rsid w:val="0038093D"/>
    <w:rsid w:val="003811C8"/>
    <w:rsid w:val="003814B4"/>
    <w:rsid w:val="00381B6D"/>
    <w:rsid w:val="00381BBA"/>
    <w:rsid w:val="00381EE9"/>
    <w:rsid w:val="00382A88"/>
    <w:rsid w:val="00383411"/>
    <w:rsid w:val="003835BE"/>
    <w:rsid w:val="00383D8F"/>
    <w:rsid w:val="003847EF"/>
    <w:rsid w:val="003854E8"/>
    <w:rsid w:val="003862D5"/>
    <w:rsid w:val="00386369"/>
    <w:rsid w:val="0038772B"/>
    <w:rsid w:val="00387999"/>
    <w:rsid w:val="0039045E"/>
    <w:rsid w:val="003909FE"/>
    <w:rsid w:val="00390B43"/>
    <w:rsid w:val="00391BAC"/>
    <w:rsid w:val="00391BE7"/>
    <w:rsid w:val="00391FF2"/>
    <w:rsid w:val="003920AE"/>
    <w:rsid w:val="003926DE"/>
    <w:rsid w:val="00392A41"/>
    <w:rsid w:val="00393016"/>
    <w:rsid w:val="00393728"/>
    <w:rsid w:val="00393791"/>
    <w:rsid w:val="00393BAA"/>
    <w:rsid w:val="00393E0F"/>
    <w:rsid w:val="00394F20"/>
    <w:rsid w:val="00395792"/>
    <w:rsid w:val="00395B6A"/>
    <w:rsid w:val="00397292"/>
    <w:rsid w:val="00397330"/>
    <w:rsid w:val="003A04B2"/>
    <w:rsid w:val="003A07F6"/>
    <w:rsid w:val="003A20F7"/>
    <w:rsid w:val="003A372E"/>
    <w:rsid w:val="003A390E"/>
    <w:rsid w:val="003A5D46"/>
    <w:rsid w:val="003A5D71"/>
    <w:rsid w:val="003A6E7D"/>
    <w:rsid w:val="003A7B04"/>
    <w:rsid w:val="003B0C54"/>
    <w:rsid w:val="003B0D8F"/>
    <w:rsid w:val="003B14F9"/>
    <w:rsid w:val="003B1638"/>
    <w:rsid w:val="003B1AC9"/>
    <w:rsid w:val="003B258B"/>
    <w:rsid w:val="003B33B0"/>
    <w:rsid w:val="003B394B"/>
    <w:rsid w:val="003B44E4"/>
    <w:rsid w:val="003B5756"/>
    <w:rsid w:val="003B590D"/>
    <w:rsid w:val="003B5DCF"/>
    <w:rsid w:val="003B6298"/>
    <w:rsid w:val="003B64E0"/>
    <w:rsid w:val="003B6A42"/>
    <w:rsid w:val="003B7244"/>
    <w:rsid w:val="003B786A"/>
    <w:rsid w:val="003B7FC4"/>
    <w:rsid w:val="003C0247"/>
    <w:rsid w:val="003C0A4C"/>
    <w:rsid w:val="003C13EA"/>
    <w:rsid w:val="003C2401"/>
    <w:rsid w:val="003C34E3"/>
    <w:rsid w:val="003C3A55"/>
    <w:rsid w:val="003C414F"/>
    <w:rsid w:val="003C42F2"/>
    <w:rsid w:val="003C482C"/>
    <w:rsid w:val="003C5DDC"/>
    <w:rsid w:val="003C63DC"/>
    <w:rsid w:val="003C65AA"/>
    <w:rsid w:val="003C6619"/>
    <w:rsid w:val="003C6904"/>
    <w:rsid w:val="003D04FD"/>
    <w:rsid w:val="003D26D3"/>
    <w:rsid w:val="003D3061"/>
    <w:rsid w:val="003D31A9"/>
    <w:rsid w:val="003D3A39"/>
    <w:rsid w:val="003D4854"/>
    <w:rsid w:val="003D4B94"/>
    <w:rsid w:val="003D4B9E"/>
    <w:rsid w:val="003D4FAE"/>
    <w:rsid w:val="003D5199"/>
    <w:rsid w:val="003D51D5"/>
    <w:rsid w:val="003D5469"/>
    <w:rsid w:val="003D5541"/>
    <w:rsid w:val="003D5938"/>
    <w:rsid w:val="003D62C9"/>
    <w:rsid w:val="003D6F8C"/>
    <w:rsid w:val="003D6FB1"/>
    <w:rsid w:val="003D6FB6"/>
    <w:rsid w:val="003D720D"/>
    <w:rsid w:val="003E068B"/>
    <w:rsid w:val="003E07EC"/>
    <w:rsid w:val="003E0C02"/>
    <w:rsid w:val="003E0DBC"/>
    <w:rsid w:val="003E106F"/>
    <w:rsid w:val="003E109A"/>
    <w:rsid w:val="003E3DC2"/>
    <w:rsid w:val="003E3FC6"/>
    <w:rsid w:val="003E4673"/>
    <w:rsid w:val="003E4B83"/>
    <w:rsid w:val="003E4B97"/>
    <w:rsid w:val="003E586D"/>
    <w:rsid w:val="003E5C42"/>
    <w:rsid w:val="003E60A3"/>
    <w:rsid w:val="003E7B31"/>
    <w:rsid w:val="003E7EB8"/>
    <w:rsid w:val="003F03CD"/>
    <w:rsid w:val="003F0C11"/>
    <w:rsid w:val="003F156A"/>
    <w:rsid w:val="003F15AB"/>
    <w:rsid w:val="003F16F1"/>
    <w:rsid w:val="003F1D10"/>
    <w:rsid w:val="003F1FDE"/>
    <w:rsid w:val="003F23DF"/>
    <w:rsid w:val="003F2433"/>
    <w:rsid w:val="003F2943"/>
    <w:rsid w:val="003F2AC2"/>
    <w:rsid w:val="003F2E1C"/>
    <w:rsid w:val="003F3A7D"/>
    <w:rsid w:val="003F3F65"/>
    <w:rsid w:val="003F59EA"/>
    <w:rsid w:val="003F5C90"/>
    <w:rsid w:val="003F6061"/>
    <w:rsid w:val="003F635F"/>
    <w:rsid w:val="003F64D4"/>
    <w:rsid w:val="003F6EC0"/>
    <w:rsid w:val="003F7D9E"/>
    <w:rsid w:val="003F7DD9"/>
    <w:rsid w:val="00400B85"/>
    <w:rsid w:val="0040279E"/>
    <w:rsid w:val="00402908"/>
    <w:rsid w:val="0040321E"/>
    <w:rsid w:val="00403790"/>
    <w:rsid w:val="00403AB9"/>
    <w:rsid w:val="00403EB5"/>
    <w:rsid w:val="004042E2"/>
    <w:rsid w:val="004046B6"/>
    <w:rsid w:val="00404DD3"/>
    <w:rsid w:val="00405190"/>
    <w:rsid w:val="00405B2F"/>
    <w:rsid w:val="004066C7"/>
    <w:rsid w:val="00406731"/>
    <w:rsid w:val="00406EAB"/>
    <w:rsid w:val="00406FDA"/>
    <w:rsid w:val="00407835"/>
    <w:rsid w:val="00407D0F"/>
    <w:rsid w:val="0041038A"/>
    <w:rsid w:val="004112FE"/>
    <w:rsid w:val="00411C98"/>
    <w:rsid w:val="0041201C"/>
    <w:rsid w:val="00412CA7"/>
    <w:rsid w:val="00413042"/>
    <w:rsid w:val="0041479C"/>
    <w:rsid w:val="004147F0"/>
    <w:rsid w:val="00414A9C"/>
    <w:rsid w:val="0041560E"/>
    <w:rsid w:val="00415A52"/>
    <w:rsid w:val="00420A63"/>
    <w:rsid w:val="004212D4"/>
    <w:rsid w:val="004213B6"/>
    <w:rsid w:val="00422923"/>
    <w:rsid w:val="00423984"/>
    <w:rsid w:val="00423AB6"/>
    <w:rsid w:val="00424505"/>
    <w:rsid w:val="0042572B"/>
    <w:rsid w:val="00426697"/>
    <w:rsid w:val="00426B7A"/>
    <w:rsid w:val="00427FAE"/>
    <w:rsid w:val="00431264"/>
    <w:rsid w:val="00431901"/>
    <w:rsid w:val="00433176"/>
    <w:rsid w:val="0043370C"/>
    <w:rsid w:val="00433C7F"/>
    <w:rsid w:val="00435561"/>
    <w:rsid w:val="00435E4B"/>
    <w:rsid w:val="00435F30"/>
    <w:rsid w:val="00436531"/>
    <w:rsid w:val="00436954"/>
    <w:rsid w:val="00437729"/>
    <w:rsid w:val="004378A0"/>
    <w:rsid w:val="00437A58"/>
    <w:rsid w:val="00440764"/>
    <w:rsid w:val="004408AC"/>
    <w:rsid w:val="00440DBA"/>
    <w:rsid w:val="00440FF7"/>
    <w:rsid w:val="0044108D"/>
    <w:rsid w:val="004413C9"/>
    <w:rsid w:val="00441501"/>
    <w:rsid w:val="00441546"/>
    <w:rsid w:val="0044208C"/>
    <w:rsid w:val="00442DD5"/>
    <w:rsid w:val="00443922"/>
    <w:rsid w:val="00444276"/>
    <w:rsid w:val="00444EF0"/>
    <w:rsid w:val="004461A0"/>
    <w:rsid w:val="00446213"/>
    <w:rsid w:val="00447119"/>
    <w:rsid w:val="004473C5"/>
    <w:rsid w:val="00447580"/>
    <w:rsid w:val="00447866"/>
    <w:rsid w:val="00447F3C"/>
    <w:rsid w:val="00450679"/>
    <w:rsid w:val="00450D1D"/>
    <w:rsid w:val="0045114E"/>
    <w:rsid w:val="00451735"/>
    <w:rsid w:val="00451B63"/>
    <w:rsid w:val="00451F21"/>
    <w:rsid w:val="004529A0"/>
    <w:rsid w:val="00452C36"/>
    <w:rsid w:val="00454665"/>
    <w:rsid w:val="004547EA"/>
    <w:rsid w:val="004548A6"/>
    <w:rsid w:val="0045495A"/>
    <w:rsid w:val="004553C3"/>
    <w:rsid w:val="00455B97"/>
    <w:rsid w:val="00455BBB"/>
    <w:rsid w:val="00455C15"/>
    <w:rsid w:val="00457074"/>
    <w:rsid w:val="004570AE"/>
    <w:rsid w:val="00457443"/>
    <w:rsid w:val="004574D1"/>
    <w:rsid w:val="00457648"/>
    <w:rsid w:val="00457BFC"/>
    <w:rsid w:val="00457E8D"/>
    <w:rsid w:val="00457F77"/>
    <w:rsid w:val="0046002C"/>
    <w:rsid w:val="00460031"/>
    <w:rsid w:val="004607A7"/>
    <w:rsid w:val="00460A2E"/>
    <w:rsid w:val="00460AAC"/>
    <w:rsid w:val="00460CA6"/>
    <w:rsid w:val="004615B5"/>
    <w:rsid w:val="00462407"/>
    <w:rsid w:val="00462646"/>
    <w:rsid w:val="00462979"/>
    <w:rsid w:val="00462EB6"/>
    <w:rsid w:val="00464153"/>
    <w:rsid w:val="00465778"/>
    <w:rsid w:val="00465AAA"/>
    <w:rsid w:val="00466B50"/>
    <w:rsid w:val="00466F8C"/>
    <w:rsid w:val="00467FDD"/>
    <w:rsid w:val="00470CE3"/>
    <w:rsid w:val="00470D1F"/>
    <w:rsid w:val="00472CD8"/>
    <w:rsid w:val="00472F0E"/>
    <w:rsid w:val="004733C1"/>
    <w:rsid w:val="004733FC"/>
    <w:rsid w:val="0047346D"/>
    <w:rsid w:val="00473F45"/>
    <w:rsid w:val="0047418F"/>
    <w:rsid w:val="00474351"/>
    <w:rsid w:val="00475E1C"/>
    <w:rsid w:val="00476A7C"/>
    <w:rsid w:val="00477E9A"/>
    <w:rsid w:val="004831C9"/>
    <w:rsid w:val="00483344"/>
    <w:rsid w:val="00483365"/>
    <w:rsid w:val="00485B06"/>
    <w:rsid w:val="0048651A"/>
    <w:rsid w:val="00486835"/>
    <w:rsid w:val="00486A12"/>
    <w:rsid w:val="0048738F"/>
    <w:rsid w:val="00487D52"/>
    <w:rsid w:val="00490841"/>
    <w:rsid w:val="004909D4"/>
    <w:rsid w:val="0049100D"/>
    <w:rsid w:val="00491849"/>
    <w:rsid w:val="00491954"/>
    <w:rsid w:val="00491F18"/>
    <w:rsid w:val="00492F64"/>
    <w:rsid w:val="0049334F"/>
    <w:rsid w:val="004938BC"/>
    <w:rsid w:val="00493CBB"/>
    <w:rsid w:val="00493D65"/>
    <w:rsid w:val="00495F95"/>
    <w:rsid w:val="0049649C"/>
    <w:rsid w:val="004A0352"/>
    <w:rsid w:val="004A2DF6"/>
    <w:rsid w:val="004A306C"/>
    <w:rsid w:val="004A36E2"/>
    <w:rsid w:val="004A4424"/>
    <w:rsid w:val="004A4761"/>
    <w:rsid w:val="004A47C3"/>
    <w:rsid w:val="004A4CFE"/>
    <w:rsid w:val="004A5998"/>
    <w:rsid w:val="004A5B8B"/>
    <w:rsid w:val="004A674A"/>
    <w:rsid w:val="004B0009"/>
    <w:rsid w:val="004B003E"/>
    <w:rsid w:val="004B0C11"/>
    <w:rsid w:val="004B1987"/>
    <w:rsid w:val="004B2266"/>
    <w:rsid w:val="004B269C"/>
    <w:rsid w:val="004B358E"/>
    <w:rsid w:val="004B36DF"/>
    <w:rsid w:val="004B42BE"/>
    <w:rsid w:val="004B4316"/>
    <w:rsid w:val="004B4439"/>
    <w:rsid w:val="004B44CF"/>
    <w:rsid w:val="004B4A8D"/>
    <w:rsid w:val="004B5190"/>
    <w:rsid w:val="004B5305"/>
    <w:rsid w:val="004B5C23"/>
    <w:rsid w:val="004B5CA6"/>
    <w:rsid w:val="004B5E8C"/>
    <w:rsid w:val="004B6CCA"/>
    <w:rsid w:val="004B7642"/>
    <w:rsid w:val="004C23A9"/>
    <w:rsid w:val="004C23B5"/>
    <w:rsid w:val="004C24A7"/>
    <w:rsid w:val="004C3128"/>
    <w:rsid w:val="004C3283"/>
    <w:rsid w:val="004C4879"/>
    <w:rsid w:val="004C49C4"/>
    <w:rsid w:val="004C5439"/>
    <w:rsid w:val="004C560B"/>
    <w:rsid w:val="004C566D"/>
    <w:rsid w:val="004C66D9"/>
    <w:rsid w:val="004C6844"/>
    <w:rsid w:val="004C7977"/>
    <w:rsid w:val="004C7D5A"/>
    <w:rsid w:val="004D1417"/>
    <w:rsid w:val="004D2555"/>
    <w:rsid w:val="004D3601"/>
    <w:rsid w:val="004D3699"/>
    <w:rsid w:val="004D3958"/>
    <w:rsid w:val="004D4279"/>
    <w:rsid w:val="004D4A9A"/>
    <w:rsid w:val="004D4D09"/>
    <w:rsid w:val="004D54BB"/>
    <w:rsid w:val="004D58E0"/>
    <w:rsid w:val="004D5AD8"/>
    <w:rsid w:val="004D66D8"/>
    <w:rsid w:val="004D6D58"/>
    <w:rsid w:val="004D750A"/>
    <w:rsid w:val="004D7F81"/>
    <w:rsid w:val="004E0B01"/>
    <w:rsid w:val="004E0B3A"/>
    <w:rsid w:val="004E0F5C"/>
    <w:rsid w:val="004E0FC0"/>
    <w:rsid w:val="004E1236"/>
    <w:rsid w:val="004E169B"/>
    <w:rsid w:val="004E1AD6"/>
    <w:rsid w:val="004E1CF0"/>
    <w:rsid w:val="004E444D"/>
    <w:rsid w:val="004E561D"/>
    <w:rsid w:val="004E6536"/>
    <w:rsid w:val="004E6B9F"/>
    <w:rsid w:val="004E71D9"/>
    <w:rsid w:val="004E72A6"/>
    <w:rsid w:val="004E7734"/>
    <w:rsid w:val="004E7C28"/>
    <w:rsid w:val="004F06A0"/>
    <w:rsid w:val="004F08C5"/>
    <w:rsid w:val="004F0D11"/>
    <w:rsid w:val="004F231F"/>
    <w:rsid w:val="004F2617"/>
    <w:rsid w:val="004F264E"/>
    <w:rsid w:val="004F3DAB"/>
    <w:rsid w:val="004F5213"/>
    <w:rsid w:val="004F5CFE"/>
    <w:rsid w:val="004F6001"/>
    <w:rsid w:val="004F62C1"/>
    <w:rsid w:val="004F73C9"/>
    <w:rsid w:val="004F7401"/>
    <w:rsid w:val="004F7AC7"/>
    <w:rsid w:val="004F7D19"/>
    <w:rsid w:val="00500EFF"/>
    <w:rsid w:val="00501367"/>
    <w:rsid w:val="00501C60"/>
    <w:rsid w:val="00502961"/>
    <w:rsid w:val="00503297"/>
    <w:rsid w:val="005038B5"/>
    <w:rsid w:val="0050518C"/>
    <w:rsid w:val="005056A7"/>
    <w:rsid w:val="00506B12"/>
    <w:rsid w:val="00506E29"/>
    <w:rsid w:val="00510C80"/>
    <w:rsid w:val="00510CB0"/>
    <w:rsid w:val="00511191"/>
    <w:rsid w:val="005114F9"/>
    <w:rsid w:val="00511EC8"/>
    <w:rsid w:val="00512FB2"/>
    <w:rsid w:val="00512FE2"/>
    <w:rsid w:val="00513202"/>
    <w:rsid w:val="00513207"/>
    <w:rsid w:val="005136B6"/>
    <w:rsid w:val="005136BD"/>
    <w:rsid w:val="0051523E"/>
    <w:rsid w:val="00515F92"/>
    <w:rsid w:val="005162B6"/>
    <w:rsid w:val="00516302"/>
    <w:rsid w:val="0051642D"/>
    <w:rsid w:val="00517D2F"/>
    <w:rsid w:val="005200B0"/>
    <w:rsid w:val="00520525"/>
    <w:rsid w:val="00521312"/>
    <w:rsid w:val="00521798"/>
    <w:rsid w:val="00521EB3"/>
    <w:rsid w:val="0052361D"/>
    <w:rsid w:val="005238DE"/>
    <w:rsid w:val="00524518"/>
    <w:rsid w:val="00524DD4"/>
    <w:rsid w:val="005252C4"/>
    <w:rsid w:val="0052532D"/>
    <w:rsid w:val="00525996"/>
    <w:rsid w:val="00525F2D"/>
    <w:rsid w:val="00525F63"/>
    <w:rsid w:val="00525F80"/>
    <w:rsid w:val="005260D9"/>
    <w:rsid w:val="005276FE"/>
    <w:rsid w:val="00530115"/>
    <w:rsid w:val="0053094A"/>
    <w:rsid w:val="00530F3E"/>
    <w:rsid w:val="00530F86"/>
    <w:rsid w:val="005313C4"/>
    <w:rsid w:val="0053214E"/>
    <w:rsid w:val="00532ADF"/>
    <w:rsid w:val="00532C31"/>
    <w:rsid w:val="00532DFE"/>
    <w:rsid w:val="00532F04"/>
    <w:rsid w:val="005336C6"/>
    <w:rsid w:val="00533B84"/>
    <w:rsid w:val="00533F7E"/>
    <w:rsid w:val="00534A55"/>
    <w:rsid w:val="00534FC8"/>
    <w:rsid w:val="005350A0"/>
    <w:rsid w:val="005358CB"/>
    <w:rsid w:val="00540239"/>
    <w:rsid w:val="0054048A"/>
    <w:rsid w:val="00540BB4"/>
    <w:rsid w:val="00540E70"/>
    <w:rsid w:val="00541799"/>
    <w:rsid w:val="00541C14"/>
    <w:rsid w:val="0054207F"/>
    <w:rsid w:val="00543007"/>
    <w:rsid w:val="00543267"/>
    <w:rsid w:val="00543733"/>
    <w:rsid w:val="00543760"/>
    <w:rsid w:val="00545E15"/>
    <w:rsid w:val="00545E7B"/>
    <w:rsid w:val="00551376"/>
    <w:rsid w:val="00551EA8"/>
    <w:rsid w:val="005521F1"/>
    <w:rsid w:val="005525BE"/>
    <w:rsid w:val="00553AB2"/>
    <w:rsid w:val="005547AC"/>
    <w:rsid w:val="005550C1"/>
    <w:rsid w:val="005553F2"/>
    <w:rsid w:val="00555581"/>
    <w:rsid w:val="00555DCB"/>
    <w:rsid w:val="00556097"/>
    <w:rsid w:val="00557506"/>
    <w:rsid w:val="005607EF"/>
    <w:rsid w:val="00560B6C"/>
    <w:rsid w:val="00560DA0"/>
    <w:rsid w:val="005610F2"/>
    <w:rsid w:val="00561503"/>
    <w:rsid w:val="00561DD3"/>
    <w:rsid w:val="00562870"/>
    <w:rsid w:val="00562C0F"/>
    <w:rsid w:val="00562E2F"/>
    <w:rsid w:val="0056414A"/>
    <w:rsid w:val="0056498D"/>
    <w:rsid w:val="00564A17"/>
    <w:rsid w:val="00564DB4"/>
    <w:rsid w:val="00565094"/>
    <w:rsid w:val="005662E2"/>
    <w:rsid w:val="00566486"/>
    <w:rsid w:val="00566697"/>
    <w:rsid w:val="00566771"/>
    <w:rsid w:val="005674AA"/>
    <w:rsid w:val="005677CB"/>
    <w:rsid w:val="005700B7"/>
    <w:rsid w:val="00570B44"/>
    <w:rsid w:val="005711BB"/>
    <w:rsid w:val="005712D4"/>
    <w:rsid w:val="005713D7"/>
    <w:rsid w:val="005715F7"/>
    <w:rsid w:val="00572D72"/>
    <w:rsid w:val="00573634"/>
    <w:rsid w:val="00573887"/>
    <w:rsid w:val="00573B2D"/>
    <w:rsid w:val="00573E96"/>
    <w:rsid w:val="00574223"/>
    <w:rsid w:val="00574512"/>
    <w:rsid w:val="00575DC3"/>
    <w:rsid w:val="005762E3"/>
    <w:rsid w:val="00576ACA"/>
    <w:rsid w:val="0057703D"/>
    <w:rsid w:val="005775CE"/>
    <w:rsid w:val="00577D4C"/>
    <w:rsid w:val="00580D4D"/>
    <w:rsid w:val="0058121F"/>
    <w:rsid w:val="0058140B"/>
    <w:rsid w:val="00581478"/>
    <w:rsid w:val="00581672"/>
    <w:rsid w:val="005818DD"/>
    <w:rsid w:val="0058393A"/>
    <w:rsid w:val="005840A6"/>
    <w:rsid w:val="00584732"/>
    <w:rsid w:val="00584D44"/>
    <w:rsid w:val="00584DF5"/>
    <w:rsid w:val="00585525"/>
    <w:rsid w:val="00586548"/>
    <w:rsid w:val="00587363"/>
    <w:rsid w:val="00590E6F"/>
    <w:rsid w:val="0059127C"/>
    <w:rsid w:val="005925CF"/>
    <w:rsid w:val="00592623"/>
    <w:rsid w:val="0059284B"/>
    <w:rsid w:val="00592C5B"/>
    <w:rsid w:val="00592E4A"/>
    <w:rsid w:val="0059360E"/>
    <w:rsid w:val="00593976"/>
    <w:rsid w:val="00594902"/>
    <w:rsid w:val="00594B40"/>
    <w:rsid w:val="00595196"/>
    <w:rsid w:val="005957FA"/>
    <w:rsid w:val="005967DA"/>
    <w:rsid w:val="00596BC3"/>
    <w:rsid w:val="00596E2D"/>
    <w:rsid w:val="00597B29"/>
    <w:rsid w:val="005A0866"/>
    <w:rsid w:val="005A0B6C"/>
    <w:rsid w:val="005A0D8A"/>
    <w:rsid w:val="005A1B99"/>
    <w:rsid w:val="005A2E48"/>
    <w:rsid w:val="005A2EAA"/>
    <w:rsid w:val="005A3107"/>
    <w:rsid w:val="005A3E3B"/>
    <w:rsid w:val="005A4C1F"/>
    <w:rsid w:val="005A59B3"/>
    <w:rsid w:val="005A6BA2"/>
    <w:rsid w:val="005A6E39"/>
    <w:rsid w:val="005A7362"/>
    <w:rsid w:val="005A7631"/>
    <w:rsid w:val="005B010B"/>
    <w:rsid w:val="005B0F74"/>
    <w:rsid w:val="005B2871"/>
    <w:rsid w:val="005B4F07"/>
    <w:rsid w:val="005B4FE6"/>
    <w:rsid w:val="005B5217"/>
    <w:rsid w:val="005B5505"/>
    <w:rsid w:val="005B5649"/>
    <w:rsid w:val="005B575B"/>
    <w:rsid w:val="005B5CBA"/>
    <w:rsid w:val="005B7BF9"/>
    <w:rsid w:val="005C09B4"/>
    <w:rsid w:val="005C12E9"/>
    <w:rsid w:val="005C1B7A"/>
    <w:rsid w:val="005C1ED7"/>
    <w:rsid w:val="005C21FA"/>
    <w:rsid w:val="005C291A"/>
    <w:rsid w:val="005C366E"/>
    <w:rsid w:val="005C368C"/>
    <w:rsid w:val="005C3ACF"/>
    <w:rsid w:val="005C3C24"/>
    <w:rsid w:val="005C3F46"/>
    <w:rsid w:val="005C50BA"/>
    <w:rsid w:val="005C5994"/>
    <w:rsid w:val="005C5E5A"/>
    <w:rsid w:val="005C754C"/>
    <w:rsid w:val="005D22A8"/>
    <w:rsid w:val="005D25FF"/>
    <w:rsid w:val="005D3228"/>
    <w:rsid w:val="005D477B"/>
    <w:rsid w:val="005D481A"/>
    <w:rsid w:val="005D4DA2"/>
    <w:rsid w:val="005D4DA7"/>
    <w:rsid w:val="005D7F03"/>
    <w:rsid w:val="005E02A5"/>
    <w:rsid w:val="005E0A5E"/>
    <w:rsid w:val="005E0BFF"/>
    <w:rsid w:val="005E1DFF"/>
    <w:rsid w:val="005E2940"/>
    <w:rsid w:val="005E2E8D"/>
    <w:rsid w:val="005E2FEB"/>
    <w:rsid w:val="005E3858"/>
    <w:rsid w:val="005E411F"/>
    <w:rsid w:val="005E4632"/>
    <w:rsid w:val="005E5AF1"/>
    <w:rsid w:val="005E5D61"/>
    <w:rsid w:val="005E5EE3"/>
    <w:rsid w:val="005E69AB"/>
    <w:rsid w:val="005E69D8"/>
    <w:rsid w:val="005E6A7D"/>
    <w:rsid w:val="005E7E89"/>
    <w:rsid w:val="005F0F2A"/>
    <w:rsid w:val="005F15E7"/>
    <w:rsid w:val="005F1600"/>
    <w:rsid w:val="005F1771"/>
    <w:rsid w:val="005F2082"/>
    <w:rsid w:val="005F2884"/>
    <w:rsid w:val="005F2FDE"/>
    <w:rsid w:val="005F367D"/>
    <w:rsid w:val="005F4233"/>
    <w:rsid w:val="005F5B48"/>
    <w:rsid w:val="005F5B8F"/>
    <w:rsid w:val="005F64B1"/>
    <w:rsid w:val="005F701B"/>
    <w:rsid w:val="005F754A"/>
    <w:rsid w:val="005F77AF"/>
    <w:rsid w:val="005F7A07"/>
    <w:rsid w:val="005F7A4C"/>
    <w:rsid w:val="00600856"/>
    <w:rsid w:val="0060165D"/>
    <w:rsid w:val="00601ABB"/>
    <w:rsid w:val="00602099"/>
    <w:rsid w:val="00602603"/>
    <w:rsid w:val="00603990"/>
    <w:rsid w:val="006039FB"/>
    <w:rsid w:val="00603BF2"/>
    <w:rsid w:val="00604482"/>
    <w:rsid w:val="0060493B"/>
    <w:rsid w:val="00605DF3"/>
    <w:rsid w:val="00606664"/>
    <w:rsid w:val="0060690E"/>
    <w:rsid w:val="00606DE6"/>
    <w:rsid w:val="006070F1"/>
    <w:rsid w:val="006078A3"/>
    <w:rsid w:val="00607A7C"/>
    <w:rsid w:val="00607D5C"/>
    <w:rsid w:val="00610406"/>
    <w:rsid w:val="006105E8"/>
    <w:rsid w:val="006108B1"/>
    <w:rsid w:val="00610C8F"/>
    <w:rsid w:val="00611B97"/>
    <w:rsid w:val="00612C2F"/>
    <w:rsid w:val="00612F18"/>
    <w:rsid w:val="00612FDB"/>
    <w:rsid w:val="00613710"/>
    <w:rsid w:val="0061388D"/>
    <w:rsid w:val="00613FFA"/>
    <w:rsid w:val="006146D9"/>
    <w:rsid w:val="006147ED"/>
    <w:rsid w:val="00614CA5"/>
    <w:rsid w:val="00614F61"/>
    <w:rsid w:val="0061572C"/>
    <w:rsid w:val="0061638F"/>
    <w:rsid w:val="00616F2C"/>
    <w:rsid w:val="0061769B"/>
    <w:rsid w:val="006178BC"/>
    <w:rsid w:val="00617BB1"/>
    <w:rsid w:val="00617E2D"/>
    <w:rsid w:val="006208FC"/>
    <w:rsid w:val="0062189C"/>
    <w:rsid w:val="00621FAB"/>
    <w:rsid w:val="006232F8"/>
    <w:rsid w:val="006238BD"/>
    <w:rsid w:val="006256E0"/>
    <w:rsid w:val="0062655E"/>
    <w:rsid w:val="0062670F"/>
    <w:rsid w:val="00626F90"/>
    <w:rsid w:val="00627034"/>
    <w:rsid w:val="006273FD"/>
    <w:rsid w:val="006277BB"/>
    <w:rsid w:val="00627970"/>
    <w:rsid w:val="00630099"/>
    <w:rsid w:val="00631428"/>
    <w:rsid w:val="00632605"/>
    <w:rsid w:val="00632B3A"/>
    <w:rsid w:val="00632B68"/>
    <w:rsid w:val="006331CD"/>
    <w:rsid w:val="0063367A"/>
    <w:rsid w:val="006342F6"/>
    <w:rsid w:val="00634452"/>
    <w:rsid w:val="00634D52"/>
    <w:rsid w:val="00634F7B"/>
    <w:rsid w:val="006352B2"/>
    <w:rsid w:val="00635654"/>
    <w:rsid w:val="006360FA"/>
    <w:rsid w:val="00637791"/>
    <w:rsid w:val="00637CE0"/>
    <w:rsid w:val="0064004E"/>
    <w:rsid w:val="00640D0F"/>
    <w:rsid w:val="006427A7"/>
    <w:rsid w:val="00642D97"/>
    <w:rsid w:val="00643A0B"/>
    <w:rsid w:val="006451B8"/>
    <w:rsid w:val="0064568F"/>
    <w:rsid w:val="0064594E"/>
    <w:rsid w:val="00645CB5"/>
    <w:rsid w:val="006460FF"/>
    <w:rsid w:val="00646372"/>
    <w:rsid w:val="00646C5E"/>
    <w:rsid w:val="006476FA"/>
    <w:rsid w:val="00647D88"/>
    <w:rsid w:val="006504EC"/>
    <w:rsid w:val="00650852"/>
    <w:rsid w:val="00650E32"/>
    <w:rsid w:val="00651386"/>
    <w:rsid w:val="00651E1D"/>
    <w:rsid w:val="00653585"/>
    <w:rsid w:val="0065385B"/>
    <w:rsid w:val="0065424A"/>
    <w:rsid w:val="00654606"/>
    <w:rsid w:val="006551A0"/>
    <w:rsid w:val="00656566"/>
    <w:rsid w:val="00656CF8"/>
    <w:rsid w:val="00657363"/>
    <w:rsid w:val="006574F1"/>
    <w:rsid w:val="00657BCF"/>
    <w:rsid w:val="00660312"/>
    <w:rsid w:val="00660458"/>
    <w:rsid w:val="00660889"/>
    <w:rsid w:val="00661A92"/>
    <w:rsid w:val="00662239"/>
    <w:rsid w:val="00662452"/>
    <w:rsid w:val="006629DC"/>
    <w:rsid w:val="00662E80"/>
    <w:rsid w:val="0066311B"/>
    <w:rsid w:val="00663BDB"/>
    <w:rsid w:val="00664188"/>
    <w:rsid w:val="006642E9"/>
    <w:rsid w:val="00664999"/>
    <w:rsid w:val="00664AF2"/>
    <w:rsid w:val="00665A79"/>
    <w:rsid w:val="00666010"/>
    <w:rsid w:val="00666764"/>
    <w:rsid w:val="00666A9B"/>
    <w:rsid w:val="00667448"/>
    <w:rsid w:val="00667681"/>
    <w:rsid w:val="00667ADB"/>
    <w:rsid w:val="00667E3A"/>
    <w:rsid w:val="00670A22"/>
    <w:rsid w:val="00670E76"/>
    <w:rsid w:val="0067167B"/>
    <w:rsid w:val="00671A44"/>
    <w:rsid w:val="00671AD9"/>
    <w:rsid w:val="00671BD5"/>
    <w:rsid w:val="00672B13"/>
    <w:rsid w:val="006731B2"/>
    <w:rsid w:val="00673815"/>
    <w:rsid w:val="006740BB"/>
    <w:rsid w:val="006750E9"/>
    <w:rsid w:val="00675429"/>
    <w:rsid w:val="00676A66"/>
    <w:rsid w:val="00676AA2"/>
    <w:rsid w:val="006777D7"/>
    <w:rsid w:val="00677C43"/>
    <w:rsid w:val="00680300"/>
    <w:rsid w:val="00680BDD"/>
    <w:rsid w:val="00680E48"/>
    <w:rsid w:val="00681ED5"/>
    <w:rsid w:val="00683454"/>
    <w:rsid w:val="0068387E"/>
    <w:rsid w:val="006842F1"/>
    <w:rsid w:val="0068431C"/>
    <w:rsid w:val="00684656"/>
    <w:rsid w:val="006847B1"/>
    <w:rsid w:val="00684858"/>
    <w:rsid w:val="006853F4"/>
    <w:rsid w:val="006856DB"/>
    <w:rsid w:val="0068637D"/>
    <w:rsid w:val="006864C8"/>
    <w:rsid w:val="00686A07"/>
    <w:rsid w:val="00687526"/>
    <w:rsid w:val="00690D53"/>
    <w:rsid w:val="0069109B"/>
    <w:rsid w:val="00691107"/>
    <w:rsid w:val="006911FE"/>
    <w:rsid w:val="006912A7"/>
    <w:rsid w:val="006920DF"/>
    <w:rsid w:val="00692796"/>
    <w:rsid w:val="0069396A"/>
    <w:rsid w:val="00693ABD"/>
    <w:rsid w:val="00693B50"/>
    <w:rsid w:val="0069443A"/>
    <w:rsid w:val="00694729"/>
    <w:rsid w:val="00694FD8"/>
    <w:rsid w:val="00695731"/>
    <w:rsid w:val="00695FEC"/>
    <w:rsid w:val="00696348"/>
    <w:rsid w:val="006964CC"/>
    <w:rsid w:val="00697E31"/>
    <w:rsid w:val="00697EA9"/>
    <w:rsid w:val="006A043E"/>
    <w:rsid w:val="006A18E9"/>
    <w:rsid w:val="006A1E5E"/>
    <w:rsid w:val="006A1EC7"/>
    <w:rsid w:val="006A2EE9"/>
    <w:rsid w:val="006A4744"/>
    <w:rsid w:val="006A47F8"/>
    <w:rsid w:val="006A4CBB"/>
    <w:rsid w:val="006A4DB8"/>
    <w:rsid w:val="006A4F3A"/>
    <w:rsid w:val="006A5901"/>
    <w:rsid w:val="006A59DF"/>
    <w:rsid w:val="006A61EC"/>
    <w:rsid w:val="006A6225"/>
    <w:rsid w:val="006A6AD0"/>
    <w:rsid w:val="006A78DA"/>
    <w:rsid w:val="006A7FDD"/>
    <w:rsid w:val="006B1D25"/>
    <w:rsid w:val="006B1F71"/>
    <w:rsid w:val="006B2302"/>
    <w:rsid w:val="006B2678"/>
    <w:rsid w:val="006B2B5E"/>
    <w:rsid w:val="006B30FC"/>
    <w:rsid w:val="006B3244"/>
    <w:rsid w:val="006B3A96"/>
    <w:rsid w:val="006B413C"/>
    <w:rsid w:val="006B45C5"/>
    <w:rsid w:val="006B51D4"/>
    <w:rsid w:val="006B5241"/>
    <w:rsid w:val="006B5686"/>
    <w:rsid w:val="006B5ED7"/>
    <w:rsid w:val="006B6112"/>
    <w:rsid w:val="006B65D9"/>
    <w:rsid w:val="006B718C"/>
    <w:rsid w:val="006B739B"/>
    <w:rsid w:val="006B7D11"/>
    <w:rsid w:val="006B7F58"/>
    <w:rsid w:val="006C0D91"/>
    <w:rsid w:val="006C23A3"/>
    <w:rsid w:val="006C26BD"/>
    <w:rsid w:val="006C4542"/>
    <w:rsid w:val="006C50B3"/>
    <w:rsid w:val="006C54F3"/>
    <w:rsid w:val="006C55D4"/>
    <w:rsid w:val="006C577E"/>
    <w:rsid w:val="006C59D6"/>
    <w:rsid w:val="006C7DDF"/>
    <w:rsid w:val="006D0FE5"/>
    <w:rsid w:val="006D10A7"/>
    <w:rsid w:val="006D12F1"/>
    <w:rsid w:val="006D1E6B"/>
    <w:rsid w:val="006D1FDD"/>
    <w:rsid w:val="006D279D"/>
    <w:rsid w:val="006D34C6"/>
    <w:rsid w:val="006D36FA"/>
    <w:rsid w:val="006D3748"/>
    <w:rsid w:val="006D3E93"/>
    <w:rsid w:val="006D4BFE"/>
    <w:rsid w:val="006D4CD7"/>
    <w:rsid w:val="006D5699"/>
    <w:rsid w:val="006D7311"/>
    <w:rsid w:val="006D77A4"/>
    <w:rsid w:val="006D7D18"/>
    <w:rsid w:val="006E07B9"/>
    <w:rsid w:val="006E16A5"/>
    <w:rsid w:val="006E176C"/>
    <w:rsid w:val="006E1E0C"/>
    <w:rsid w:val="006E2041"/>
    <w:rsid w:val="006E23AF"/>
    <w:rsid w:val="006E2DCC"/>
    <w:rsid w:val="006E373D"/>
    <w:rsid w:val="006E4021"/>
    <w:rsid w:val="006E43BA"/>
    <w:rsid w:val="006E4AC5"/>
    <w:rsid w:val="006E557D"/>
    <w:rsid w:val="006E5DDA"/>
    <w:rsid w:val="006E5DE6"/>
    <w:rsid w:val="006E7687"/>
    <w:rsid w:val="006E76CC"/>
    <w:rsid w:val="006E7BF6"/>
    <w:rsid w:val="006F027F"/>
    <w:rsid w:val="006F0755"/>
    <w:rsid w:val="006F1644"/>
    <w:rsid w:val="006F2E6C"/>
    <w:rsid w:val="006F2EF7"/>
    <w:rsid w:val="006F31E5"/>
    <w:rsid w:val="006F37B4"/>
    <w:rsid w:val="006F5308"/>
    <w:rsid w:val="006F5399"/>
    <w:rsid w:val="006F53FB"/>
    <w:rsid w:val="006F5BF2"/>
    <w:rsid w:val="006F627D"/>
    <w:rsid w:val="006F72F4"/>
    <w:rsid w:val="006F734F"/>
    <w:rsid w:val="006F77C0"/>
    <w:rsid w:val="00700F45"/>
    <w:rsid w:val="007022BB"/>
    <w:rsid w:val="0070445D"/>
    <w:rsid w:val="00705182"/>
    <w:rsid w:val="007059BF"/>
    <w:rsid w:val="007068B3"/>
    <w:rsid w:val="007072EA"/>
    <w:rsid w:val="00710A20"/>
    <w:rsid w:val="00710B8E"/>
    <w:rsid w:val="00711CB5"/>
    <w:rsid w:val="00712468"/>
    <w:rsid w:val="0071279E"/>
    <w:rsid w:val="007129FC"/>
    <w:rsid w:val="00712A28"/>
    <w:rsid w:val="00713262"/>
    <w:rsid w:val="0071441F"/>
    <w:rsid w:val="0071445B"/>
    <w:rsid w:val="0071447E"/>
    <w:rsid w:val="0071456D"/>
    <w:rsid w:val="00714990"/>
    <w:rsid w:val="00714A8B"/>
    <w:rsid w:val="007153C2"/>
    <w:rsid w:val="00716809"/>
    <w:rsid w:val="007203C0"/>
    <w:rsid w:val="00720943"/>
    <w:rsid w:val="0072114F"/>
    <w:rsid w:val="00721531"/>
    <w:rsid w:val="00721B1D"/>
    <w:rsid w:val="00721E38"/>
    <w:rsid w:val="007229E9"/>
    <w:rsid w:val="00723B95"/>
    <w:rsid w:val="00725849"/>
    <w:rsid w:val="0072584C"/>
    <w:rsid w:val="00725C06"/>
    <w:rsid w:val="0072648B"/>
    <w:rsid w:val="007272B8"/>
    <w:rsid w:val="00730D62"/>
    <w:rsid w:val="00732B72"/>
    <w:rsid w:val="00733328"/>
    <w:rsid w:val="00733AAB"/>
    <w:rsid w:val="00734B7F"/>
    <w:rsid w:val="00734D2A"/>
    <w:rsid w:val="00735175"/>
    <w:rsid w:val="00735380"/>
    <w:rsid w:val="007362E3"/>
    <w:rsid w:val="00736C55"/>
    <w:rsid w:val="0074003C"/>
    <w:rsid w:val="0074035B"/>
    <w:rsid w:val="00740456"/>
    <w:rsid w:val="00740465"/>
    <w:rsid w:val="00741186"/>
    <w:rsid w:val="0074128F"/>
    <w:rsid w:val="0074152A"/>
    <w:rsid w:val="007421EC"/>
    <w:rsid w:val="00742316"/>
    <w:rsid w:val="0074287C"/>
    <w:rsid w:val="00742BCB"/>
    <w:rsid w:val="00742F02"/>
    <w:rsid w:val="007449C0"/>
    <w:rsid w:val="007458D3"/>
    <w:rsid w:val="00745D49"/>
    <w:rsid w:val="00745FEF"/>
    <w:rsid w:val="00746AB6"/>
    <w:rsid w:val="00746AFB"/>
    <w:rsid w:val="00746CD4"/>
    <w:rsid w:val="00746F5C"/>
    <w:rsid w:val="00746FAD"/>
    <w:rsid w:val="00747816"/>
    <w:rsid w:val="00747C75"/>
    <w:rsid w:val="007504FD"/>
    <w:rsid w:val="007505CF"/>
    <w:rsid w:val="00750604"/>
    <w:rsid w:val="00750C1F"/>
    <w:rsid w:val="007519FE"/>
    <w:rsid w:val="00753742"/>
    <w:rsid w:val="00754716"/>
    <w:rsid w:val="00754853"/>
    <w:rsid w:val="00754A8F"/>
    <w:rsid w:val="007554B7"/>
    <w:rsid w:val="00755A2E"/>
    <w:rsid w:val="00757C9C"/>
    <w:rsid w:val="00760733"/>
    <w:rsid w:val="00760DBC"/>
    <w:rsid w:val="00760E62"/>
    <w:rsid w:val="00761D01"/>
    <w:rsid w:val="00761DDD"/>
    <w:rsid w:val="007625CD"/>
    <w:rsid w:val="00762848"/>
    <w:rsid w:val="007632C3"/>
    <w:rsid w:val="0076467C"/>
    <w:rsid w:val="00764F29"/>
    <w:rsid w:val="0076574F"/>
    <w:rsid w:val="00765D64"/>
    <w:rsid w:val="00765DA4"/>
    <w:rsid w:val="00765FCB"/>
    <w:rsid w:val="007663EC"/>
    <w:rsid w:val="00766C4C"/>
    <w:rsid w:val="00766D1E"/>
    <w:rsid w:val="007676FB"/>
    <w:rsid w:val="00767C39"/>
    <w:rsid w:val="00770851"/>
    <w:rsid w:val="00770963"/>
    <w:rsid w:val="00771282"/>
    <w:rsid w:val="007722F1"/>
    <w:rsid w:val="007730CE"/>
    <w:rsid w:val="00773305"/>
    <w:rsid w:val="00773A5D"/>
    <w:rsid w:val="0077404E"/>
    <w:rsid w:val="0077409D"/>
    <w:rsid w:val="00774D2D"/>
    <w:rsid w:val="00774FD2"/>
    <w:rsid w:val="007755C9"/>
    <w:rsid w:val="00775F50"/>
    <w:rsid w:val="007769C2"/>
    <w:rsid w:val="0077751C"/>
    <w:rsid w:val="00777607"/>
    <w:rsid w:val="00777EA1"/>
    <w:rsid w:val="007800AB"/>
    <w:rsid w:val="0078087F"/>
    <w:rsid w:val="007813FC"/>
    <w:rsid w:val="00782673"/>
    <w:rsid w:val="007826A4"/>
    <w:rsid w:val="00783199"/>
    <w:rsid w:val="007835D6"/>
    <w:rsid w:val="00783653"/>
    <w:rsid w:val="00783ACC"/>
    <w:rsid w:val="007840DB"/>
    <w:rsid w:val="00784E57"/>
    <w:rsid w:val="00787389"/>
    <w:rsid w:val="00787625"/>
    <w:rsid w:val="00787BFA"/>
    <w:rsid w:val="007900FE"/>
    <w:rsid w:val="007908D5"/>
    <w:rsid w:val="007912BB"/>
    <w:rsid w:val="00791F83"/>
    <w:rsid w:val="00793CB4"/>
    <w:rsid w:val="00793CE9"/>
    <w:rsid w:val="00794176"/>
    <w:rsid w:val="00794322"/>
    <w:rsid w:val="007946BF"/>
    <w:rsid w:val="007947C0"/>
    <w:rsid w:val="00794856"/>
    <w:rsid w:val="00794D2D"/>
    <w:rsid w:val="00794DF7"/>
    <w:rsid w:val="00794F6D"/>
    <w:rsid w:val="00795ADF"/>
    <w:rsid w:val="00795EF6"/>
    <w:rsid w:val="00795F5C"/>
    <w:rsid w:val="007960CF"/>
    <w:rsid w:val="007963C6"/>
    <w:rsid w:val="00796DE5"/>
    <w:rsid w:val="007970CB"/>
    <w:rsid w:val="007978C1"/>
    <w:rsid w:val="00797DB3"/>
    <w:rsid w:val="007A0F7F"/>
    <w:rsid w:val="007A19CA"/>
    <w:rsid w:val="007A230E"/>
    <w:rsid w:val="007A27D1"/>
    <w:rsid w:val="007A2C19"/>
    <w:rsid w:val="007A2C6C"/>
    <w:rsid w:val="007A3041"/>
    <w:rsid w:val="007A4407"/>
    <w:rsid w:val="007A4D06"/>
    <w:rsid w:val="007A56CA"/>
    <w:rsid w:val="007A5D16"/>
    <w:rsid w:val="007A65C6"/>
    <w:rsid w:val="007A6732"/>
    <w:rsid w:val="007A6763"/>
    <w:rsid w:val="007A690B"/>
    <w:rsid w:val="007A6A3B"/>
    <w:rsid w:val="007A7437"/>
    <w:rsid w:val="007B0A4A"/>
    <w:rsid w:val="007B144C"/>
    <w:rsid w:val="007B1862"/>
    <w:rsid w:val="007B18A3"/>
    <w:rsid w:val="007B2249"/>
    <w:rsid w:val="007B2C8E"/>
    <w:rsid w:val="007B3254"/>
    <w:rsid w:val="007B396F"/>
    <w:rsid w:val="007B3A72"/>
    <w:rsid w:val="007B3ABF"/>
    <w:rsid w:val="007B3BF1"/>
    <w:rsid w:val="007B40A4"/>
    <w:rsid w:val="007B4E2F"/>
    <w:rsid w:val="007B5340"/>
    <w:rsid w:val="007B5809"/>
    <w:rsid w:val="007B5992"/>
    <w:rsid w:val="007B769E"/>
    <w:rsid w:val="007B7F16"/>
    <w:rsid w:val="007C0327"/>
    <w:rsid w:val="007C0AF6"/>
    <w:rsid w:val="007C10D7"/>
    <w:rsid w:val="007C1592"/>
    <w:rsid w:val="007C1794"/>
    <w:rsid w:val="007C2096"/>
    <w:rsid w:val="007C21DE"/>
    <w:rsid w:val="007C25E0"/>
    <w:rsid w:val="007C4927"/>
    <w:rsid w:val="007C4F98"/>
    <w:rsid w:val="007C5623"/>
    <w:rsid w:val="007C5CC4"/>
    <w:rsid w:val="007C5F7C"/>
    <w:rsid w:val="007C6418"/>
    <w:rsid w:val="007C6C90"/>
    <w:rsid w:val="007C6CC1"/>
    <w:rsid w:val="007C6D39"/>
    <w:rsid w:val="007C7232"/>
    <w:rsid w:val="007C79FB"/>
    <w:rsid w:val="007D025E"/>
    <w:rsid w:val="007D0546"/>
    <w:rsid w:val="007D1144"/>
    <w:rsid w:val="007D18AB"/>
    <w:rsid w:val="007D2C8B"/>
    <w:rsid w:val="007D4AF9"/>
    <w:rsid w:val="007D508A"/>
    <w:rsid w:val="007D5D42"/>
    <w:rsid w:val="007D636C"/>
    <w:rsid w:val="007D6841"/>
    <w:rsid w:val="007E076C"/>
    <w:rsid w:val="007E0A70"/>
    <w:rsid w:val="007E11C1"/>
    <w:rsid w:val="007E12A8"/>
    <w:rsid w:val="007E1F68"/>
    <w:rsid w:val="007E2C70"/>
    <w:rsid w:val="007E3261"/>
    <w:rsid w:val="007E3480"/>
    <w:rsid w:val="007E348B"/>
    <w:rsid w:val="007E3F9B"/>
    <w:rsid w:val="007E4C2C"/>
    <w:rsid w:val="007E4D73"/>
    <w:rsid w:val="007E573A"/>
    <w:rsid w:val="007E5B9E"/>
    <w:rsid w:val="007E6541"/>
    <w:rsid w:val="007E6886"/>
    <w:rsid w:val="007E75C6"/>
    <w:rsid w:val="007F0A62"/>
    <w:rsid w:val="007F1224"/>
    <w:rsid w:val="007F1B4F"/>
    <w:rsid w:val="007F1D6F"/>
    <w:rsid w:val="007F36D3"/>
    <w:rsid w:val="007F5DCA"/>
    <w:rsid w:val="007F6C57"/>
    <w:rsid w:val="007F79B3"/>
    <w:rsid w:val="007F7F40"/>
    <w:rsid w:val="0080037D"/>
    <w:rsid w:val="008017B5"/>
    <w:rsid w:val="00803313"/>
    <w:rsid w:val="00803392"/>
    <w:rsid w:val="0080531F"/>
    <w:rsid w:val="00806669"/>
    <w:rsid w:val="00806CAB"/>
    <w:rsid w:val="0080759A"/>
    <w:rsid w:val="00810633"/>
    <w:rsid w:val="00810810"/>
    <w:rsid w:val="00811860"/>
    <w:rsid w:val="00811C30"/>
    <w:rsid w:val="00811C5D"/>
    <w:rsid w:val="00812792"/>
    <w:rsid w:val="0081289D"/>
    <w:rsid w:val="008131A1"/>
    <w:rsid w:val="00813289"/>
    <w:rsid w:val="00813425"/>
    <w:rsid w:val="0081384E"/>
    <w:rsid w:val="00813DE7"/>
    <w:rsid w:val="00813FB6"/>
    <w:rsid w:val="008168B2"/>
    <w:rsid w:val="008173D9"/>
    <w:rsid w:val="00820430"/>
    <w:rsid w:val="008211C0"/>
    <w:rsid w:val="008222B9"/>
    <w:rsid w:val="00822C5A"/>
    <w:rsid w:val="008231CA"/>
    <w:rsid w:val="00823D18"/>
    <w:rsid w:val="00823EFB"/>
    <w:rsid w:val="008240EA"/>
    <w:rsid w:val="00824945"/>
    <w:rsid w:val="00824E15"/>
    <w:rsid w:val="00825413"/>
    <w:rsid w:val="00826BBD"/>
    <w:rsid w:val="008271A2"/>
    <w:rsid w:val="008273C4"/>
    <w:rsid w:val="00827B6E"/>
    <w:rsid w:val="00830E11"/>
    <w:rsid w:val="00832C48"/>
    <w:rsid w:val="00832C54"/>
    <w:rsid w:val="008337E5"/>
    <w:rsid w:val="00833F13"/>
    <w:rsid w:val="00834872"/>
    <w:rsid w:val="00834A5B"/>
    <w:rsid w:val="00834C43"/>
    <w:rsid w:val="0083509A"/>
    <w:rsid w:val="008357F3"/>
    <w:rsid w:val="0083585C"/>
    <w:rsid w:val="008361E1"/>
    <w:rsid w:val="008362B7"/>
    <w:rsid w:val="008362CF"/>
    <w:rsid w:val="008370BC"/>
    <w:rsid w:val="00837D0F"/>
    <w:rsid w:val="00837F0C"/>
    <w:rsid w:val="00840001"/>
    <w:rsid w:val="00840278"/>
    <w:rsid w:val="0084161F"/>
    <w:rsid w:val="00842051"/>
    <w:rsid w:val="0084214C"/>
    <w:rsid w:val="00842BF2"/>
    <w:rsid w:val="00844521"/>
    <w:rsid w:val="00844FF5"/>
    <w:rsid w:val="00845790"/>
    <w:rsid w:val="00846822"/>
    <w:rsid w:val="00846D6F"/>
    <w:rsid w:val="00850B2D"/>
    <w:rsid w:val="008513DC"/>
    <w:rsid w:val="00851560"/>
    <w:rsid w:val="00851EA0"/>
    <w:rsid w:val="008521F2"/>
    <w:rsid w:val="00852D1A"/>
    <w:rsid w:val="0085355B"/>
    <w:rsid w:val="00853EBF"/>
    <w:rsid w:val="00853F64"/>
    <w:rsid w:val="008549EE"/>
    <w:rsid w:val="00854A36"/>
    <w:rsid w:val="00854B74"/>
    <w:rsid w:val="008555E3"/>
    <w:rsid w:val="008557E1"/>
    <w:rsid w:val="00856E5D"/>
    <w:rsid w:val="008571FE"/>
    <w:rsid w:val="008574B7"/>
    <w:rsid w:val="008603D3"/>
    <w:rsid w:val="008606F1"/>
    <w:rsid w:val="00860A5C"/>
    <w:rsid w:val="0086187F"/>
    <w:rsid w:val="00861DA5"/>
    <w:rsid w:val="008620DA"/>
    <w:rsid w:val="00863021"/>
    <w:rsid w:val="00863418"/>
    <w:rsid w:val="00865C1B"/>
    <w:rsid w:val="00866CD7"/>
    <w:rsid w:val="00867514"/>
    <w:rsid w:val="0086765E"/>
    <w:rsid w:val="00867BB2"/>
    <w:rsid w:val="00867C83"/>
    <w:rsid w:val="00867F35"/>
    <w:rsid w:val="00870B3A"/>
    <w:rsid w:val="00870CEC"/>
    <w:rsid w:val="00871974"/>
    <w:rsid w:val="0087217B"/>
    <w:rsid w:val="0087242A"/>
    <w:rsid w:val="00872E74"/>
    <w:rsid w:val="00873236"/>
    <w:rsid w:val="0087357A"/>
    <w:rsid w:val="008743B4"/>
    <w:rsid w:val="0087440A"/>
    <w:rsid w:val="008755CA"/>
    <w:rsid w:val="00875A74"/>
    <w:rsid w:val="0087633B"/>
    <w:rsid w:val="0087637D"/>
    <w:rsid w:val="00876C67"/>
    <w:rsid w:val="00876CF4"/>
    <w:rsid w:val="008801CC"/>
    <w:rsid w:val="00880370"/>
    <w:rsid w:val="008807F0"/>
    <w:rsid w:val="00881347"/>
    <w:rsid w:val="00881725"/>
    <w:rsid w:val="00882DDC"/>
    <w:rsid w:val="0088368A"/>
    <w:rsid w:val="00883B52"/>
    <w:rsid w:val="008842C6"/>
    <w:rsid w:val="0088495B"/>
    <w:rsid w:val="0088513A"/>
    <w:rsid w:val="0088594E"/>
    <w:rsid w:val="00885EDC"/>
    <w:rsid w:val="00885FB1"/>
    <w:rsid w:val="0088617F"/>
    <w:rsid w:val="008865F9"/>
    <w:rsid w:val="00886793"/>
    <w:rsid w:val="00886B46"/>
    <w:rsid w:val="008870B2"/>
    <w:rsid w:val="0088725F"/>
    <w:rsid w:val="00887EFF"/>
    <w:rsid w:val="00890391"/>
    <w:rsid w:val="00890866"/>
    <w:rsid w:val="00891151"/>
    <w:rsid w:val="0089115A"/>
    <w:rsid w:val="00891334"/>
    <w:rsid w:val="00891CBD"/>
    <w:rsid w:val="008922B1"/>
    <w:rsid w:val="00894410"/>
    <w:rsid w:val="00896127"/>
    <w:rsid w:val="008A13F2"/>
    <w:rsid w:val="008A2D03"/>
    <w:rsid w:val="008A35C9"/>
    <w:rsid w:val="008A3A0B"/>
    <w:rsid w:val="008A4594"/>
    <w:rsid w:val="008A4692"/>
    <w:rsid w:val="008A4E56"/>
    <w:rsid w:val="008A5026"/>
    <w:rsid w:val="008A6793"/>
    <w:rsid w:val="008A76E5"/>
    <w:rsid w:val="008B0B8C"/>
    <w:rsid w:val="008B1464"/>
    <w:rsid w:val="008B29A0"/>
    <w:rsid w:val="008B2E5B"/>
    <w:rsid w:val="008B378C"/>
    <w:rsid w:val="008B418C"/>
    <w:rsid w:val="008B44E1"/>
    <w:rsid w:val="008B4886"/>
    <w:rsid w:val="008B4B2A"/>
    <w:rsid w:val="008B57C8"/>
    <w:rsid w:val="008B6600"/>
    <w:rsid w:val="008C1ADF"/>
    <w:rsid w:val="008C235D"/>
    <w:rsid w:val="008C2B9D"/>
    <w:rsid w:val="008C3047"/>
    <w:rsid w:val="008C3CC5"/>
    <w:rsid w:val="008C51C4"/>
    <w:rsid w:val="008C59D6"/>
    <w:rsid w:val="008C5CD5"/>
    <w:rsid w:val="008C612E"/>
    <w:rsid w:val="008C62D3"/>
    <w:rsid w:val="008C6911"/>
    <w:rsid w:val="008C6A88"/>
    <w:rsid w:val="008C6B51"/>
    <w:rsid w:val="008C6E97"/>
    <w:rsid w:val="008D0D6D"/>
    <w:rsid w:val="008D12E7"/>
    <w:rsid w:val="008D1EB0"/>
    <w:rsid w:val="008D221E"/>
    <w:rsid w:val="008D2235"/>
    <w:rsid w:val="008D2582"/>
    <w:rsid w:val="008D263F"/>
    <w:rsid w:val="008D2D94"/>
    <w:rsid w:val="008D34E5"/>
    <w:rsid w:val="008D35FA"/>
    <w:rsid w:val="008D37B0"/>
    <w:rsid w:val="008D41F2"/>
    <w:rsid w:val="008D49A6"/>
    <w:rsid w:val="008D597F"/>
    <w:rsid w:val="008D5CD6"/>
    <w:rsid w:val="008D6215"/>
    <w:rsid w:val="008D6801"/>
    <w:rsid w:val="008D6F05"/>
    <w:rsid w:val="008D72CA"/>
    <w:rsid w:val="008D76FD"/>
    <w:rsid w:val="008D7EA4"/>
    <w:rsid w:val="008D7EA9"/>
    <w:rsid w:val="008D7FAD"/>
    <w:rsid w:val="008E010D"/>
    <w:rsid w:val="008E2E2E"/>
    <w:rsid w:val="008E4768"/>
    <w:rsid w:val="008E4CEE"/>
    <w:rsid w:val="008E683F"/>
    <w:rsid w:val="008E6A08"/>
    <w:rsid w:val="008E6DD7"/>
    <w:rsid w:val="008E7BB7"/>
    <w:rsid w:val="008F0905"/>
    <w:rsid w:val="008F0CAE"/>
    <w:rsid w:val="008F1EB6"/>
    <w:rsid w:val="008F2788"/>
    <w:rsid w:val="008F2917"/>
    <w:rsid w:val="008F42BE"/>
    <w:rsid w:val="008F42C7"/>
    <w:rsid w:val="008F45E6"/>
    <w:rsid w:val="008F4C41"/>
    <w:rsid w:val="008F4D3D"/>
    <w:rsid w:val="008F5357"/>
    <w:rsid w:val="008F5FAD"/>
    <w:rsid w:val="008F7137"/>
    <w:rsid w:val="00900409"/>
    <w:rsid w:val="00900B41"/>
    <w:rsid w:val="00902001"/>
    <w:rsid w:val="00902364"/>
    <w:rsid w:val="009030FC"/>
    <w:rsid w:val="009033E6"/>
    <w:rsid w:val="00903DCD"/>
    <w:rsid w:val="0090473D"/>
    <w:rsid w:val="00904B6C"/>
    <w:rsid w:val="009055CD"/>
    <w:rsid w:val="009057D9"/>
    <w:rsid w:val="009059E8"/>
    <w:rsid w:val="0090634C"/>
    <w:rsid w:val="00906536"/>
    <w:rsid w:val="00907A5D"/>
    <w:rsid w:val="00907CD2"/>
    <w:rsid w:val="00907E4C"/>
    <w:rsid w:val="00910D46"/>
    <w:rsid w:val="00910F29"/>
    <w:rsid w:val="0091119C"/>
    <w:rsid w:val="00911790"/>
    <w:rsid w:val="009130D8"/>
    <w:rsid w:val="00914B08"/>
    <w:rsid w:val="00914FBE"/>
    <w:rsid w:val="00915789"/>
    <w:rsid w:val="0091665D"/>
    <w:rsid w:val="009167D0"/>
    <w:rsid w:val="00916B00"/>
    <w:rsid w:val="009170E9"/>
    <w:rsid w:val="0091720E"/>
    <w:rsid w:val="009178AA"/>
    <w:rsid w:val="00917D1E"/>
    <w:rsid w:val="00920B55"/>
    <w:rsid w:val="0092140D"/>
    <w:rsid w:val="009227ED"/>
    <w:rsid w:val="00922A12"/>
    <w:rsid w:val="00922E11"/>
    <w:rsid w:val="00924082"/>
    <w:rsid w:val="00924587"/>
    <w:rsid w:val="0092460E"/>
    <w:rsid w:val="00924746"/>
    <w:rsid w:val="00924951"/>
    <w:rsid w:val="0092536A"/>
    <w:rsid w:val="0092547E"/>
    <w:rsid w:val="00925680"/>
    <w:rsid w:val="00925CB1"/>
    <w:rsid w:val="00925D9B"/>
    <w:rsid w:val="0092637B"/>
    <w:rsid w:val="009266EC"/>
    <w:rsid w:val="00926AA2"/>
    <w:rsid w:val="00926ABD"/>
    <w:rsid w:val="00927C25"/>
    <w:rsid w:val="00927C47"/>
    <w:rsid w:val="009305E3"/>
    <w:rsid w:val="009308AC"/>
    <w:rsid w:val="00930FB4"/>
    <w:rsid w:val="009312D9"/>
    <w:rsid w:val="009313DB"/>
    <w:rsid w:val="009318FF"/>
    <w:rsid w:val="00932088"/>
    <w:rsid w:val="0093434E"/>
    <w:rsid w:val="00934393"/>
    <w:rsid w:val="009346F1"/>
    <w:rsid w:val="00934A93"/>
    <w:rsid w:val="00934CF7"/>
    <w:rsid w:val="00934D0B"/>
    <w:rsid w:val="00936CB4"/>
    <w:rsid w:val="0093771E"/>
    <w:rsid w:val="009378D4"/>
    <w:rsid w:val="00937AA6"/>
    <w:rsid w:val="00937B63"/>
    <w:rsid w:val="00940280"/>
    <w:rsid w:val="0094073C"/>
    <w:rsid w:val="009409A2"/>
    <w:rsid w:val="00941178"/>
    <w:rsid w:val="00941EA3"/>
    <w:rsid w:val="0094267E"/>
    <w:rsid w:val="009429F1"/>
    <w:rsid w:val="00943059"/>
    <w:rsid w:val="00943C25"/>
    <w:rsid w:val="009450FB"/>
    <w:rsid w:val="009453F2"/>
    <w:rsid w:val="00947D38"/>
    <w:rsid w:val="00950323"/>
    <w:rsid w:val="00950B63"/>
    <w:rsid w:val="00950F42"/>
    <w:rsid w:val="009517FF"/>
    <w:rsid w:val="0095295F"/>
    <w:rsid w:val="00952A1F"/>
    <w:rsid w:val="00952E8B"/>
    <w:rsid w:val="0095310C"/>
    <w:rsid w:val="009533AE"/>
    <w:rsid w:val="00953A3D"/>
    <w:rsid w:val="00953F83"/>
    <w:rsid w:val="00954898"/>
    <w:rsid w:val="009548F2"/>
    <w:rsid w:val="00955AD2"/>
    <w:rsid w:val="00955F49"/>
    <w:rsid w:val="00956810"/>
    <w:rsid w:val="00956DAF"/>
    <w:rsid w:val="00956E9F"/>
    <w:rsid w:val="0095736D"/>
    <w:rsid w:val="00957BE4"/>
    <w:rsid w:val="00957C17"/>
    <w:rsid w:val="00957D99"/>
    <w:rsid w:val="00960C6F"/>
    <w:rsid w:val="00960FBD"/>
    <w:rsid w:val="009612F8"/>
    <w:rsid w:val="009617A5"/>
    <w:rsid w:val="00961F11"/>
    <w:rsid w:val="0096201F"/>
    <w:rsid w:val="00962B18"/>
    <w:rsid w:val="00962C7D"/>
    <w:rsid w:val="009635CF"/>
    <w:rsid w:val="00963AFC"/>
    <w:rsid w:val="009645F1"/>
    <w:rsid w:val="00964B95"/>
    <w:rsid w:val="00965FB6"/>
    <w:rsid w:val="00967F73"/>
    <w:rsid w:val="00970190"/>
    <w:rsid w:val="00970517"/>
    <w:rsid w:val="00971340"/>
    <w:rsid w:val="00971545"/>
    <w:rsid w:val="009717CC"/>
    <w:rsid w:val="00971936"/>
    <w:rsid w:val="0097262B"/>
    <w:rsid w:val="00972900"/>
    <w:rsid w:val="00973D51"/>
    <w:rsid w:val="00973D5C"/>
    <w:rsid w:val="00973E37"/>
    <w:rsid w:val="00974008"/>
    <w:rsid w:val="0097453A"/>
    <w:rsid w:val="00974D69"/>
    <w:rsid w:val="00975118"/>
    <w:rsid w:val="0097530D"/>
    <w:rsid w:val="00975522"/>
    <w:rsid w:val="009760D2"/>
    <w:rsid w:val="00976694"/>
    <w:rsid w:val="00976DBE"/>
    <w:rsid w:val="00976F1C"/>
    <w:rsid w:val="00977E30"/>
    <w:rsid w:val="00980D4B"/>
    <w:rsid w:val="00980EDA"/>
    <w:rsid w:val="009818B8"/>
    <w:rsid w:val="0098216E"/>
    <w:rsid w:val="0098345A"/>
    <w:rsid w:val="009838DF"/>
    <w:rsid w:val="009839B8"/>
    <w:rsid w:val="00984098"/>
    <w:rsid w:val="00984684"/>
    <w:rsid w:val="00984799"/>
    <w:rsid w:val="009848D7"/>
    <w:rsid w:val="00984DBA"/>
    <w:rsid w:val="009850BF"/>
    <w:rsid w:val="009852E4"/>
    <w:rsid w:val="00990669"/>
    <w:rsid w:val="00990687"/>
    <w:rsid w:val="00990995"/>
    <w:rsid w:val="00991384"/>
    <w:rsid w:val="00991A59"/>
    <w:rsid w:val="00991B66"/>
    <w:rsid w:val="00991CF4"/>
    <w:rsid w:val="0099209A"/>
    <w:rsid w:val="00992B76"/>
    <w:rsid w:val="00993815"/>
    <w:rsid w:val="00993995"/>
    <w:rsid w:val="00993F49"/>
    <w:rsid w:val="009946DE"/>
    <w:rsid w:val="00994BA3"/>
    <w:rsid w:val="00994BF9"/>
    <w:rsid w:val="009950F7"/>
    <w:rsid w:val="009955CA"/>
    <w:rsid w:val="00995628"/>
    <w:rsid w:val="00995F27"/>
    <w:rsid w:val="009972DE"/>
    <w:rsid w:val="009974F1"/>
    <w:rsid w:val="00997588"/>
    <w:rsid w:val="009978C9"/>
    <w:rsid w:val="00997ECB"/>
    <w:rsid w:val="009A047C"/>
    <w:rsid w:val="009A05C9"/>
    <w:rsid w:val="009A17F8"/>
    <w:rsid w:val="009A3E0D"/>
    <w:rsid w:val="009A3E77"/>
    <w:rsid w:val="009A3F96"/>
    <w:rsid w:val="009A44A2"/>
    <w:rsid w:val="009A4779"/>
    <w:rsid w:val="009A4862"/>
    <w:rsid w:val="009A53DA"/>
    <w:rsid w:val="009A561F"/>
    <w:rsid w:val="009A645C"/>
    <w:rsid w:val="009A67D6"/>
    <w:rsid w:val="009A68D4"/>
    <w:rsid w:val="009A6993"/>
    <w:rsid w:val="009A7037"/>
    <w:rsid w:val="009A77C0"/>
    <w:rsid w:val="009A77C4"/>
    <w:rsid w:val="009A7A76"/>
    <w:rsid w:val="009A7BC7"/>
    <w:rsid w:val="009B0ACF"/>
    <w:rsid w:val="009B27D8"/>
    <w:rsid w:val="009B2CCC"/>
    <w:rsid w:val="009B2E86"/>
    <w:rsid w:val="009B3427"/>
    <w:rsid w:val="009B3585"/>
    <w:rsid w:val="009B42A5"/>
    <w:rsid w:val="009B470D"/>
    <w:rsid w:val="009B523B"/>
    <w:rsid w:val="009B5EFA"/>
    <w:rsid w:val="009B620A"/>
    <w:rsid w:val="009B6B1A"/>
    <w:rsid w:val="009B72C0"/>
    <w:rsid w:val="009B72C7"/>
    <w:rsid w:val="009B737C"/>
    <w:rsid w:val="009B7646"/>
    <w:rsid w:val="009B7D94"/>
    <w:rsid w:val="009B7EFB"/>
    <w:rsid w:val="009C0129"/>
    <w:rsid w:val="009C0517"/>
    <w:rsid w:val="009C0AA2"/>
    <w:rsid w:val="009C1541"/>
    <w:rsid w:val="009C16E8"/>
    <w:rsid w:val="009C1A35"/>
    <w:rsid w:val="009C2C46"/>
    <w:rsid w:val="009C4F4F"/>
    <w:rsid w:val="009C539C"/>
    <w:rsid w:val="009C56B8"/>
    <w:rsid w:val="009C5914"/>
    <w:rsid w:val="009C5ADE"/>
    <w:rsid w:val="009C5F58"/>
    <w:rsid w:val="009C6303"/>
    <w:rsid w:val="009C6473"/>
    <w:rsid w:val="009C64FE"/>
    <w:rsid w:val="009C6FCE"/>
    <w:rsid w:val="009C72BB"/>
    <w:rsid w:val="009C7611"/>
    <w:rsid w:val="009C779A"/>
    <w:rsid w:val="009C7985"/>
    <w:rsid w:val="009D0570"/>
    <w:rsid w:val="009D07F5"/>
    <w:rsid w:val="009D0CCF"/>
    <w:rsid w:val="009D17D4"/>
    <w:rsid w:val="009D1831"/>
    <w:rsid w:val="009D1956"/>
    <w:rsid w:val="009D2493"/>
    <w:rsid w:val="009D25C1"/>
    <w:rsid w:val="009D2BE3"/>
    <w:rsid w:val="009D5029"/>
    <w:rsid w:val="009D5271"/>
    <w:rsid w:val="009D52DD"/>
    <w:rsid w:val="009D56BD"/>
    <w:rsid w:val="009D5B79"/>
    <w:rsid w:val="009D63CD"/>
    <w:rsid w:val="009D69BA"/>
    <w:rsid w:val="009E004F"/>
    <w:rsid w:val="009E0507"/>
    <w:rsid w:val="009E0F59"/>
    <w:rsid w:val="009E1C47"/>
    <w:rsid w:val="009E22C1"/>
    <w:rsid w:val="009E24D2"/>
    <w:rsid w:val="009E28D6"/>
    <w:rsid w:val="009E3F01"/>
    <w:rsid w:val="009E4C79"/>
    <w:rsid w:val="009E51F8"/>
    <w:rsid w:val="009E5424"/>
    <w:rsid w:val="009E5C98"/>
    <w:rsid w:val="009E7419"/>
    <w:rsid w:val="009F069C"/>
    <w:rsid w:val="009F0EF8"/>
    <w:rsid w:val="009F1070"/>
    <w:rsid w:val="009F1242"/>
    <w:rsid w:val="009F175E"/>
    <w:rsid w:val="009F1CFC"/>
    <w:rsid w:val="009F2099"/>
    <w:rsid w:val="009F22D4"/>
    <w:rsid w:val="009F2702"/>
    <w:rsid w:val="009F2C62"/>
    <w:rsid w:val="009F2F4E"/>
    <w:rsid w:val="009F350B"/>
    <w:rsid w:val="009F3AE7"/>
    <w:rsid w:val="009F3BDB"/>
    <w:rsid w:val="009F4503"/>
    <w:rsid w:val="009F460C"/>
    <w:rsid w:val="009F4EF1"/>
    <w:rsid w:val="009F51D2"/>
    <w:rsid w:val="009F5E2F"/>
    <w:rsid w:val="009F5FD8"/>
    <w:rsid w:val="009F6921"/>
    <w:rsid w:val="009F7F40"/>
    <w:rsid w:val="00A002A3"/>
    <w:rsid w:val="00A0103B"/>
    <w:rsid w:val="00A0189E"/>
    <w:rsid w:val="00A0242E"/>
    <w:rsid w:val="00A03839"/>
    <w:rsid w:val="00A041C2"/>
    <w:rsid w:val="00A0465C"/>
    <w:rsid w:val="00A0538D"/>
    <w:rsid w:val="00A05869"/>
    <w:rsid w:val="00A05AA2"/>
    <w:rsid w:val="00A06C1A"/>
    <w:rsid w:val="00A06C6C"/>
    <w:rsid w:val="00A06DF8"/>
    <w:rsid w:val="00A0748A"/>
    <w:rsid w:val="00A0767F"/>
    <w:rsid w:val="00A07D3B"/>
    <w:rsid w:val="00A104B5"/>
    <w:rsid w:val="00A1079B"/>
    <w:rsid w:val="00A108AF"/>
    <w:rsid w:val="00A11370"/>
    <w:rsid w:val="00A1158C"/>
    <w:rsid w:val="00A12BE8"/>
    <w:rsid w:val="00A12E10"/>
    <w:rsid w:val="00A13371"/>
    <w:rsid w:val="00A135B9"/>
    <w:rsid w:val="00A137CD"/>
    <w:rsid w:val="00A13F7B"/>
    <w:rsid w:val="00A142B5"/>
    <w:rsid w:val="00A14AA3"/>
    <w:rsid w:val="00A14AE1"/>
    <w:rsid w:val="00A14B89"/>
    <w:rsid w:val="00A16055"/>
    <w:rsid w:val="00A16395"/>
    <w:rsid w:val="00A164B1"/>
    <w:rsid w:val="00A1754A"/>
    <w:rsid w:val="00A20475"/>
    <w:rsid w:val="00A20808"/>
    <w:rsid w:val="00A20DF2"/>
    <w:rsid w:val="00A22825"/>
    <w:rsid w:val="00A23179"/>
    <w:rsid w:val="00A23C37"/>
    <w:rsid w:val="00A245BA"/>
    <w:rsid w:val="00A252A7"/>
    <w:rsid w:val="00A26285"/>
    <w:rsid w:val="00A26314"/>
    <w:rsid w:val="00A269A7"/>
    <w:rsid w:val="00A26F02"/>
    <w:rsid w:val="00A30902"/>
    <w:rsid w:val="00A30AD0"/>
    <w:rsid w:val="00A31566"/>
    <w:rsid w:val="00A31967"/>
    <w:rsid w:val="00A31C29"/>
    <w:rsid w:val="00A31FF2"/>
    <w:rsid w:val="00A3224D"/>
    <w:rsid w:val="00A33A3F"/>
    <w:rsid w:val="00A33BB1"/>
    <w:rsid w:val="00A34712"/>
    <w:rsid w:val="00A3499F"/>
    <w:rsid w:val="00A34C46"/>
    <w:rsid w:val="00A3576A"/>
    <w:rsid w:val="00A3593F"/>
    <w:rsid w:val="00A36104"/>
    <w:rsid w:val="00A3644C"/>
    <w:rsid w:val="00A408F6"/>
    <w:rsid w:val="00A40B6C"/>
    <w:rsid w:val="00A40F06"/>
    <w:rsid w:val="00A4100E"/>
    <w:rsid w:val="00A41832"/>
    <w:rsid w:val="00A43581"/>
    <w:rsid w:val="00A43FF4"/>
    <w:rsid w:val="00A442A5"/>
    <w:rsid w:val="00A45127"/>
    <w:rsid w:val="00A452FF"/>
    <w:rsid w:val="00A45F0A"/>
    <w:rsid w:val="00A45FCF"/>
    <w:rsid w:val="00A46408"/>
    <w:rsid w:val="00A464EE"/>
    <w:rsid w:val="00A474A7"/>
    <w:rsid w:val="00A4782D"/>
    <w:rsid w:val="00A47D6D"/>
    <w:rsid w:val="00A47FF4"/>
    <w:rsid w:val="00A5017F"/>
    <w:rsid w:val="00A50E21"/>
    <w:rsid w:val="00A51FAE"/>
    <w:rsid w:val="00A52385"/>
    <w:rsid w:val="00A52F6F"/>
    <w:rsid w:val="00A55261"/>
    <w:rsid w:val="00A56383"/>
    <w:rsid w:val="00A564BE"/>
    <w:rsid w:val="00A5660C"/>
    <w:rsid w:val="00A56B31"/>
    <w:rsid w:val="00A56DD5"/>
    <w:rsid w:val="00A56FD6"/>
    <w:rsid w:val="00A5729C"/>
    <w:rsid w:val="00A57777"/>
    <w:rsid w:val="00A57EC3"/>
    <w:rsid w:val="00A61421"/>
    <w:rsid w:val="00A6143B"/>
    <w:rsid w:val="00A61711"/>
    <w:rsid w:val="00A61D92"/>
    <w:rsid w:val="00A61EE0"/>
    <w:rsid w:val="00A6223D"/>
    <w:rsid w:val="00A62549"/>
    <w:rsid w:val="00A626C6"/>
    <w:rsid w:val="00A62B74"/>
    <w:rsid w:val="00A632E7"/>
    <w:rsid w:val="00A63518"/>
    <w:rsid w:val="00A63627"/>
    <w:rsid w:val="00A6364F"/>
    <w:rsid w:val="00A63CC1"/>
    <w:rsid w:val="00A652A9"/>
    <w:rsid w:val="00A6542E"/>
    <w:rsid w:val="00A6584B"/>
    <w:rsid w:val="00A66543"/>
    <w:rsid w:val="00A67322"/>
    <w:rsid w:val="00A674B0"/>
    <w:rsid w:val="00A676B1"/>
    <w:rsid w:val="00A700E3"/>
    <w:rsid w:val="00A7014C"/>
    <w:rsid w:val="00A70B7E"/>
    <w:rsid w:val="00A717EA"/>
    <w:rsid w:val="00A7194B"/>
    <w:rsid w:val="00A71AEC"/>
    <w:rsid w:val="00A71DC4"/>
    <w:rsid w:val="00A7218E"/>
    <w:rsid w:val="00A72276"/>
    <w:rsid w:val="00A72436"/>
    <w:rsid w:val="00A731D7"/>
    <w:rsid w:val="00A75503"/>
    <w:rsid w:val="00A75731"/>
    <w:rsid w:val="00A76655"/>
    <w:rsid w:val="00A80014"/>
    <w:rsid w:val="00A8055D"/>
    <w:rsid w:val="00A8075F"/>
    <w:rsid w:val="00A814BE"/>
    <w:rsid w:val="00A8174A"/>
    <w:rsid w:val="00A81795"/>
    <w:rsid w:val="00A83F98"/>
    <w:rsid w:val="00A85401"/>
    <w:rsid w:val="00A8540E"/>
    <w:rsid w:val="00A858D5"/>
    <w:rsid w:val="00A871A9"/>
    <w:rsid w:val="00A91DCC"/>
    <w:rsid w:val="00A92C28"/>
    <w:rsid w:val="00A93AD4"/>
    <w:rsid w:val="00A941A9"/>
    <w:rsid w:val="00A94523"/>
    <w:rsid w:val="00A94D52"/>
    <w:rsid w:val="00A95588"/>
    <w:rsid w:val="00A95E2F"/>
    <w:rsid w:val="00A96000"/>
    <w:rsid w:val="00A96578"/>
    <w:rsid w:val="00A96766"/>
    <w:rsid w:val="00A9738E"/>
    <w:rsid w:val="00A97449"/>
    <w:rsid w:val="00AA09F6"/>
    <w:rsid w:val="00AA0A62"/>
    <w:rsid w:val="00AA1064"/>
    <w:rsid w:val="00AA28C6"/>
    <w:rsid w:val="00AA2CEB"/>
    <w:rsid w:val="00AA2E58"/>
    <w:rsid w:val="00AA2F50"/>
    <w:rsid w:val="00AA347D"/>
    <w:rsid w:val="00AA38D6"/>
    <w:rsid w:val="00AA46EB"/>
    <w:rsid w:val="00AA60EE"/>
    <w:rsid w:val="00AA6EA8"/>
    <w:rsid w:val="00AA70E3"/>
    <w:rsid w:val="00AA7125"/>
    <w:rsid w:val="00AA76F7"/>
    <w:rsid w:val="00AA7BD9"/>
    <w:rsid w:val="00AB065A"/>
    <w:rsid w:val="00AB12F2"/>
    <w:rsid w:val="00AB149E"/>
    <w:rsid w:val="00AB2A84"/>
    <w:rsid w:val="00AB3145"/>
    <w:rsid w:val="00AB361D"/>
    <w:rsid w:val="00AB3ADB"/>
    <w:rsid w:val="00AB4BCB"/>
    <w:rsid w:val="00AB4EE7"/>
    <w:rsid w:val="00AB56C6"/>
    <w:rsid w:val="00AB67FA"/>
    <w:rsid w:val="00AB76AB"/>
    <w:rsid w:val="00AC07FA"/>
    <w:rsid w:val="00AC09BA"/>
    <w:rsid w:val="00AC0BF4"/>
    <w:rsid w:val="00AC1913"/>
    <w:rsid w:val="00AC196B"/>
    <w:rsid w:val="00AC199C"/>
    <w:rsid w:val="00AC1ECF"/>
    <w:rsid w:val="00AC233F"/>
    <w:rsid w:val="00AC2811"/>
    <w:rsid w:val="00AC2D3D"/>
    <w:rsid w:val="00AC2F8F"/>
    <w:rsid w:val="00AC3109"/>
    <w:rsid w:val="00AC3232"/>
    <w:rsid w:val="00AC37C1"/>
    <w:rsid w:val="00AC3D35"/>
    <w:rsid w:val="00AC45C3"/>
    <w:rsid w:val="00AC600E"/>
    <w:rsid w:val="00AC60AD"/>
    <w:rsid w:val="00AC61AE"/>
    <w:rsid w:val="00AC682F"/>
    <w:rsid w:val="00AC6849"/>
    <w:rsid w:val="00AC687D"/>
    <w:rsid w:val="00AC708F"/>
    <w:rsid w:val="00AD0ACA"/>
    <w:rsid w:val="00AD0FE8"/>
    <w:rsid w:val="00AD1025"/>
    <w:rsid w:val="00AD19C9"/>
    <w:rsid w:val="00AD1C9D"/>
    <w:rsid w:val="00AD294D"/>
    <w:rsid w:val="00AD329F"/>
    <w:rsid w:val="00AD372C"/>
    <w:rsid w:val="00AD384D"/>
    <w:rsid w:val="00AD3B71"/>
    <w:rsid w:val="00AD4277"/>
    <w:rsid w:val="00AD44E1"/>
    <w:rsid w:val="00AD5D21"/>
    <w:rsid w:val="00AD62CD"/>
    <w:rsid w:val="00AD6BD8"/>
    <w:rsid w:val="00AD74B5"/>
    <w:rsid w:val="00AD7AB3"/>
    <w:rsid w:val="00AE02E8"/>
    <w:rsid w:val="00AE04F0"/>
    <w:rsid w:val="00AE15E4"/>
    <w:rsid w:val="00AE1D29"/>
    <w:rsid w:val="00AE1D94"/>
    <w:rsid w:val="00AE23C5"/>
    <w:rsid w:val="00AE25E3"/>
    <w:rsid w:val="00AE298D"/>
    <w:rsid w:val="00AE29F4"/>
    <w:rsid w:val="00AE2E2C"/>
    <w:rsid w:val="00AE4721"/>
    <w:rsid w:val="00AE49DF"/>
    <w:rsid w:val="00AE572F"/>
    <w:rsid w:val="00AE5823"/>
    <w:rsid w:val="00AE61B5"/>
    <w:rsid w:val="00AE6822"/>
    <w:rsid w:val="00AE6B56"/>
    <w:rsid w:val="00AE6E5D"/>
    <w:rsid w:val="00AE767D"/>
    <w:rsid w:val="00AE786F"/>
    <w:rsid w:val="00AE7B9A"/>
    <w:rsid w:val="00AF160F"/>
    <w:rsid w:val="00AF16CA"/>
    <w:rsid w:val="00AF19F5"/>
    <w:rsid w:val="00AF1B01"/>
    <w:rsid w:val="00AF2F5D"/>
    <w:rsid w:val="00AF3581"/>
    <w:rsid w:val="00AF371E"/>
    <w:rsid w:val="00AF582C"/>
    <w:rsid w:val="00AF6079"/>
    <w:rsid w:val="00AF60DD"/>
    <w:rsid w:val="00AF745B"/>
    <w:rsid w:val="00AF7752"/>
    <w:rsid w:val="00B00192"/>
    <w:rsid w:val="00B00BD7"/>
    <w:rsid w:val="00B01068"/>
    <w:rsid w:val="00B022ED"/>
    <w:rsid w:val="00B036BA"/>
    <w:rsid w:val="00B04585"/>
    <w:rsid w:val="00B04F7C"/>
    <w:rsid w:val="00B052A4"/>
    <w:rsid w:val="00B05B54"/>
    <w:rsid w:val="00B061C7"/>
    <w:rsid w:val="00B066C2"/>
    <w:rsid w:val="00B06759"/>
    <w:rsid w:val="00B071E1"/>
    <w:rsid w:val="00B07C74"/>
    <w:rsid w:val="00B1022B"/>
    <w:rsid w:val="00B10279"/>
    <w:rsid w:val="00B121EB"/>
    <w:rsid w:val="00B12FB8"/>
    <w:rsid w:val="00B139D5"/>
    <w:rsid w:val="00B13E82"/>
    <w:rsid w:val="00B1462E"/>
    <w:rsid w:val="00B14673"/>
    <w:rsid w:val="00B15348"/>
    <w:rsid w:val="00B15D41"/>
    <w:rsid w:val="00B165D1"/>
    <w:rsid w:val="00B166F0"/>
    <w:rsid w:val="00B170B1"/>
    <w:rsid w:val="00B1781E"/>
    <w:rsid w:val="00B17C3F"/>
    <w:rsid w:val="00B17CF3"/>
    <w:rsid w:val="00B213EF"/>
    <w:rsid w:val="00B22DC9"/>
    <w:rsid w:val="00B22DD5"/>
    <w:rsid w:val="00B22EB5"/>
    <w:rsid w:val="00B2359D"/>
    <w:rsid w:val="00B23733"/>
    <w:rsid w:val="00B238CB"/>
    <w:rsid w:val="00B23C12"/>
    <w:rsid w:val="00B23E26"/>
    <w:rsid w:val="00B24552"/>
    <w:rsid w:val="00B245D3"/>
    <w:rsid w:val="00B24E47"/>
    <w:rsid w:val="00B25070"/>
    <w:rsid w:val="00B25DA4"/>
    <w:rsid w:val="00B25F7D"/>
    <w:rsid w:val="00B27433"/>
    <w:rsid w:val="00B277CD"/>
    <w:rsid w:val="00B27C14"/>
    <w:rsid w:val="00B30935"/>
    <w:rsid w:val="00B30D98"/>
    <w:rsid w:val="00B3149C"/>
    <w:rsid w:val="00B31AFD"/>
    <w:rsid w:val="00B320FD"/>
    <w:rsid w:val="00B33F2E"/>
    <w:rsid w:val="00B340E3"/>
    <w:rsid w:val="00B3415D"/>
    <w:rsid w:val="00B352B6"/>
    <w:rsid w:val="00B364C7"/>
    <w:rsid w:val="00B37208"/>
    <w:rsid w:val="00B37391"/>
    <w:rsid w:val="00B37A37"/>
    <w:rsid w:val="00B41A54"/>
    <w:rsid w:val="00B41DD5"/>
    <w:rsid w:val="00B42170"/>
    <w:rsid w:val="00B4292C"/>
    <w:rsid w:val="00B43256"/>
    <w:rsid w:val="00B45083"/>
    <w:rsid w:val="00B458EB"/>
    <w:rsid w:val="00B5009D"/>
    <w:rsid w:val="00B50AC8"/>
    <w:rsid w:val="00B520D0"/>
    <w:rsid w:val="00B52309"/>
    <w:rsid w:val="00B5265D"/>
    <w:rsid w:val="00B5304C"/>
    <w:rsid w:val="00B531D4"/>
    <w:rsid w:val="00B532C0"/>
    <w:rsid w:val="00B534AB"/>
    <w:rsid w:val="00B5382E"/>
    <w:rsid w:val="00B5410D"/>
    <w:rsid w:val="00B550DB"/>
    <w:rsid w:val="00B55293"/>
    <w:rsid w:val="00B559B1"/>
    <w:rsid w:val="00B55E9F"/>
    <w:rsid w:val="00B562CF"/>
    <w:rsid w:val="00B578DF"/>
    <w:rsid w:val="00B57E59"/>
    <w:rsid w:val="00B57E7B"/>
    <w:rsid w:val="00B57F9A"/>
    <w:rsid w:val="00B602CF"/>
    <w:rsid w:val="00B604C3"/>
    <w:rsid w:val="00B605F6"/>
    <w:rsid w:val="00B60ED4"/>
    <w:rsid w:val="00B61441"/>
    <w:rsid w:val="00B61C44"/>
    <w:rsid w:val="00B61E43"/>
    <w:rsid w:val="00B62014"/>
    <w:rsid w:val="00B6216A"/>
    <w:rsid w:val="00B62A9A"/>
    <w:rsid w:val="00B62B42"/>
    <w:rsid w:val="00B645D5"/>
    <w:rsid w:val="00B64815"/>
    <w:rsid w:val="00B65669"/>
    <w:rsid w:val="00B65FC1"/>
    <w:rsid w:val="00B660F5"/>
    <w:rsid w:val="00B66432"/>
    <w:rsid w:val="00B66CFF"/>
    <w:rsid w:val="00B671F2"/>
    <w:rsid w:val="00B67E45"/>
    <w:rsid w:val="00B70988"/>
    <w:rsid w:val="00B70B44"/>
    <w:rsid w:val="00B71FD4"/>
    <w:rsid w:val="00B7310B"/>
    <w:rsid w:val="00B733AF"/>
    <w:rsid w:val="00B73656"/>
    <w:rsid w:val="00B749BE"/>
    <w:rsid w:val="00B750DF"/>
    <w:rsid w:val="00B75C33"/>
    <w:rsid w:val="00B7642F"/>
    <w:rsid w:val="00B772FC"/>
    <w:rsid w:val="00B774B0"/>
    <w:rsid w:val="00B776CD"/>
    <w:rsid w:val="00B77D91"/>
    <w:rsid w:val="00B80030"/>
    <w:rsid w:val="00B809E9"/>
    <w:rsid w:val="00B81804"/>
    <w:rsid w:val="00B8452A"/>
    <w:rsid w:val="00B8479D"/>
    <w:rsid w:val="00B84BE7"/>
    <w:rsid w:val="00B86AA5"/>
    <w:rsid w:val="00B86AAE"/>
    <w:rsid w:val="00B86F83"/>
    <w:rsid w:val="00B8732D"/>
    <w:rsid w:val="00B9006C"/>
    <w:rsid w:val="00B90527"/>
    <w:rsid w:val="00B910D8"/>
    <w:rsid w:val="00B91343"/>
    <w:rsid w:val="00B91A88"/>
    <w:rsid w:val="00B93697"/>
    <w:rsid w:val="00B936B0"/>
    <w:rsid w:val="00B94D9D"/>
    <w:rsid w:val="00B95730"/>
    <w:rsid w:val="00B97310"/>
    <w:rsid w:val="00B97FF5"/>
    <w:rsid w:val="00BA03D7"/>
    <w:rsid w:val="00BA1541"/>
    <w:rsid w:val="00BA18DF"/>
    <w:rsid w:val="00BA1A45"/>
    <w:rsid w:val="00BA2070"/>
    <w:rsid w:val="00BA2631"/>
    <w:rsid w:val="00BA2A48"/>
    <w:rsid w:val="00BA304E"/>
    <w:rsid w:val="00BA3279"/>
    <w:rsid w:val="00BA3ABE"/>
    <w:rsid w:val="00BA4B62"/>
    <w:rsid w:val="00BA4EB9"/>
    <w:rsid w:val="00BA6979"/>
    <w:rsid w:val="00BA6A20"/>
    <w:rsid w:val="00BA6EA0"/>
    <w:rsid w:val="00BA6ECA"/>
    <w:rsid w:val="00BA74AD"/>
    <w:rsid w:val="00BA7D95"/>
    <w:rsid w:val="00BA7E26"/>
    <w:rsid w:val="00BB0A9A"/>
    <w:rsid w:val="00BB100D"/>
    <w:rsid w:val="00BB207E"/>
    <w:rsid w:val="00BB20B9"/>
    <w:rsid w:val="00BB2482"/>
    <w:rsid w:val="00BB2599"/>
    <w:rsid w:val="00BB4EC8"/>
    <w:rsid w:val="00BB5983"/>
    <w:rsid w:val="00BB659E"/>
    <w:rsid w:val="00BB7BEB"/>
    <w:rsid w:val="00BB7F32"/>
    <w:rsid w:val="00BC0CAE"/>
    <w:rsid w:val="00BC1596"/>
    <w:rsid w:val="00BC1854"/>
    <w:rsid w:val="00BC1900"/>
    <w:rsid w:val="00BC1F85"/>
    <w:rsid w:val="00BC39E0"/>
    <w:rsid w:val="00BC3A04"/>
    <w:rsid w:val="00BC3A6B"/>
    <w:rsid w:val="00BC42A0"/>
    <w:rsid w:val="00BC464C"/>
    <w:rsid w:val="00BC5FDA"/>
    <w:rsid w:val="00BC6467"/>
    <w:rsid w:val="00BC7022"/>
    <w:rsid w:val="00BD033A"/>
    <w:rsid w:val="00BD0CBF"/>
    <w:rsid w:val="00BD10A2"/>
    <w:rsid w:val="00BD11C8"/>
    <w:rsid w:val="00BD1EE4"/>
    <w:rsid w:val="00BD24DD"/>
    <w:rsid w:val="00BD2664"/>
    <w:rsid w:val="00BD33BF"/>
    <w:rsid w:val="00BD37D0"/>
    <w:rsid w:val="00BD4157"/>
    <w:rsid w:val="00BD42D7"/>
    <w:rsid w:val="00BD4681"/>
    <w:rsid w:val="00BD47FE"/>
    <w:rsid w:val="00BD5355"/>
    <w:rsid w:val="00BD548A"/>
    <w:rsid w:val="00BD5880"/>
    <w:rsid w:val="00BD5AE2"/>
    <w:rsid w:val="00BD5CB3"/>
    <w:rsid w:val="00BD64A0"/>
    <w:rsid w:val="00BD6BCD"/>
    <w:rsid w:val="00BD72E6"/>
    <w:rsid w:val="00BD7378"/>
    <w:rsid w:val="00BD7C20"/>
    <w:rsid w:val="00BE0208"/>
    <w:rsid w:val="00BE06F8"/>
    <w:rsid w:val="00BE0E98"/>
    <w:rsid w:val="00BE10F3"/>
    <w:rsid w:val="00BE1D12"/>
    <w:rsid w:val="00BE4A67"/>
    <w:rsid w:val="00BE524A"/>
    <w:rsid w:val="00BE7611"/>
    <w:rsid w:val="00BF0A23"/>
    <w:rsid w:val="00BF1042"/>
    <w:rsid w:val="00BF1368"/>
    <w:rsid w:val="00BF15EB"/>
    <w:rsid w:val="00BF1AF4"/>
    <w:rsid w:val="00BF1BB3"/>
    <w:rsid w:val="00BF207E"/>
    <w:rsid w:val="00BF2A53"/>
    <w:rsid w:val="00BF2B12"/>
    <w:rsid w:val="00BF2C6D"/>
    <w:rsid w:val="00BF2F69"/>
    <w:rsid w:val="00BF3277"/>
    <w:rsid w:val="00BF37BA"/>
    <w:rsid w:val="00BF3FFD"/>
    <w:rsid w:val="00BF417E"/>
    <w:rsid w:val="00BF43FD"/>
    <w:rsid w:val="00BF446C"/>
    <w:rsid w:val="00BF45E0"/>
    <w:rsid w:val="00BF5034"/>
    <w:rsid w:val="00BF549F"/>
    <w:rsid w:val="00BF555C"/>
    <w:rsid w:val="00BF576F"/>
    <w:rsid w:val="00BF588F"/>
    <w:rsid w:val="00BF5BDE"/>
    <w:rsid w:val="00BF677D"/>
    <w:rsid w:val="00BF790B"/>
    <w:rsid w:val="00C0055B"/>
    <w:rsid w:val="00C0073D"/>
    <w:rsid w:val="00C0151A"/>
    <w:rsid w:val="00C01C3A"/>
    <w:rsid w:val="00C021EC"/>
    <w:rsid w:val="00C02A4D"/>
    <w:rsid w:val="00C02F52"/>
    <w:rsid w:val="00C04E74"/>
    <w:rsid w:val="00C05171"/>
    <w:rsid w:val="00C05577"/>
    <w:rsid w:val="00C068DD"/>
    <w:rsid w:val="00C06906"/>
    <w:rsid w:val="00C06C3F"/>
    <w:rsid w:val="00C07BAE"/>
    <w:rsid w:val="00C10142"/>
    <w:rsid w:val="00C1122C"/>
    <w:rsid w:val="00C1152F"/>
    <w:rsid w:val="00C11ACB"/>
    <w:rsid w:val="00C11C70"/>
    <w:rsid w:val="00C12138"/>
    <w:rsid w:val="00C12BBA"/>
    <w:rsid w:val="00C13845"/>
    <w:rsid w:val="00C13A7E"/>
    <w:rsid w:val="00C13BA9"/>
    <w:rsid w:val="00C1411C"/>
    <w:rsid w:val="00C1459B"/>
    <w:rsid w:val="00C15D01"/>
    <w:rsid w:val="00C16531"/>
    <w:rsid w:val="00C1658D"/>
    <w:rsid w:val="00C16900"/>
    <w:rsid w:val="00C1701F"/>
    <w:rsid w:val="00C17027"/>
    <w:rsid w:val="00C171CA"/>
    <w:rsid w:val="00C1798F"/>
    <w:rsid w:val="00C17C2C"/>
    <w:rsid w:val="00C20A78"/>
    <w:rsid w:val="00C2208E"/>
    <w:rsid w:val="00C220CB"/>
    <w:rsid w:val="00C2248A"/>
    <w:rsid w:val="00C2249D"/>
    <w:rsid w:val="00C22856"/>
    <w:rsid w:val="00C2366A"/>
    <w:rsid w:val="00C23EA2"/>
    <w:rsid w:val="00C24285"/>
    <w:rsid w:val="00C273CF"/>
    <w:rsid w:val="00C2756B"/>
    <w:rsid w:val="00C277F5"/>
    <w:rsid w:val="00C3001A"/>
    <w:rsid w:val="00C3003A"/>
    <w:rsid w:val="00C300C5"/>
    <w:rsid w:val="00C30661"/>
    <w:rsid w:val="00C306B6"/>
    <w:rsid w:val="00C30F76"/>
    <w:rsid w:val="00C31653"/>
    <w:rsid w:val="00C31C3A"/>
    <w:rsid w:val="00C31F58"/>
    <w:rsid w:val="00C32A43"/>
    <w:rsid w:val="00C330D7"/>
    <w:rsid w:val="00C33255"/>
    <w:rsid w:val="00C333F4"/>
    <w:rsid w:val="00C33B85"/>
    <w:rsid w:val="00C3452E"/>
    <w:rsid w:val="00C34DDB"/>
    <w:rsid w:val="00C3530A"/>
    <w:rsid w:val="00C3616D"/>
    <w:rsid w:val="00C36839"/>
    <w:rsid w:val="00C369FA"/>
    <w:rsid w:val="00C36F45"/>
    <w:rsid w:val="00C37057"/>
    <w:rsid w:val="00C3759D"/>
    <w:rsid w:val="00C37C26"/>
    <w:rsid w:val="00C37FB9"/>
    <w:rsid w:val="00C40A50"/>
    <w:rsid w:val="00C41C7E"/>
    <w:rsid w:val="00C42020"/>
    <w:rsid w:val="00C42988"/>
    <w:rsid w:val="00C42ED1"/>
    <w:rsid w:val="00C43658"/>
    <w:rsid w:val="00C4425C"/>
    <w:rsid w:val="00C4489B"/>
    <w:rsid w:val="00C44F5D"/>
    <w:rsid w:val="00C45100"/>
    <w:rsid w:val="00C4649E"/>
    <w:rsid w:val="00C46F16"/>
    <w:rsid w:val="00C47127"/>
    <w:rsid w:val="00C47778"/>
    <w:rsid w:val="00C47DEA"/>
    <w:rsid w:val="00C50156"/>
    <w:rsid w:val="00C501A6"/>
    <w:rsid w:val="00C5033C"/>
    <w:rsid w:val="00C50A29"/>
    <w:rsid w:val="00C51015"/>
    <w:rsid w:val="00C52A8E"/>
    <w:rsid w:val="00C52AFF"/>
    <w:rsid w:val="00C53FB0"/>
    <w:rsid w:val="00C553C0"/>
    <w:rsid w:val="00C55B0B"/>
    <w:rsid w:val="00C5611E"/>
    <w:rsid w:val="00C56710"/>
    <w:rsid w:val="00C56874"/>
    <w:rsid w:val="00C5711E"/>
    <w:rsid w:val="00C60CD2"/>
    <w:rsid w:val="00C61704"/>
    <w:rsid w:val="00C61CA3"/>
    <w:rsid w:val="00C61ED1"/>
    <w:rsid w:val="00C640BF"/>
    <w:rsid w:val="00C6430C"/>
    <w:rsid w:val="00C66589"/>
    <w:rsid w:val="00C66E94"/>
    <w:rsid w:val="00C70855"/>
    <w:rsid w:val="00C70C54"/>
    <w:rsid w:val="00C70E51"/>
    <w:rsid w:val="00C715D1"/>
    <w:rsid w:val="00C71D04"/>
    <w:rsid w:val="00C72796"/>
    <w:rsid w:val="00C729C0"/>
    <w:rsid w:val="00C73326"/>
    <w:rsid w:val="00C73B28"/>
    <w:rsid w:val="00C73F97"/>
    <w:rsid w:val="00C74120"/>
    <w:rsid w:val="00C74B62"/>
    <w:rsid w:val="00C75766"/>
    <w:rsid w:val="00C76780"/>
    <w:rsid w:val="00C767B9"/>
    <w:rsid w:val="00C76A48"/>
    <w:rsid w:val="00C7764C"/>
    <w:rsid w:val="00C8022D"/>
    <w:rsid w:val="00C808AE"/>
    <w:rsid w:val="00C81C20"/>
    <w:rsid w:val="00C81EF6"/>
    <w:rsid w:val="00C8319C"/>
    <w:rsid w:val="00C833D1"/>
    <w:rsid w:val="00C84A8C"/>
    <w:rsid w:val="00C856E8"/>
    <w:rsid w:val="00C863C7"/>
    <w:rsid w:val="00C87296"/>
    <w:rsid w:val="00C8772E"/>
    <w:rsid w:val="00C87B25"/>
    <w:rsid w:val="00C87E4D"/>
    <w:rsid w:val="00C90651"/>
    <w:rsid w:val="00C90BB4"/>
    <w:rsid w:val="00C91029"/>
    <w:rsid w:val="00C919B5"/>
    <w:rsid w:val="00C92179"/>
    <w:rsid w:val="00C92841"/>
    <w:rsid w:val="00C935B5"/>
    <w:rsid w:val="00C93CAE"/>
    <w:rsid w:val="00C93F69"/>
    <w:rsid w:val="00C94CF9"/>
    <w:rsid w:val="00C951DD"/>
    <w:rsid w:val="00C955D0"/>
    <w:rsid w:val="00C96104"/>
    <w:rsid w:val="00C963C8"/>
    <w:rsid w:val="00C96954"/>
    <w:rsid w:val="00C96CB4"/>
    <w:rsid w:val="00C97846"/>
    <w:rsid w:val="00C97EB5"/>
    <w:rsid w:val="00CA0D81"/>
    <w:rsid w:val="00CA0F12"/>
    <w:rsid w:val="00CA1019"/>
    <w:rsid w:val="00CA15A7"/>
    <w:rsid w:val="00CA1AD6"/>
    <w:rsid w:val="00CA2343"/>
    <w:rsid w:val="00CA3704"/>
    <w:rsid w:val="00CA3808"/>
    <w:rsid w:val="00CA496C"/>
    <w:rsid w:val="00CA533B"/>
    <w:rsid w:val="00CA6133"/>
    <w:rsid w:val="00CA68AF"/>
    <w:rsid w:val="00CA6BA7"/>
    <w:rsid w:val="00CA764F"/>
    <w:rsid w:val="00CB0810"/>
    <w:rsid w:val="00CB0905"/>
    <w:rsid w:val="00CB0A0A"/>
    <w:rsid w:val="00CB1C08"/>
    <w:rsid w:val="00CB20DC"/>
    <w:rsid w:val="00CB2134"/>
    <w:rsid w:val="00CB2373"/>
    <w:rsid w:val="00CB290F"/>
    <w:rsid w:val="00CB4756"/>
    <w:rsid w:val="00CB55AE"/>
    <w:rsid w:val="00CB58A8"/>
    <w:rsid w:val="00CB5F1A"/>
    <w:rsid w:val="00CB6532"/>
    <w:rsid w:val="00CB66D2"/>
    <w:rsid w:val="00CB6718"/>
    <w:rsid w:val="00CB756E"/>
    <w:rsid w:val="00CC081D"/>
    <w:rsid w:val="00CC0AED"/>
    <w:rsid w:val="00CC1248"/>
    <w:rsid w:val="00CC17C8"/>
    <w:rsid w:val="00CC18B6"/>
    <w:rsid w:val="00CC23A0"/>
    <w:rsid w:val="00CC2A49"/>
    <w:rsid w:val="00CC2A76"/>
    <w:rsid w:val="00CC2F22"/>
    <w:rsid w:val="00CC2FD8"/>
    <w:rsid w:val="00CC5BF5"/>
    <w:rsid w:val="00CC5D68"/>
    <w:rsid w:val="00CC616D"/>
    <w:rsid w:val="00CC69D8"/>
    <w:rsid w:val="00CC70A1"/>
    <w:rsid w:val="00CC70E9"/>
    <w:rsid w:val="00CC7809"/>
    <w:rsid w:val="00CD063A"/>
    <w:rsid w:val="00CD07F2"/>
    <w:rsid w:val="00CD094B"/>
    <w:rsid w:val="00CD0AAA"/>
    <w:rsid w:val="00CD132A"/>
    <w:rsid w:val="00CD1C5D"/>
    <w:rsid w:val="00CD25AF"/>
    <w:rsid w:val="00CD27C2"/>
    <w:rsid w:val="00CD3390"/>
    <w:rsid w:val="00CD33DE"/>
    <w:rsid w:val="00CD3875"/>
    <w:rsid w:val="00CD40C4"/>
    <w:rsid w:val="00CD417C"/>
    <w:rsid w:val="00CD43E6"/>
    <w:rsid w:val="00CD485A"/>
    <w:rsid w:val="00CD4A13"/>
    <w:rsid w:val="00CD51A7"/>
    <w:rsid w:val="00CD52B9"/>
    <w:rsid w:val="00CD5544"/>
    <w:rsid w:val="00CD580A"/>
    <w:rsid w:val="00CD5FDB"/>
    <w:rsid w:val="00CD6801"/>
    <w:rsid w:val="00CD70E6"/>
    <w:rsid w:val="00CD7503"/>
    <w:rsid w:val="00CE0631"/>
    <w:rsid w:val="00CE1910"/>
    <w:rsid w:val="00CE3008"/>
    <w:rsid w:val="00CE33C8"/>
    <w:rsid w:val="00CE3C37"/>
    <w:rsid w:val="00CE42E8"/>
    <w:rsid w:val="00CE489D"/>
    <w:rsid w:val="00CE4A61"/>
    <w:rsid w:val="00CE4ADD"/>
    <w:rsid w:val="00CE4B9E"/>
    <w:rsid w:val="00CE5FD8"/>
    <w:rsid w:val="00CE6A3B"/>
    <w:rsid w:val="00CE7693"/>
    <w:rsid w:val="00CF08CB"/>
    <w:rsid w:val="00CF0C79"/>
    <w:rsid w:val="00CF120F"/>
    <w:rsid w:val="00CF2BC2"/>
    <w:rsid w:val="00CF3929"/>
    <w:rsid w:val="00CF3F0E"/>
    <w:rsid w:val="00CF4234"/>
    <w:rsid w:val="00CF495F"/>
    <w:rsid w:val="00CF59C2"/>
    <w:rsid w:val="00CF6F12"/>
    <w:rsid w:val="00CF7197"/>
    <w:rsid w:val="00D010DB"/>
    <w:rsid w:val="00D01855"/>
    <w:rsid w:val="00D01CD2"/>
    <w:rsid w:val="00D01D91"/>
    <w:rsid w:val="00D02AA0"/>
    <w:rsid w:val="00D02BA5"/>
    <w:rsid w:val="00D04192"/>
    <w:rsid w:val="00D062B6"/>
    <w:rsid w:val="00D07314"/>
    <w:rsid w:val="00D074DC"/>
    <w:rsid w:val="00D0757B"/>
    <w:rsid w:val="00D1043E"/>
    <w:rsid w:val="00D119C6"/>
    <w:rsid w:val="00D12100"/>
    <w:rsid w:val="00D12B77"/>
    <w:rsid w:val="00D131C3"/>
    <w:rsid w:val="00D14B93"/>
    <w:rsid w:val="00D1566F"/>
    <w:rsid w:val="00D15E75"/>
    <w:rsid w:val="00D1650E"/>
    <w:rsid w:val="00D16E26"/>
    <w:rsid w:val="00D17DC5"/>
    <w:rsid w:val="00D2076D"/>
    <w:rsid w:val="00D20AB9"/>
    <w:rsid w:val="00D20B3D"/>
    <w:rsid w:val="00D20F5C"/>
    <w:rsid w:val="00D216A1"/>
    <w:rsid w:val="00D2181A"/>
    <w:rsid w:val="00D22C62"/>
    <w:rsid w:val="00D24313"/>
    <w:rsid w:val="00D24361"/>
    <w:rsid w:val="00D246F8"/>
    <w:rsid w:val="00D2563A"/>
    <w:rsid w:val="00D25699"/>
    <w:rsid w:val="00D25BDB"/>
    <w:rsid w:val="00D26C34"/>
    <w:rsid w:val="00D27D12"/>
    <w:rsid w:val="00D27FB9"/>
    <w:rsid w:val="00D302E3"/>
    <w:rsid w:val="00D3145B"/>
    <w:rsid w:val="00D31CEB"/>
    <w:rsid w:val="00D33BBE"/>
    <w:rsid w:val="00D33BDE"/>
    <w:rsid w:val="00D33CB5"/>
    <w:rsid w:val="00D33CDA"/>
    <w:rsid w:val="00D34174"/>
    <w:rsid w:val="00D341A5"/>
    <w:rsid w:val="00D34222"/>
    <w:rsid w:val="00D3438C"/>
    <w:rsid w:val="00D347F1"/>
    <w:rsid w:val="00D34B8E"/>
    <w:rsid w:val="00D34FAD"/>
    <w:rsid w:val="00D34FC9"/>
    <w:rsid w:val="00D355FF"/>
    <w:rsid w:val="00D3596D"/>
    <w:rsid w:val="00D35AEC"/>
    <w:rsid w:val="00D35E0A"/>
    <w:rsid w:val="00D36A91"/>
    <w:rsid w:val="00D36B45"/>
    <w:rsid w:val="00D36E0A"/>
    <w:rsid w:val="00D36EB4"/>
    <w:rsid w:val="00D375FA"/>
    <w:rsid w:val="00D376DB"/>
    <w:rsid w:val="00D37896"/>
    <w:rsid w:val="00D378BE"/>
    <w:rsid w:val="00D400EF"/>
    <w:rsid w:val="00D41B90"/>
    <w:rsid w:val="00D427DD"/>
    <w:rsid w:val="00D42AFF"/>
    <w:rsid w:val="00D42EAE"/>
    <w:rsid w:val="00D43312"/>
    <w:rsid w:val="00D43A7C"/>
    <w:rsid w:val="00D44151"/>
    <w:rsid w:val="00D44237"/>
    <w:rsid w:val="00D44848"/>
    <w:rsid w:val="00D44DAD"/>
    <w:rsid w:val="00D45007"/>
    <w:rsid w:val="00D4508A"/>
    <w:rsid w:val="00D456F3"/>
    <w:rsid w:val="00D46090"/>
    <w:rsid w:val="00D47550"/>
    <w:rsid w:val="00D503F0"/>
    <w:rsid w:val="00D504EF"/>
    <w:rsid w:val="00D50776"/>
    <w:rsid w:val="00D50C78"/>
    <w:rsid w:val="00D50DAB"/>
    <w:rsid w:val="00D50FC6"/>
    <w:rsid w:val="00D515A4"/>
    <w:rsid w:val="00D52E33"/>
    <w:rsid w:val="00D53329"/>
    <w:rsid w:val="00D53623"/>
    <w:rsid w:val="00D53893"/>
    <w:rsid w:val="00D54C64"/>
    <w:rsid w:val="00D54F49"/>
    <w:rsid w:val="00D5529B"/>
    <w:rsid w:val="00D55D2D"/>
    <w:rsid w:val="00D55F67"/>
    <w:rsid w:val="00D562D4"/>
    <w:rsid w:val="00D56646"/>
    <w:rsid w:val="00D56762"/>
    <w:rsid w:val="00D57F0C"/>
    <w:rsid w:val="00D60B05"/>
    <w:rsid w:val="00D60CD4"/>
    <w:rsid w:val="00D6142E"/>
    <w:rsid w:val="00D6148F"/>
    <w:rsid w:val="00D61B56"/>
    <w:rsid w:val="00D630C1"/>
    <w:rsid w:val="00D6381A"/>
    <w:rsid w:val="00D63D1B"/>
    <w:rsid w:val="00D645C4"/>
    <w:rsid w:val="00D648A1"/>
    <w:rsid w:val="00D6513F"/>
    <w:rsid w:val="00D6526B"/>
    <w:rsid w:val="00D65B6F"/>
    <w:rsid w:val="00D662A4"/>
    <w:rsid w:val="00D6673C"/>
    <w:rsid w:val="00D66901"/>
    <w:rsid w:val="00D6690B"/>
    <w:rsid w:val="00D66F9F"/>
    <w:rsid w:val="00D67DE9"/>
    <w:rsid w:val="00D71A84"/>
    <w:rsid w:val="00D71B22"/>
    <w:rsid w:val="00D71C43"/>
    <w:rsid w:val="00D71E32"/>
    <w:rsid w:val="00D72E6E"/>
    <w:rsid w:val="00D73316"/>
    <w:rsid w:val="00D7349B"/>
    <w:rsid w:val="00D741BA"/>
    <w:rsid w:val="00D74801"/>
    <w:rsid w:val="00D74A82"/>
    <w:rsid w:val="00D74BD1"/>
    <w:rsid w:val="00D74F12"/>
    <w:rsid w:val="00D7583B"/>
    <w:rsid w:val="00D75A98"/>
    <w:rsid w:val="00D762CC"/>
    <w:rsid w:val="00D76329"/>
    <w:rsid w:val="00D76741"/>
    <w:rsid w:val="00D76A0E"/>
    <w:rsid w:val="00D773C3"/>
    <w:rsid w:val="00D803A2"/>
    <w:rsid w:val="00D809AE"/>
    <w:rsid w:val="00D82773"/>
    <w:rsid w:val="00D82FB8"/>
    <w:rsid w:val="00D83250"/>
    <w:rsid w:val="00D83902"/>
    <w:rsid w:val="00D8410E"/>
    <w:rsid w:val="00D84B86"/>
    <w:rsid w:val="00D84E3A"/>
    <w:rsid w:val="00D85121"/>
    <w:rsid w:val="00D85424"/>
    <w:rsid w:val="00D85F18"/>
    <w:rsid w:val="00D86888"/>
    <w:rsid w:val="00D87086"/>
    <w:rsid w:val="00D8761E"/>
    <w:rsid w:val="00D878AB"/>
    <w:rsid w:val="00D87969"/>
    <w:rsid w:val="00D87F82"/>
    <w:rsid w:val="00D9027D"/>
    <w:rsid w:val="00D91068"/>
    <w:rsid w:val="00D91A3E"/>
    <w:rsid w:val="00D92095"/>
    <w:rsid w:val="00D92696"/>
    <w:rsid w:val="00D92AEB"/>
    <w:rsid w:val="00D92B1C"/>
    <w:rsid w:val="00D93002"/>
    <w:rsid w:val="00D930E2"/>
    <w:rsid w:val="00D93CA7"/>
    <w:rsid w:val="00D94B8D"/>
    <w:rsid w:val="00D94C2F"/>
    <w:rsid w:val="00D95B46"/>
    <w:rsid w:val="00D95CAF"/>
    <w:rsid w:val="00D966F5"/>
    <w:rsid w:val="00DA1664"/>
    <w:rsid w:val="00DA19A3"/>
    <w:rsid w:val="00DA2520"/>
    <w:rsid w:val="00DA2E7B"/>
    <w:rsid w:val="00DA311B"/>
    <w:rsid w:val="00DA35FD"/>
    <w:rsid w:val="00DA3BAB"/>
    <w:rsid w:val="00DA4CE5"/>
    <w:rsid w:val="00DA5237"/>
    <w:rsid w:val="00DA5B9C"/>
    <w:rsid w:val="00DA5E72"/>
    <w:rsid w:val="00DA605C"/>
    <w:rsid w:val="00DA6912"/>
    <w:rsid w:val="00DA6AF8"/>
    <w:rsid w:val="00DA7AB5"/>
    <w:rsid w:val="00DA7E5F"/>
    <w:rsid w:val="00DB0250"/>
    <w:rsid w:val="00DB091C"/>
    <w:rsid w:val="00DB09A0"/>
    <w:rsid w:val="00DB09F1"/>
    <w:rsid w:val="00DB0F1D"/>
    <w:rsid w:val="00DB136E"/>
    <w:rsid w:val="00DB1B1E"/>
    <w:rsid w:val="00DB213D"/>
    <w:rsid w:val="00DB22CF"/>
    <w:rsid w:val="00DB3953"/>
    <w:rsid w:val="00DB3B2C"/>
    <w:rsid w:val="00DB4422"/>
    <w:rsid w:val="00DB4E67"/>
    <w:rsid w:val="00DB5139"/>
    <w:rsid w:val="00DB52B8"/>
    <w:rsid w:val="00DB534A"/>
    <w:rsid w:val="00DB553E"/>
    <w:rsid w:val="00DB5556"/>
    <w:rsid w:val="00DB58EA"/>
    <w:rsid w:val="00DB5996"/>
    <w:rsid w:val="00DB5FAC"/>
    <w:rsid w:val="00DB7277"/>
    <w:rsid w:val="00DB74D7"/>
    <w:rsid w:val="00DB7B36"/>
    <w:rsid w:val="00DC014A"/>
    <w:rsid w:val="00DC0615"/>
    <w:rsid w:val="00DC0795"/>
    <w:rsid w:val="00DC12AC"/>
    <w:rsid w:val="00DC202A"/>
    <w:rsid w:val="00DC277C"/>
    <w:rsid w:val="00DC294F"/>
    <w:rsid w:val="00DC3695"/>
    <w:rsid w:val="00DC5C74"/>
    <w:rsid w:val="00DC5C8F"/>
    <w:rsid w:val="00DC6150"/>
    <w:rsid w:val="00DC6DAA"/>
    <w:rsid w:val="00DC77D2"/>
    <w:rsid w:val="00DC78BF"/>
    <w:rsid w:val="00DD0451"/>
    <w:rsid w:val="00DD09D5"/>
    <w:rsid w:val="00DD1296"/>
    <w:rsid w:val="00DD19BE"/>
    <w:rsid w:val="00DD1CE4"/>
    <w:rsid w:val="00DD2328"/>
    <w:rsid w:val="00DD245F"/>
    <w:rsid w:val="00DD3DD6"/>
    <w:rsid w:val="00DD3E85"/>
    <w:rsid w:val="00DD4388"/>
    <w:rsid w:val="00DD51FA"/>
    <w:rsid w:val="00DD66C2"/>
    <w:rsid w:val="00DD6BB7"/>
    <w:rsid w:val="00DD6C48"/>
    <w:rsid w:val="00DD6C85"/>
    <w:rsid w:val="00DD7194"/>
    <w:rsid w:val="00DE06CA"/>
    <w:rsid w:val="00DE0861"/>
    <w:rsid w:val="00DE0C5E"/>
    <w:rsid w:val="00DE2028"/>
    <w:rsid w:val="00DE2B26"/>
    <w:rsid w:val="00DE32D0"/>
    <w:rsid w:val="00DE3B17"/>
    <w:rsid w:val="00DE46FD"/>
    <w:rsid w:val="00DE5F09"/>
    <w:rsid w:val="00DE647E"/>
    <w:rsid w:val="00DE7753"/>
    <w:rsid w:val="00DE7914"/>
    <w:rsid w:val="00DE7DA8"/>
    <w:rsid w:val="00DF078B"/>
    <w:rsid w:val="00DF0F6E"/>
    <w:rsid w:val="00DF106A"/>
    <w:rsid w:val="00DF1742"/>
    <w:rsid w:val="00DF18F5"/>
    <w:rsid w:val="00DF1DB5"/>
    <w:rsid w:val="00DF25D9"/>
    <w:rsid w:val="00DF3385"/>
    <w:rsid w:val="00DF4062"/>
    <w:rsid w:val="00DF42E4"/>
    <w:rsid w:val="00DF4A76"/>
    <w:rsid w:val="00DF4CB8"/>
    <w:rsid w:val="00DF6116"/>
    <w:rsid w:val="00DF6272"/>
    <w:rsid w:val="00DF7046"/>
    <w:rsid w:val="00DF7338"/>
    <w:rsid w:val="00DF7792"/>
    <w:rsid w:val="00E0057B"/>
    <w:rsid w:val="00E005B3"/>
    <w:rsid w:val="00E00BA3"/>
    <w:rsid w:val="00E01F2E"/>
    <w:rsid w:val="00E02446"/>
    <w:rsid w:val="00E02D0E"/>
    <w:rsid w:val="00E033BF"/>
    <w:rsid w:val="00E034B0"/>
    <w:rsid w:val="00E04304"/>
    <w:rsid w:val="00E047C0"/>
    <w:rsid w:val="00E048F0"/>
    <w:rsid w:val="00E0535C"/>
    <w:rsid w:val="00E06002"/>
    <w:rsid w:val="00E077B5"/>
    <w:rsid w:val="00E0784D"/>
    <w:rsid w:val="00E07EB7"/>
    <w:rsid w:val="00E07FBD"/>
    <w:rsid w:val="00E120F0"/>
    <w:rsid w:val="00E13347"/>
    <w:rsid w:val="00E13AB2"/>
    <w:rsid w:val="00E13F4E"/>
    <w:rsid w:val="00E1494B"/>
    <w:rsid w:val="00E14D32"/>
    <w:rsid w:val="00E15D96"/>
    <w:rsid w:val="00E15DAA"/>
    <w:rsid w:val="00E167C6"/>
    <w:rsid w:val="00E16AE2"/>
    <w:rsid w:val="00E16C32"/>
    <w:rsid w:val="00E1783D"/>
    <w:rsid w:val="00E1792A"/>
    <w:rsid w:val="00E20D55"/>
    <w:rsid w:val="00E21AC7"/>
    <w:rsid w:val="00E22102"/>
    <w:rsid w:val="00E22EDA"/>
    <w:rsid w:val="00E23049"/>
    <w:rsid w:val="00E2312B"/>
    <w:rsid w:val="00E23BD5"/>
    <w:rsid w:val="00E24F77"/>
    <w:rsid w:val="00E25A81"/>
    <w:rsid w:val="00E26458"/>
    <w:rsid w:val="00E264F4"/>
    <w:rsid w:val="00E26B0F"/>
    <w:rsid w:val="00E30547"/>
    <w:rsid w:val="00E30670"/>
    <w:rsid w:val="00E30A51"/>
    <w:rsid w:val="00E30BF1"/>
    <w:rsid w:val="00E310C2"/>
    <w:rsid w:val="00E3116A"/>
    <w:rsid w:val="00E318E0"/>
    <w:rsid w:val="00E31B79"/>
    <w:rsid w:val="00E31D07"/>
    <w:rsid w:val="00E324FB"/>
    <w:rsid w:val="00E325A6"/>
    <w:rsid w:val="00E32901"/>
    <w:rsid w:val="00E32A1D"/>
    <w:rsid w:val="00E335A2"/>
    <w:rsid w:val="00E335F3"/>
    <w:rsid w:val="00E338D1"/>
    <w:rsid w:val="00E33CDF"/>
    <w:rsid w:val="00E3405A"/>
    <w:rsid w:val="00E3407B"/>
    <w:rsid w:val="00E34E1E"/>
    <w:rsid w:val="00E35845"/>
    <w:rsid w:val="00E35E70"/>
    <w:rsid w:val="00E36EAD"/>
    <w:rsid w:val="00E36F27"/>
    <w:rsid w:val="00E3745F"/>
    <w:rsid w:val="00E37B92"/>
    <w:rsid w:val="00E37D47"/>
    <w:rsid w:val="00E41053"/>
    <w:rsid w:val="00E41813"/>
    <w:rsid w:val="00E43110"/>
    <w:rsid w:val="00E43352"/>
    <w:rsid w:val="00E43952"/>
    <w:rsid w:val="00E4416E"/>
    <w:rsid w:val="00E45BC8"/>
    <w:rsid w:val="00E460A0"/>
    <w:rsid w:val="00E47F2D"/>
    <w:rsid w:val="00E5091B"/>
    <w:rsid w:val="00E51A6C"/>
    <w:rsid w:val="00E51B61"/>
    <w:rsid w:val="00E5262C"/>
    <w:rsid w:val="00E52EF6"/>
    <w:rsid w:val="00E5352F"/>
    <w:rsid w:val="00E53C06"/>
    <w:rsid w:val="00E5413B"/>
    <w:rsid w:val="00E5498B"/>
    <w:rsid w:val="00E559A9"/>
    <w:rsid w:val="00E567CC"/>
    <w:rsid w:val="00E5771D"/>
    <w:rsid w:val="00E57A71"/>
    <w:rsid w:val="00E57C25"/>
    <w:rsid w:val="00E604D1"/>
    <w:rsid w:val="00E60C59"/>
    <w:rsid w:val="00E60CCE"/>
    <w:rsid w:val="00E622FC"/>
    <w:rsid w:val="00E63187"/>
    <w:rsid w:val="00E6321D"/>
    <w:rsid w:val="00E63DED"/>
    <w:rsid w:val="00E64491"/>
    <w:rsid w:val="00E64B1A"/>
    <w:rsid w:val="00E6537E"/>
    <w:rsid w:val="00E65789"/>
    <w:rsid w:val="00E65F66"/>
    <w:rsid w:val="00E66027"/>
    <w:rsid w:val="00E66B24"/>
    <w:rsid w:val="00E673FC"/>
    <w:rsid w:val="00E676DF"/>
    <w:rsid w:val="00E67734"/>
    <w:rsid w:val="00E67B63"/>
    <w:rsid w:val="00E701B0"/>
    <w:rsid w:val="00E708E2"/>
    <w:rsid w:val="00E719C1"/>
    <w:rsid w:val="00E71EB2"/>
    <w:rsid w:val="00E72178"/>
    <w:rsid w:val="00E7226C"/>
    <w:rsid w:val="00E729E8"/>
    <w:rsid w:val="00E72A12"/>
    <w:rsid w:val="00E72D18"/>
    <w:rsid w:val="00E73331"/>
    <w:rsid w:val="00E73E40"/>
    <w:rsid w:val="00E74598"/>
    <w:rsid w:val="00E74811"/>
    <w:rsid w:val="00E75ADB"/>
    <w:rsid w:val="00E75C3F"/>
    <w:rsid w:val="00E75D27"/>
    <w:rsid w:val="00E77127"/>
    <w:rsid w:val="00E77FE4"/>
    <w:rsid w:val="00E80061"/>
    <w:rsid w:val="00E82336"/>
    <w:rsid w:val="00E82FF3"/>
    <w:rsid w:val="00E83330"/>
    <w:rsid w:val="00E83A6D"/>
    <w:rsid w:val="00E83C1B"/>
    <w:rsid w:val="00E84E02"/>
    <w:rsid w:val="00E85275"/>
    <w:rsid w:val="00E856F4"/>
    <w:rsid w:val="00E8608E"/>
    <w:rsid w:val="00E875B3"/>
    <w:rsid w:val="00E87797"/>
    <w:rsid w:val="00E90530"/>
    <w:rsid w:val="00E90557"/>
    <w:rsid w:val="00E9128F"/>
    <w:rsid w:val="00E9140B"/>
    <w:rsid w:val="00E91974"/>
    <w:rsid w:val="00E919AA"/>
    <w:rsid w:val="00E92B4D"/>
    <w:rsid w:val="00E92E0D"/>
    <w:rsid w:val="00E93426"/>
    <w:rsid w:val="00E93EB4"/>
    <w:rsid w:val="00E9452B"/>
    <w:rsid w:val="00E9508A"/>
    <w:rsid w:val="00E958F3"/>
    <w:rsid w:val="00E959D4"/>
    <w:rsid w:val="00E9638A"/>
    <w:rsid w:val="00E96F9E"/>
    <w:rsid w:val="00EA0806"/>
    <w:rsid w:val="00EA0EE3"/>
    <w:rsid w:val="00EA201C"/>
    <w:rsid w:val="00EA291D"/>
    <w:rsid w:val="00EA3A15"/>
    <w:rsid w:val="00EA5C3E"/>
    <w:rsid w:val="00EA6275"/>
    <w:rsid w:val="00EA6EC5"/>
    <w:rsid w:val="00EA72CC"/>
    <w:rsid w:val="00EB1026"/>
    <w:rsid w:val="00EB1578"/>
    <w:rsid w:val="00EB2302"/>
    <w:rsid w:val="00EB2505"/>
    <w:rsid w:val="00EB265A"/>
    <w:rsid w:val="00EB2B0C"/>
    <w:rsid w:val="00EB2CCA"/>
    <w:rsid w:val="00EB5148"/>
    <w:rsid w:val="00EB55D3"/>
    <w:rsid w:val="00EB693F"/>
    <w:rsid w:val="00EB6D40"/>
    <w:rsid w:val="00EB70D8"/>
    <w:rsid w:val="00EB7164"/>
    <w:rsid w:val="00EC0B8F"/>
    <w:rsid w:val="00EC163E"/>
    <w:rsid w:val="00EC16DB"/>
    <w:rsid w:val="00EC2510"/>
    <w:rsid w:val="00EC393E"/>
    <w:rsid w:val="00EC39DD"/>
    <w:rsid w:val="00EC536D"/>
    <w:rsid w:val="00EC555C"/>
    <w:rsid w:val="00EC7573"/>
    <w:rsid w:val="00EC7618"/>
    <w:rsid w:val="00ED02AC"/>
    <w:rsid w:val="00ED1535"/>
    <w:rsid w:val="00ED1B4C"/>
    <w:rsid w:val="00ED1CC5"/>
    <w:rsid w:val="00ED1E6F"/>
    <w:rsid w:val="00ED2BC2"/>
    <w:rsid w:val="00ED3C56"/>
    <w:rsid w:val="00ED525C"/>
    <w:rsid w:val="00ED5676"/>
    <w:rsid w:val="00ED634A"/>
    <w:rsid w:val="00ED6385"/>
    <w:rsid w:val="00ED6B08"/>
    <w:rsid w:val="00ED6D81"/>
    <w:rsid w:val="00ED7514"/>
    <w:rsid w:val="00ED7C63"/>
    <w:rsid w:val="00ED7E3C"/>
    <w:rsid w:val="00EE04C2"/>
    <w:rsid w:val="00EE05D8"/>
    <w:rsid w:val="00EE076C"/>
    <w:rsid w:val="00EE107A"/>
    <w:rsid w:val="00EE1605"/>
    <w:rsid w:val="00EE200C"/>
    <w:rsid w:val="00EE2707"/>
    <w:rsid w:val="00EE364A"/>
    <w:rsid w:val="00EE4603"/>
    <w:rsid w:val="00EE5C48"/>
    <w:rsid w:val="00EE6589"/>
    <w:rsid w:val="00EE76FF"/>
    <w:rsid w:val="00EF0CDF"/>
    <w:rsid w:val="00EF10BE"/>
    <w:rsid w:val="00EF1115"/>
    <w:rsid w:val="00EF22AB"/>
    <w:rsid w:val="00EF2D52"/>
    <w:rsid w:val="00EF39B9"/>
    <w:rsid w:val="00EF3AAA"/>
    <w:rsid w:val="00EF427F"/>
    <w:rsid w:val="00EF4D02"/>
    <w:rsid w:val="00EF62FF"/>
    <w:rsid w:val="00EF63D4"/>
    <w:rsid w:val="00EF6F34"/>
    <w:rsid w:val="00EF72BE"/>
    <w:rsid w:val="00EF7C8F"/>
    <w:rsid w:val="00EF7CED"/>
    <w:rsid w:val="00EF7D5A"/>
    <w:rsid w:val="00F0052E"/>
    <w:rsid w:val="00F00F96"/>
    <w:rsid w:val="00F0174D"/>
    <w:rsid w:val="00F018FD"/>
    <w:rsid w:val="00F03914"/>
    <w:rsid w:val="00F04473"/>
    <w:rsid w:val="00F045C2"/>
    <w:rsid w:val="00F04C7A"/>
    <w:rsid w:val="00F0511A"/>
    <w:rsid w:val="00F051B7"/>
    <w:rsid w:val="00F058E5"/>
    <w:rsid w:val="00F059BC"/>
    <w:rsid w:val="00F064B0"/>
    <w:rsid w:val="00F101DC"/>
    <w:rsid w:val="00F1046C"/>
    <w:rsid w:val="00F105AC"/>
    <w:rsid w:val="00F10D3E"/>
    <w:rsid w:val="00F10E39"/>
    <w:rsid w:val="00F12ABD"/>
    <w:rsid w:val="00F12D33"/>
    <w:rsid w:val="00F1354C"/>
    <w:rsid w:val="00F13690"/>
    <w:rsid w:val="00F136E0"/>
    <w:rsid w:val="00F1410E"/>
    <w:rsid w:val="00F14818"/>
    <w:rsid w:val="00F149F1"/>
    <w:rsid w:val="00F16757"/>
    <w:rsid w:val="00F16CD1"/>
    <w:rsid w:val="00F16F8A"/>
    <w:rsid w:val="00F17799"/>
    <w:rsid w:val="00F208C0"/>
    <w:rsid w:val="00F20BBF"/>
    <w:rsid w:val="00F20CD5"/>
    <w:rsid w:val="00F20D00"/>
    <w:rsid w:val="00F2140C"/>
    <w:rsid w:val="00F216DE"/>
    <w:rsid w:val="00F21FF5"/>
    <w:rsid w:val="00F22456"/>
    <w:rsid w:val="00F23031"/>
    <w:rsid w:val="00F24A5C"/>
    <w:rsid w:val="00F255DF"/>
    <w:rsid w:val="00F25683"/>
    <w:rsid w:val="00F258F8"/>
    <w:rsid w:val="00F26865"/>
    <w:rsid w:val="00F276E6"/>
    <w:rsid w:val="00F27CF1"/>
    <w:rsid w:val="00F27FB5"/>
    <w:rsid w:val="00F30710"/>
    <w:rsid w:val="00F3132B"/>
    <w:rsid w:val="00F313D6"/>
    <w:rsid w:val="00F315F2"/>
    <w:rsid w:val="00F32427"/>
    <w:rsid w:val="00F32968"/>
    <w:rsid w:val="00F32C07"/>
    <w:rsid w:val="00F32F70"/>
    <w:rsid w:val="00F33DD5"/>
    <w:rsid w:val="00F34505"/>
    <w:rsid w:val="00F34B24"/>
    <w:rsid w:val="00F367E4"/>
    <w:rsid w:val="00F36A01"/>
    <w:rsid w:val="00F372BE"/>
    <w:rsid w:val="00F37E08"/>
    <w:rsid w:val="00F37EC1"/>
    <w:rsid w:val="00F40307"/>
    <w:rsid w:val="00F406FE"/>
    <w:rsid w:val="00F40E5E"/>
    <w:rsid w:val="00F4190D"/>
    <w:rsid w:val="00F41F88"/>
    <w:rsid w:val="00F42838"/>
    <w:rsid w:val="00F42EB8"/>
    <w:rsid w:val="00F4319E"/>
    <w:rsid w:val="00F44DD0"/>
    <w:rsid w:val="00F4528C"/>
    <w:rsid w:val="00F453BF"/>
    <w:rsid w:val="00F45547"/>
    <w:rsid w:val="00F459CC"/>
    <w:rsid w:val="00F46050"/>
    <w:rsid w:val="00F4618E"/>
    <w:rsid w:val="00F466FA"/>
    <w:rsid w:val="00F467E6"/>
    <w:rsid w:val="00F46E2F"/>
    <w:rsid w:val="00F47129"/>
    <w:rsid w:val="00F472CD"/>
    <w:rsid w:val="00F47A5A"/>
    <w:rsid w:val="00F50521"/>
    <w:rsid w:val="00F50862"/>
    <w:rsid w:val="00F51066"/>
    <w:rsid w:val="00F51470"/>
    <w:rsid w:val="00F51574"/>
    <w:rsid w:val="00F51BDE"/>
    <w:rsid w:val="00F5220C"/>
    <w:rsid w:val="00F5260A"/>
    <w:rsid w:val="00F532A5"/>
    <w:rsid w:val="00F538E1"/>
    <w:rsid w:val="00F53F98"/>
    <w:rsid w:val="00F554C2"/>
    <w:rsid w:val="00F56078"/>
    <w:rsid w:val="00F562E9"/>
    <w:rsid w:val="00F5694F"/>
    <w:rsid w:val="00F5722E"/>
    <w:rsid w:val="00F576E6"/>
    <w:rsid w:val="00F57C4F"/>
    <w:rsid w:val="00F60879"/>
    <w:rsid w:val="00F61F59"/>
    <w:rsid w:val="00F62585"/>
    <w:rsid w:val="00F62D4A"/>
    <w:rsid w:val="00F62F4B"/>
    <w:rsid w:val="00F64524"/>
    <w:rsid w:val="00F645D1"/>
    <w:rsid w:val="00F64EED"/>
    <w:rsid w:val="00F65228"/>
    <w:rsid w:val="00F6526E"/>
    <w:rsid w:val="00F653EA"/>
    <w:rsid w:val="00F65430"/>
    <w:rsid w:val="00F65451"/>
    <w:rsid w:val="00F654FB"/>
    <w:rsid w:val="00F6554E"/>
    <w:rsid w:val="00F65C7D"/>
    <w:rsid w:val="00F65CF3"/>
    <w:rsid w:val="00F67522"/>
    <w:rsid w:val="00F67749"/>
    <w:rsid w:val="00F70169"/>
    <w:rsid w:val="00F70E10"/>
    <w:rsid w:val="00F734D1"/>
    <w:rsid w:val="00F73BE8"/>
    <w:rsid w:val="00F754C0"/>
    <w:rsid w:val="00F75722"/>
    <w:rsid w:val="00F75B9E"/>
    <w:rsid w:val="00F76106"/>
    <w:rsid w:val="00F764E2"/>
    <w:rsid w:val="00F80477"/>
    <w:rsid w:val="00F80DC3"/>
    <w:rsid w:val="00F8158E"/>
    <w:rsid w:val="00F8198D"/>
    <w:rsid w:val="00F83754"/>
    <w:rsid w:val="00F84064"/>
    <w:rsid w:val="00F8440D"/>
    <w:rsid w:val="00F8527C"/>
    <w:rsid w:val="00F85C26"/>
    <w:rsid w:val="00F8610B"/>
    <w:rsid w:val="00F86351"/>
    <w:rsid w:val="00F86499"/>
    <w:rsid w:val="00F871FD"/>
    <w:rsid w:val="00F87245"/>
    <w:rsid w:val="00F90206"/>
    <w:rsid w:val="00F91C43"/>
    <w:rsid w:val="00F91D8E"/>
    <w:rsid w:val="00F921FA"/>
    <w:rsid w:val="00F922AA"/>
    <w:rsid w:val="00F92CEC"/>
    <w:rsid w:val="00F934C6"/>
    <w:rsid w:val="00F9386E"/>
    <w:rsid w:val="00F93E2D"/>
    <w:rsid w:val="00F94A85"/>
    <w:rsid w:val="00F94DB8"/>
    <w:rsid w:val="00F94FC8"/>
    <w:rsid w:val="00F95958"/>
    <w:rsid w:val="00F95C36"/>
    <w:rsid w:val="00F95F2B"/>
    <w:rsid w:val="00F96300"/>
    <w:rsid w:val="00F96B2B"/>
    <w:rsid w:val="00F9722B"/>
    <w:rsid w:val="00F97231"/>
    <w:rsid w:val="00F9725E"/>
    <w:rsid w:val="00F978CA"/>
    <w:rsid w:val="00FA012F"/>
    <w:rsid w:val="00FA013C"/>
    <w:rsid w:val="00FA0FCC"/>
    <w:rsid w:val="00FA224A"/>
    <w:rsid w:val="00FA2546"/>
    <w:rsid w:val="00FA27C2"/>
    <w:rsid w:val="00FA3316"/>
    <w:rsid w:val="00FA34A2"/>
    <w:rsid w:val="00FA3535"/>
    <w:rsid w:val="00FA3AC6"/>
    <w:rsid w:val="00FA3F1E"/>
    <w:rsid w:val="00FA4310"/>
    <w:rsid w:val="00FA45B9"/>
    <w:rsid w:val="00FA465F"/>
    <w:rsid w:val="00FA5240"/>
    <w:rsid w:val="00FA61A9"/>
    <w:rsid w:val="00FB0414"/>
    <w:rsid w:val="00FB1371"/>
    <w:rsid w:val="00FB1378"/>
    <w:rsid w:val="00FB16C1"/>
    <w:rsid w:val="00FB19FB"/>
    <w:rsid w:val="00FB226A"/>
    <w:rsid w:val="00FB3619"/>
    <w:rsid w:val="00FB377E"/>
    <w:rsid w:val="00FB3AA4"/>
    <w:rsid w:val="00FB5650"/>
    <w:rsid w:val="00FB5691"/>
    <w:rsid w:val="00FB665F"/>
    <w:rsid w:val="00FB67EE"/>
    <w:rsid w:val="00FB6D9F"/>
    <w:rsid w:val="00FB6F80"/>
    <w:rsid w:val="00FB74F5"/>
    <w:rsid w:val="00FB7863"/>
    <w:rsid w:val="00FB7D56"/>
    <w:rsid w:val="00FC0072"/>
    <w:rsid w:val="00FC094E"/>
    <w:rsid w:val="00FC1BA4"/>
    <w:rsid w:val="00FC2077"/>
    <w:rsid w:val="00FC29E6"/>
    <w:rsid w:val="00FC3014"/>
    <w:rsid w:val="00FC3105"/>
    <w:rsid w:val="00FC3237"/>
    <w:rsid w:val="00FC335E"/>
    <w:rsid w:val="00FC527E"/>
    <w:rsid w:val="00FC5858"/>
    <w:rsid w:val="00FC7017"/>
    <w:rsid w:val="00FC7635"/>
    <w:rsid w:val="00FC78B4"/>
    <w:rsid w:val="00FD031C"/>
    <w:rsid w:val="00FD052A"/>
    <w:rsid w:val="00FD0B6A"/>
    <w:rsid w:val="00FD1105"/>
    <w:rsid w:val="00FD15A3"/>
    <w:rsid w:val="00FD3509"/>
    <w:rsid w:val="00FD4130"/>
    <w:rsid w:val="00FD4755"/>
    <w:rsid w:val="00FD52DC"/>
    <w:rsid w:val="00FD543B"/>
    <w:rsid w:val="00FD5981"/>
    <w:rsid w:val="00FD59CB"/>
    <w:rsid w:val="00FD5D52"/>
    <w:rsid w:val="00FD630F"/>
    <w:rsid w:val="00FD637C"/>
    <w:rsid w:val="00FD66E1"/>
    <w:rsid w:val="00FD68C1"/>
    <w:rsid w:val="00FD6C6A"/>
    <w:rsid w:val="00FD725B"/>
    <w:rsid w:val="00FD7980"/>
    <w:rsid w:val="00FE031D"/>
    <w:rsid w:val="00FE1E63"/>
    <w:rsid w:val="00FE3C4F"/>
    <w:rsid w:val="00FE4246"/>
    <w:rsid w:val="00FE4F47"/>
    <w:rsid w:val="00FE5EA8"/>
    <w:rsid w:val="00FE63EA"/>
    <w:rsid w:val="00FE67ED"/>
    <w:rsid w:val="00FE7265"/>
    <w:rsid w:val="00FE72A8"/>
    <w:rsid w:val="00FE73BF"/>
    <w:rsid w:val="00FE7850"/>
    <w:rsid w:val="00FF0BFD"/>
    <w:rsid w:val="00FF1B30"/>
    <w:rsid w:val="00FF1BF7"/>
    <w:rsid w:val="00FF2EB4"/>
    <w:rsid w:val="00FF436F"/>
    <w:rsid w:val="00FF4403"/>
    <w:rsid w:val="00FF492E"/>
    <w:rsid w:val="00FF61C2"/>
    <w:rsid w:val="00FF6551"/>
    <w:rsid w:val="00FF69FF"/>
    <w:rsid w:val="00FF703D"/>
    <w:rsid w:val="00FF783F"/>
    <w:rsid w:val="00FF78B5"/>
    <w:rsid w:val="00FF7A6C"/>
    <w:rsid w:val="00FF7B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E872CA"/>
  <w15:docId w15:val="{F9C97B64-8FFB-418F-8A83-653E187B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pPr>
        <w:spacing w:after="200" w:line="276" w:lineRule="auto"/>
        <w:ind w:left="23" w:right="23"/>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4B9E"/>
    <w:rPr>
      <w:rFonts w:ascii="Verdana" w:eastAsia="Times New Roman" w:hAnsi="Verdana"/>
      <w:sz w:val="24"/>
      <w:szCs w:val="24"/>
    </w:rPr>
  </w:style>
  <w:style w:type="paragraph" w:styleId="Heading1">
    <w:name w:val="heading 1"/>
    <w:aliases w:val="Title 1"/>
    <w:basedOn w:val="Header"/>
    <w:next w:val="Normal"/>
    <w:link w:val="Heading1Char"/>
    <w:autoRedefine/>
    <w:qFormat/>
    <w:rsid w:val="00F0174D"/>
    <w:pPr>
      <w:shd w:val="clear" w:color="auto" w:fill="FFFFFF" w:themeFill="background1"/>
      <w:spacing w:before="360"/>
      <w:outlineLvl w:val="0"/>
    </w:pPr>
    <w:rPr>
      <w:rFonts w:ascii="Open Sans" w:eastAsia="Calibri" w:hAnsi="Open Sans"/>
      <w:b w:val="0"/>
      <w:bCs/>
      <w:kern w:val="32"/>
      <w:lang w:val="en-GB"/>
    </w:rPr>
  </w:style>
  <w:style w:type="paragraph" w:styleId="Heading2">
    <w:name w:val="heading 2"/>
    <w:basedOn w:val="Normal"/>
    <w:next w:val="Normal"/>
    <w:link w:val="Heading2Char"/>
    <w:autoRedefine/>
    <w:unhideWhenUsed/>
    <w:qFormat/>
    <w:rsid w:val="001D7AD6"/>
    <w:pPr>
      <w:numPr>
        <w:numId w:val="16"/>
      </w:numPr>
      <w:shd w:val="clear" w:color="auto" w:fill="FFFFFF" w:themeFill="background1"/>
      <w:spacing w:before="240" w:line="240" w:lineRule="auto"/>
      <w:outlineLvl w:val="1"/>
    </w:pPr>
    <w:rPr>
      <w:rFonts w:ascii="Open Sans" w:eastAsia="Calibri" w:hAnsi="Open Sans" w:cs="Open Sans"/>
      <w:color w:val="000000"/>
      <w:sz w:val="22"/>
      <w:szCs w:val="22"/>
      <w:lang w:val="en-GB"/>
    </w:rPr>
  </w:style>
  <w:style w:type="paragraph" w:styleId="Heading3">
    <w:name w:val="heading 3"/>
    <w:basedOn w:val="Normal"/>
    <w:next w:val="Normal"/>
    <w:link w:val="Heading3Char"/>
    <w:autoRedefine/>
    <w:unhideWhenUsed/>
    <w:qFormat/>
    <w:rsid w:val="004D2555"/>
    <w:pPr>
      <w:numPr>
        <w:numId w:val="13"/>
      </w:numPr>
      <w:shd w:val="clear" w:color="auto" w:fill="FFFFFF" w:themeFill="background1"/>
      <w:adjustRightInd w:val="0"/>
      <w:snapToGrid w:val="0"/>
      <w:spacing w:after="120" w:line="240" w:lineRule="auto"/>
      <w:outlineLvl w:val="2"/>
    </w:pPr>
    <w:rPr>
      <w:rFonts w:ascii="Open Sans" w:eastAsia="MS Mincho" w:hAnsi="Open Sans" w:cs="Open Sans"/>
      <w:bCs/>
      <w:sz w:val="22"/>
      <w:szCs w:val="22"/>
      <w:lang w:val="en-GB"/>
    </w:rPr>
  </w:style>
  <w:style w:type="paragraph" w:styleId="Heading4">
    <w:name w:val="heading 4"/>
    <w:basedOn w:val="Normal"/>
    <w:next w:val="Heading1"/>
    <w:link w:val="Heading4Char"/>
    <w:unhideWhenUsed/>
    <w:qFormat/>
    <w:rsid w:val="00C3759D"/>
    <w:pPr>
      <w:numPr>
        <w:ilvl w:val="3"/>
        <w:numId w:val="2"/>
      </w:numPr>
      <w:spacing w:before="240" w:after="60"/>
      <w:outlineLvl w:val="3"/>
    </w:pPr>
    <w:rPr>
      <w:rFonts w:ascii="Open Sans" w:hAnsi="Open Sans"/>
      <w:b/>
      <w:bCs/>
      <w:sz w:val="22"/>
      <w:szCs w:val="28"/>
    </w:rPr>
  </w:style>
  <w:style w:type="paragraph" w:styleId="Heading5">
    <w:name w:val="heading 5"/>
    <w:basedOn w:val="Normal"/>
    <w:next w:val="Normal"/>
    <w:link w:val="Heading5Char"/>
    <w:unhideWhenUsed/>
    <w:qFormat/>
    <w:rsid w:val="009450FB"/>
    <w:pPr>
      <w:numPr>
        <w:ilvl w:val="4"/>
        <w:numId w:val="2"/>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450FB"/>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450FB"/>
    <w:pPr>
      <w:numPr>
        <w:ilvl w:val="6"/>
        <w:numId w:val="2"/>
      </w:numPr>
      <w:spacing w:before="240" w:after="60"/>
      <w:outlineLvl w:val="6"/>
    </w:pPr>
    <w:rPr>
      <w:rFonts w:ascii="Calibri" w:hAnsi="Calibri"/>
    </w:rPr>
  </w:style>
  <w:style w:type="paragraph" w:styleId="Heading8">
    <w:name w:val="heading 8"/>
    <w:basedOn w:val="Normal"/>
    <w:next w:val="Normal"/>
    <w:link w:val="Heading8Char"/>
    <w:unhideWhenUsed/>
    <w:qFormat/>
    <w:rsid w:val="009450FB"/>
    <w:pPr>
      <w:numPr>
        <w:ilvl w:val="7"/>
        <w:numId w:val="2"/>
      </w:numPr>
      <w:spacing w:before="240" w:after="60"/>
      <w:outlineLvl w:val="7"/>
    </w:pPr>
    <w:rPr>
      <w:rFonts w:ascii="Calibri" w:hAnsi="Calibri"/>
      <w:i/>
      <w:iCs/>
    </w:rPr>
  </w:style>
  <w:style w:type="paragraph" w:styleId="Heading9">
    <w:name w:val="heading 9"/>
    <w:basedOn w:val="Normal"/>
    <w:next w:val="Normal"/>
    <w:link w:val="Heading9Char"/>
    <w:unhideWhenUsed/>
    <w:qFormat/>
    <w:rsid w:val="009450FB"/>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1D7AD6"/>
    <w:pPr>
      <w:tabs>
        <w:tab w:val="left" w:pos="1800"/>
        <w:tab w:val="center" w:pos="4320"/>
        <w:tab w:val="right" w:pos="8640"/>
      </w:tabs>
      <w:ind w:left="0" w:right="-110"/>
    </w:pPr>
    <w:rPr>
      <w:rFonts w:ascii="Trebuchet MS" w:eastAsia="Times New Roman" w:hAnsi="Trebuchet MS"/>
      <w:b/>
      <w:sz w:val="22"/>
      <w:szCs w:val="22"/>
    </w:rPr>
  </w:style>
  <w:style w:type="paragraph" w:styleId="Footer">
    <w:name w:val="footer"/>
    <w:basedOn w:val="Normal"/>
    <w:link w:val="FooterChar"/>
    <w:rsid w:val="00457E8D"/>
    <w:pPr>
      <w:tabs>
        <w:tab w:val="center" w:pos="4320"/>
        <w:tab w:val="right" w:pos="8640"/>
      </w:tabs>
    </w:pPr>
  </w:style>
  <w:style w:type="paragraph" w:customStyle="1" w:styleId="CharChar1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w:basedOn w:val="Normal"/>
    <w:rsid w:val="0049334F"/>
    <w:pPr>
      <w:spacing w:after="160" w:line="240" w:lineRule="exact"/>
      <w:jc w:val="left"/>
    </w:pPr>
    <w:rPr>
      <w:sz w:val="20"/>
      <w:szCs w:val="20"/>
    </w:rPr>
  </w:style>
  <w:style w:type="character" w:styleId="Strong">
    <w:name w:val="Strong"/>
    <w:qFormat/>
    <w:rsid w:val="00234DD1"/>
    <w:rPr>
      <w:rFonts w:ascii="Open Sans" w:hAnsi="Open Sans"/>
      <w:b/>
      <w:bCs/>
      <w:sz w:val="28"/>
      <w:bdr w:val="none" w:sz="0" w:space="0" w:color="auto"/>
    </w:rPr>
  </w:style>
  <w:style w:type="paragraph" w:customStyle="1" w:styleId="desc">
    <w:name w:val="desc"/>
    <w:basedOn w:val="Normal"/>
    <w:rsid w:val="00312DB4"/>
    <w:pPr>
      <w:spacing w:before="100" w:beforeAutospacing="1" w:after="100" w:afterAutospacing="1"/>
      <w:jc w:val="left"/>
    </w:pPr>
    <w:rPr>
      <w:rFonts w:ascii="Times New Roman" w:hAnsi="Times New Roman"/>
      <w:lang w:val="hu-HU" w:eastAsia="hu-HU"/>
    </w:rPr>
  </w:style>
  <w:style w:type="paragraph" w:styleId="ListParagraph">
    <w:name w:val="List Paragraph"/>
    <w:aliases w:val="List Paragraph compact,Normal bullet 2,Paragraphe de liste 2,Reference list,Bullet list,Numbered List,1st level - Bullet List Paragraph,Lettre d'introduction,Paragraph,Bullet EY,List Paragraph11,Normal bullet 21,List L1,b1"/>
    <w:basedOn w:val="Normal"/>
    <w:link w:val="ListParagraphChar"/>
    <w:uiPriority w:val="34"/>
    <w:qFormat/>
    <w:rsid w:val="0074003C"/>
    <w:pPr>
      <w:spacing w:before="120" w:after="120"/>
    </w:pPr>
    <w:rPr>
      <w:rFonts w:ascii="Open Sans" w:hAnsi="Open Sans"/>
      <w:sz w:val="22"/>
      <w:szCs w:val="20"/>
    </w:rPr>
  </w:style>
  <w:style w:type="character" w:customStyle="1" w:styleId="ListParagraphChar">
    <w:name w:val="List Paragraph Char"/>
    <w:aliases w:val="List Paragraph compact Char,Normal bullet 2 Char,Paragraphe de liste 2 Char,Reference list Char,Bullet list Char,Numbered List Char,1st level - Bullet List Paragraph Char,Lettre d'introduction Char,Paragraph Char,Bullet EY Char"/>
    <w:link w:val="ListParagraph"/>
    <w:uiPriority w:val="34"/>
    <w:qFormat/>
    <w:locked/>
    <w:rsid w:val="0074003C"/>
    <w:rPr>
      <w:rFonts w:ascii="Open Sans" w:eastAsia="Times New Roman" w:hAnsi="Open Sans"/>
      <w:sz w:val="22"/>
    </w:rPr>
  </w:style>
  <w:style w:type="table" w:styleId="TableGrid">
    <w:name w:val="Table Grid"/>
    <w:basedOn w:val="TableNormal"/>
    <w:uiPriority w:val="59"/>
    <w:rsid w:val="004B5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rsid w:val="00002681"/>
    <w:pPr>
      <w:tabs>
        <w:tab w:val="left" w:pos="720"/>
        <w:tab w:val="right" w:leader="dot" w:pos="9062"/>
      </w:tabs>
      <w:spacing w:line="360" w:lineRule="auto"/>
      <w:ind w:left="238"/>
      <w:jc w:val="left"/>
    </w:pPr>
    <w:rPr>
      <w:rFonts w:asciiTheme="minorHAnsi" w:hAnsiTheme="minorHAnsi"/>
      <w:smallCaps/>
      <w:sz w:val="20"/>
      <w:szCs w:val="20"/>
    </w:rPr>
  </w:style>
  <w:style w:type="paragraph" w:styleId="TOC3">
    <w:name w:val="toc 3"/>
    <w:basedOn w:val="Normal"/>
    <w:next w:val="Normal"/>
    <w:autoRedefine/>
    <w:uiPriority w:val="39"/>
    <w:rsid w:val="005A4C1F"/>
    <w:pPr>
      <w:ind w:left="480"/>
      <w:jc w:val="left"/>
    </w:pPr>
    <w:rPr>
      <w:rFonts w:asciiTheme="minorHAnsi" w:hAnsiTheme="minorHAnsi"/>
      <w:i/>
      <w:iCs/>
      <w:sz w:val="20"/>
      <w:szCs w:val="20"/>
    </w:rPr>
  </w:style>
  <w:style w:type="paragraph" w:customStyle="1" w:styleId="bracm">
    <w:name w:val="ábracím"/>
    <w:basedOn w:val="Caption"/>
    <w:next w:val="Normal"/>
    <w:rsid w:val="005A4C1F"/>
    <w:pPr>
      <w:numPr>
        <w:numId w:val="1"/>
      </w:numPr>
      <w:spacing w:before="120" w:after="120"/>
      <w:jc w:val="center"/>
    </w:pPr>
    <w:rPr>
      <w:rFonts w:ascii="Calibri" w:hAnsi="Calibri" w:cs="Calibri"/>
      <w:color w:val="064C78"/>
      <w:sz w:val="18"/>
      <w:szCs w:val="18"/>
      <w:lang w:val="hu-HU" w:eastAsia="hu-HU"/>
    </w:rPr>
  </w:style>
  <w:style w:type="paragraph" w:styleId="Caption">
    <w:name w:val="caption"/>
    <w:basedOn w:val="Normal"/>
    <w:next w:val="Normal"/>
    <w:uiPriority w:val="35"/>
    <w:qFormat/>
    <w:rsid w:val="005A4C1F"/>
    <w:rPr>
      <w:b/>
      <w:bCs/>
      <w:sz w:val="20"/>
      <w:szCs w:val="20"/>
    </w:rPr>
  </w:style>
  <w:style w:type="character" w:styleId="Hyperlink">
    <w:name w:val="Hyperlink"/>
    <w:uiPriority w:val="99"/>
    <w:rsid w:val="00631428"/>
    <w:rPr>
      <w:color w:val="0000FF"/>
      <w:u w:val="single"/>
    </w:rPr>
  </w:style>
  <w:style w:type="character" w:customStyle="1" w:styleId="Heading1Char">
    <w:name w:val="Heading 1 Char"/>
    <w:aliases w:val="Title 1 Char"/>
    <w:link w:val="Heading1"/>
    <w:rsid w:val="00F0174D"/>
    <w:rPr>
      <w:rFonts w:ascii="Open Sans" w:eastAsia="Calibri" w:hAnsi="Open Sans"/>
      <w:bCs/>
      <w:kern w:val="32"/>
      <w:sz w:val="22"/>
      <w:szCs w:val="24"/>
      <w:shd w:val="clear" w:color="auto" w:fill="FFFFFF" w:themeFill="background1"/>
      <w:lang w:val="en-GB"/>
    </w:rPr>
  </w:style>
  <w:style w:type="character" w:customStyle="1" w:styleId="Heading2Char">
    <w:name w:val="Heading 2 Char"/>
    <w:link w:val="Heading2"/>
    <w:rsid w:val="001D7AD6"/>
    <w:rPr>
      <w:rFonts w:ascii="Open Sans" w:eastAsia="Calibri" w:hAnsi="Open Sans" w:cs="Open Sans"/>
      <w:color w:val="000000"/>
      <w:sz w:val="22"/>
      <w:szCs w:val="22"/>
      <w:shd w:val="clear" w:color="auto" w:fill="FFFFFF" w:themeFill="background1"/>
      <w:lang w:val="en-GB"/>
    </w:rPr>
  </w:style>
  <w:style w:type="character" w:customStyle="1" w:styleId="Heading3Char">
    <w:name w:val="Heading 3 Char"/>
    <w:link w:val="Heading3"/>
    <w:rsid w:val="004D2555"/>
    <w:rPr>
      <w:rFonts w:ascii="Open Sans" w:hAnsi="Open Sans" w:cs="Open Sans"/>
      <w:bCs/>
      <w:sz w:val="22"/>
      <w:szCs w:val="22"/>
      <w:shd w:val="clear" w:color="auto" w:fill="FFFFFF" w:themeFill="background1"/>
      <w:lang w:val="en-GB"/>
    </w:rPr>
  </w:style>
  <w:style w:type="character" w:customStyle="1" w:styleId="Heading4Char">
    <w:name w:val="Heading 4 Char"/>
    <w:link w:val="Heading4"/>
    <w:rsid w:val="00C3759D"/>
    <w:rPr>
      <w:rFonts w:ascii="Open Sans" w:eastAsia="Times New Roman" w:hAnsi="Open Sans"/>
      <w:b/>
      <w:bCs/>
      <w:sz w:val="22"/>
      <w:szCs w:val="28"/>
    </w:rPr>
  </w:style>
  <w:style w:type="character" w:customStyle="1" w:styleId="Heading5Char">
    <w:name w:val="Heading 5 Char"/>
    <w:link w:val="Heading5"/>
    <w:rsid w:val="009450FB"/>
    <w:rPr>
      <w:rFonts w:ascii="Calibri" w:eastAsia="Times New Roman" w:hAnsi="Calibri"/>
      <w:b/>
      <w:bCs/>
      <w:i/>
      <w:iCs/>
      <w:sz w:val="26"/>
      <w:szCs w:val="26"/>
    </w:rPr>
  </w:style>
  <w:style w:type="character" w:customStyle="1" w:styleId="Heading6Char">
    <w:name w:val="Heading 6 Char"/>
    <w:aliases w:val="Numbered - 6 Char"/>
    <w:link w:val="Heading6"/>
    <w:rsid w:val="009450FB"/>
    <w:rPr>
      <w:rFonts w:ascii="Calibri" w:eastAsia="Times New Roman" w:hAnsi="Calibri"/>
      <w:b/>
      <w:bCs/>
      <w:sz w:val="22"/>
      <w:szCs w:val="22"/>
    </w:rPr>
  </w:style>
  <w:style w:type="character" w:customStyle="1" w:styleId="Heading7Char">
    <w:name w:val="Heading 7 Char"/>
    <w:link w:val="Heading7"/>
    <w:rsid w:val="009450FB"/>
    <w:rPr>
      <w:rFonts w:ascii="Calibri" w:eastAsia="Times New Roman" w:hAnsi="Calibri"/>
      <w:sz w:val="24"/>
      <w:szCs w:val="24"/>
    </w:rPr>
  </w:style>
  <w:style w:type="character" w:customStyle="1" w:styleId="Heading8Char">
    <w:name w:val="Heading 8 Char"/>
    <w:link w:val="Heading8"/>
    <w:rsid w:val="009450FB"/>
    <w:rPr>
      <w:rFonts w:ascii="Calibri" w:eastAsia="Times New Roman" w:hAnsi="Calibri"/>
      <w:i/>
      <w:iCs/>
      <w:sz w:val="24"/>
      <w:szCs w:val="24"/>
    </w:rPr>
  </w:style>
  <w:style w:type="character" w:customStyle="1" w:styleId="Heading9Char">
    <w:name w:val="Heading 9 Char"/>
    <w:link w:val="Heading9"/>
    <w:rsid w:val="009450FB"/>
    <w:rPr>
      <w:rFonts w:ascii="Cambria" w:eastAsia="Times New Roman" w:hAnsi="Cambria"/>
      <w:sz w:val="22"/>
      <w:szCs w:val="22"/>
    </w:rPr>
  </w:style>
  <w:style w:type="paragraph" w:styleId="FootnoteText">
    <w:name w:val="footnote text"/>
    <w:aliases w:val="Footnote,Char1 Char,Footnote Char1,Fußnote,stile 1,Footnote1,Footnote2,Footnote3,Footnote4,Footnote5,Footnote6,Footnote7,Footnote8,Footnote9,Footnote10,Footnote11,Footnote21,Footnote31,Footnote41,Footnote51,Footnote61,Footnote71"/>
    <w:basedOn w:val="Normal"/>
    <w:link w:val="FootnoteTextChar"/>
    <w:uiPriority w:val="99"/>
    <w:unhideWhenUsed/>
    <w:rsid w:val="008B378C"/>
    <w:pPr>
      <w:spacing w:after="120"/>
    </w:pPr>
    <w:rPr>
      <w:rFonts w:ascii="Times New Roman" w:hAnsi="Times New Roman"/>
      <w:sz w:val="20"/>
      <w:szCs w:val="20"/>
    </w:rPr>
  </w:style>
  <w:style w:type="character" w:customStyle="1" w:styleId="FootnoteTextChar">
    <w:name w:val="Footnote Text Char"/>
    <w:aliases w:val="Footnote Char,Char1 Char Char,Footnote Char1 Char,Fußnote Char,stile 1 Char,Footnote1 Char,Footnote2 Char,Footnote3 Char,Footnote4 Char,Footnote5 Char,Footnote6 Char,Footnote7 Char,Footnote8 Char,Footnote9 Char,Footnote10 Char"/>
    <w:link w:val="FootnoteText"/>
    <w:uiPriority w:val="99"/>
    <w:rsid w:val="008B378C"/>
    <w:rPr>
      <w:rFonts w:eastAsia="Times New Roman"/>
    </w:rPr>
  </w:style>
  <w:style w:type="character" w:styleId="FootnoteReference">
    <w:name w:val="footnote reference"/>
    <w:unhideWhenUsed/>
    <w:rsid w:val="008B378C"/>
    <w:rPr>
      <w:vertAlign w:val="superscript"/>
    </w:rPr>
  </w:style>
  <w:style w:type="character" w:customStyle="1" w:styleId="FooterChar">
    <w:name w:val="Footer Char"/>
    <w:link w:val="Footer"/>
    <w:rsid w:val="007676FB"/>
    <w:rPr>
      <w:rFonts w:ascii="Verdana" w:eastAsia="Times New Roman" w:hAnsi="Verdana"/>
      <w:sz w:val="24"/>
      <w:szCs w:val="24"/>
    </w:rPr>
  </w:style>
  <w:style w:type="paragraph" w:customStyle="1" w:styleId="Default">
    <w:name w:val="Default"/>
    <w:rsid w:val="000A353D"/>
    <w:pPr>
      <w:autoSpaceDE w:val="0"/>
      <w:autoSpaceDN w:val="0"/>
      <w:adjustRightInd w:val="0"/>
    </w:pPr>
    <w:rPr>
      <w:rFonts w:ascii="Open Sans" w:hAnsi="Open Sans" w:cs="Open Sans"/>
      <w:color w:val="000000"/>
      <w:sz w:val="24"/>
      <w:szCs w:val="24"/>
    </w:rPr>
  </w:style>
  <w:style w:type="paragraph" w:styleId="BalloonText">
    <w:name w:val="Balloon Text"/>
    <w:basedOn w:val="Normal"/>
    <w:link w:val="BalloonTextChar"/>
    <w:rsid w:val="00D82773"/>
    <w:rPr>
      <w:rFonts w:ascii="Tahoma" w:hAnsi="Tahoma" w:cs="Tahoma"/>
      <w:sz w:val="16"/>
      <w:szCs w:val="16"/>
    </w:rPr>
  </w:style>
  <w:style w:type="character" w:customStyle="1" w:styleId="BalloonTextChar">
    <w:name w:val="Balloon Text Char"/>
    <w:link w:val="BalloonText"/>
    <w:uiPriority w:val="99"/>
    <w:rsid w:val="00D82773"/>
    <w:rPr>
      <w:rFonts w:ascii="Tahoma" w:eastAsia="Times New Roman" w:hAnsi="Tahoma" w:cs="Tahoma"/>
      <w:sz w:val="16"/>
      <w:szCs w:val="16"/>
    </w:rPr>
  </w:style>
  <w:style w:type="character" w:styleId="CommentReference">
    <w:name w:val="annotation reference"/>
    <w:uiPriority w:val="99"/>
    <w:rsid w:val="00D82773"/>
    <w:rPr>
      <w:sz w:val="16"/>
      <w:szCs w:val="16"/>
    </w:rPr>
  </w:style>
  <w:style w:type="paragraph" w:styleId="CommentText">
    <w:name w:val="annotation text"/>
    <w:basedOn w:val="Normal"/>
    <w:link w:val="CommentTextChar"/>
    <w:uiPriority w:val="99"/>
    <w:rsid w:val="00D82773"/>
    <w:rPr>
      <w:sz w:val="20"/>
      <w:szCs w:val="20"/>
    </w:rPr>
  </w:style>
  <w:style w:type="character" w:customStyle="1" w:styleId="CommentTextChar">
    <w:name w:val="Comment Text Char"/>
    <w:link w:val="CommentText"/>
    <w:uiPriority w:val="99"/>
    <w:rsid w:val="00D82773"/>
    <w:rPr>
      <w:rFonts w:ascii="Verdana" w:eastAsia="Times New Roman" w:hAnsi="Verdana"/>
    </w:rPr>
  </w:style>
  <w:style w:type="paragraph" w:styleId="CommentSubject">
    <w:name w:val="annotation subject"/>
    <w:basedOn w:val="CommentText"/>
    <w:next w:val="CommentText"/>
    <w:link w:val="CommentSubjectChar"/>
    <w:rsid w:val="00D82773"/>
    <w:rPr>
      <w:b/>
      <w:bCs/>
    </w:rPr>
  </w:style>
  <w:style w:type="character" w:customStyle="1" w:styleId="CommentSubjectChar">
    <w:name w:val="Comment Subject Char"/>
    <w:link w:val="CommentSubject"/>
    <w:rsid w:val="00D82773"/>
    <w:rPr>
      <w:rFonts w:ascii="Verdana" w:eastAsia="Times New Roman" w:hAnsi="Verdana"/>
      <w:b/>
      <w:bCs/>
    </w:rPr>
  </w:style>
  <w:style w:type="paragraph" w:customStyle="1" w:styleId="listparagraph1">
    <w:name w:val="listparagraph1"/>
    <w:basedOn w:val="Normal"/>
    <w:rsid w:val="00F96B2B"/>
    <w:pPr>
      <w:spacing w:before="100" w:beforeAutospacing="1" w:after="100" w:afterAutospacing="1"/>
      <w:jc w:val="left"/>
    </w:pPr>
    <w:rPr>
      <w:rFonts w:ascii="Times New Roman" w:eastAsia="Cambria" w:hAnsi="Times New Roman"/>
      <w:lang w:val="hu-HU" w:eastAsia="hu-HU"/>
    </w:rPr>
  </w:style>
  <w:style w:type="character" w:customStyle="1" w:styleId="HeaderChar">
    <w:name w:val="Header Char"/>
    <w:link w:val="Header"/>
    <w:uiPriority w:val="99"/>
    <w:rsid w:val="001D7AD6"/>
    <w:rPr>
      <w:rFonts w:ascii="Trebuchet MS" w:eastAsia="Times New Roman" w:hAnsi="Trebuchet MS"/>
      <w:b/>
      <w:sz w:val="22"/>
      <w:szCs w:val="22"/>
    </w:rPr>
  </w:style>
  <w:style w:type="paragraph" w:customStyle="1" w:styleId="LightGrid-Accent31">
    <w:name w:val="Light Grid - Accent 31"/>
    <w:basedOn w:val="Normal"/>
    <w:link w:val="Vilgosrcs3jellsznChar"/>
    <w:qFormat/>
    <w:rsid w:val="002678C2"/>
    <w:pPr>
      <w:spacing w:after="240"/>
      <w:ind w:left="720"/>
    </w:pPr>
    <w:rPr>
      <w:rFonts w:ascii="Times New Roman" w:hAnsi="Times New Roman"/>
      <w:szCs w:val="20"/>
      <w:lang w:val="en-GB" w:eastAsia="en-GB"/>
    </w:rPr>
  </w:style>
  <w:style w:type="character" w:customStyle="1" w:styleId="Vilgosrcs3jellsznChar">
    <w:name w:val="Világos rács – 3. jelölőszín Char"/>
    <w:link w:val="LightGrid-Accent31"/>
    <w:locked/>
    <w:rsid w:val="002678C2"/>
    <w:rPr>
      <w:rFonts w:eastAsia="Times New Roman"/>
      <w:sz w:val="24"/>
      <w:lang w:val="en-GB" w:eastAsia="en-GB"/>
    </w:rPr>
  </w:style>
  <w:style w:type="paragraph" w:customStyle="1" w:styleId="Bullet">
    <w:name w:val="Bullet"/>
    <w:basedOn w:val="Normal"/>
    <w:rsid w:val="002678C2"/>
    <w:pPr>
      <w:numPr>
        <w:numId w:val="3"/>
      </w:numPr>
      <w:spacing w:after="120"/>
    </w:pPr>
    <w:rPr>
      <w:rFonts w:ascii="Arial" w:hAnsi="Arial" w:cs="Arial"/>
      <w:sz w:val="22"/>
      <w:szCs w:val="20"/>
      <w:lang w:val="en-IE"/>
    </w:rPr>
  </w:style>
  <w:style w:type="paragraph" w:customStyle="1" w:styleId="Guidelines5">
    <w:name w:val="Guidelines 5"/>
    <w:basedOn w:val="Normal"/>
    <w:rsid w:val="002678C2"/>
    <w:pPr>
      <w:spacing w:before="240" w:after="240"/>
    </w:pPr>
    <w:rPr>
      <w:b/>
      <w:noProof/>
      <w:snapToGrid w:val="0"/>
      <w:szCs w:val="20"/>
      <w:lang w:val="ro-RO"/>
    </w:rPr>
  </w:style>
  <w:style w:type="paragraph" w:customStyle="1" w:styleId="Lista2">
    <w:name w:val="Lista2"/>
    <w:basedOn w:val="Normal"/>
    <w:rsid w:val="002678C2"/>
    <w:pPr>
      <w:tabs>
        <w:tab w:val="num" w:pos="720"/>
      </w:tabs>
      <w:ind w:left="720" w:hanging="360"/>
    </w:pPr>
    <w:rPr>
      <w:rFonts w:ascii="Times New Roman" w:hAnsi="Times New Roman"/>
      <w:szCs w:val="20"/>
      <w:lang w:val="en-GB" w:eastAsia="hu-HU"/>
    </w:rPr>
  </w:style>
  <w:style w:type="paragraph" w:styleId="BodyTextIndent3">
    <w:name w:val="Body Text Indent 3"/>
    <w:basedOn w:val="Normal"/>
    <w:link w:val="BodyTextIndent3Char"/>
    <w:rsid w:val="002678C2"/>
    <w:pPr>
      <w:spacing w:before="120"/>
      <w:ind w:left="3"/>
    </w:pPr>
    <w:rPr>
      <w:szCs w:val="22"/>
    </w:rPr>
  </w:style>
  <w:style w:type="character" w:customStyle="1" w:styleId="BodyTextIndent3Char">
    <w:name w:val="Body Text Indent 3 Char"/>
    <w:link w:val="BodyTextIndent3"/>
    <w:rsid w:val="002678C2"/>
    <w:rPr>
      <w:rFonts w:ascii="Verdana" w:eastAsia="Times New Roman" w:hAnsi="Verdana"/>
      <w:sz w:val="24"/>
      <w:szCs w:val="22"/>
    </w:rPr>
  </w:style>
  <w:style w:type="paragraph" w:customStyle="1" w:styleId="ListParagraph10">
    <w:name w:val="List Paragraph1"/>
    <w:basedOn w:val="Normal"/>
    <w:uiPriority w:val="99"/>
    <w:qFormat/>
    <w:rsid w:val="009A7BC7"/>
    <w:pPr>
      <w:spacing w:after="240"/>
      <w:ind w:left="720"/>
    </w:pPr>
    <w:rPr>
      <w:rFonts w:ascii="Times New Roman" w:hAnsi="Times New Roman"/>
      <w:szCs w:val="20"/>
      <w:lang w:val="en-GB" w:eastAsia="en-GB"/>
    </w:rPr>
  </w:style>
  <w:style w:type="paragraph" w:customStyle="1" w:styleId="Text2">
    <w:name w:val="Text 2"/>
    <w:basedOn w:val="Normal"/>
    <w:rsid w:val="00344910"/>
    <w:pPr>
      <w:tabs>
        <w:tab w:val="left" w:pos="2161"/>
      </w:tabs>
      <w:spacing w:after="240"/>
      <w:ind w:left="1202"/>
    </w:pPr>
    <w:rPr>
      <w:snapToGrid w:val="0"/>
      <w:szCs w:val="20"/>
      <w:lang w:val="en-GB"/>
    </w:rPr>
  </w:style>
  <w:style w:type="character" w:customStyle="1" w:styleId="T1CharChar">
    <w:name w:val="T1 Char Char"/>
    <w:link w:val="T1"/>
    <w:rsid w:val="00344910"/>
    <w:rPr>
      <w:rFonts w:ascii="Arial" w:hAnsi="Arial" w:cs="Arial"/>
      <w:lang w:val="en-GB" w:eastAsia="hu-HU"/>
    </w:rPr>
  </w:style>
  <w:style w:type="paragraph" w:customStyle="1" w:styleId="T1">
    <w:name w:val="T1"/>
    <w:link w:val="T1CharChar"/>
    <w:rsid w:val="00344910"/>
    <w:pPr>
      <w:spacing w:after="240"/>
    </w:pPr>
    <w:rPr>
      <w:rFonts w:ascii="Arial" w:hAnsi="Arial" w:cs="Arial"/>
      <w:lang w:val="en-GB" w:eastAsia="hu-HU"/>
    </w:rPr>
  </w:style>
  <w:style w:type="paragraph" w:styleId="Title">
    <w:name w:val="Title"/>
    <w:basedOn w:val="Normal"/>
    <w:link w:val="TitleChar"/>
    <w:qFormat/>
    <w:rsid w:val="00B65669"/>
    <w:pPr>
      <w:jc w:val="center"/>
    </w:pPr>
    <w:rPr>
      <w:rFonts w:ascii="Arial" w:hAnsi="Arial"/>
      <w:b/>
      <w:sz w:val="20"/>
      <w:szCs w:val="20"/>
    </w:rPr>
  </w:style>
  <w:style w:type="character" w:customStyle="1" w:styleId="TitleChar">
    <w:name w:val="Title Char"/>
    <w:link w:val="Title"/>
    <w:rsid w:val="00B65669"/>
    <w:rPr>
      <w:rFonts w:ascii="Arial" w:eastAsia="Times New Roman" w:hAnsi="Arial"/>
      <w:b/>
    </w:rPr>
  </w:style>
  <w:style w:type="paragraph" w:styleId="NormalWeb">
    <w:name w:val="Normal (Web)"/>
    <w:basedOn w:val="Normal"/>
    <w:uiPriority w:val="99"/>
    <w:unhideWhenUsed/>
    <w:rsid w:val="00B65669"/>
    <w:pPr>
      <w:spacing w:before="100" w:beforeAutospacing="1" w:after="100" w:afterAutospacing="1"/>
      <w:jc w:val="left"/>
    </w:pPr>
    <w:rPr>
      <w:rFonts w:ascii="Times New Roman" w:hAnsi="Times New Roman"/>
    </w:rPr>
  </w:style>
  <w:style w:type="paragraph" w:styleId="BodyText">
    <w:name w:val="Body Text"/>
    <w:aliases w:val="block style,Body,Standard paragraph,b"/>
    <w:basedOn w:val="Normal"/>
    <w:link w:val="BodyTextChar"/>
    <w:rsid w:val="00B65669"/>
    <w:rPr>
      <w:sz w:val="28"/>
      <w:szCs w:val="20"/>
    </w:rPr>
  </w:style>
  <w:style w:type="character" w:customStyle="1" w:styleId="BodyTextChar">
    <w:name w:val="Body Text Char"/>
    <w:aliases w:val="block style Char,Body Char,Standard paragraph Char,b Char"/>
    <w:link w:val="BodyText"/>
    <w:rsid w:val="00B65669"/>
    <w:rPr>
      <w:rFonts w:ascii="Verdana" w:eastAsia="Times New Roman" w:hAnsi="Verdana"/>
      <w:sz w:val="28"/>
    </w:rPr>
  </w:style>
  <w:style w:type="paragraph" w:customStyle="1" w:styleId="xl24">
    <w:name w:val="xl24"/>
    <w:basedOn w:val="Normal"/>
    <w:rsid w:val="00B65669"/>
    <w:pPr>
      <w:pBdr>
        <w:left w:val="single" w:sz="12" w:space="0" w:color="auto"/>
        <w:bottom w:val="single" w:sz="4" w:space="0" w:color="auto"/>
        <w:right w:val="single" w:sz="4" w:space="0" w:color="auto"/>
      </w:pBdr>
      <w:spacing w:before="100" w:beforeAutospacing="1" w:after="100" w:afterAutospacing="1"/>
    </w:pPr>
    <w:rPr>
      <w:rFonts w:ascii="Arial" w:eastAsia="Arial Unicode MS" w:hAnsi="Arial" w:cs="Arial"/>
      <w:sz w:val="22"/>
      <w:szCs w:val="22"/>
      <w:lang w:val="en-GB"/>
    </w:rPr>
  </w:style>
  <w:style w:type="paragraph" w:customStyle="1" w:styleId="xl74">
    <w:name w:val="xl74"/>
    <w:basedOn w:val="Normal"/>
    <w:rsid w:val="00B6566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styleId="TOC1">
    <w:name w:val="toc 1"/>
    <w:basedOn w:val="Normal"/>
    <w:next w:val="Normal"/>
    <w:autoRedefine/>
    <w:uiPriority w:val="39"/>
    <w:rsid w:val="00794856"/>
    <w:pPr>
      <w:tabs>
        <w:tab w:val="right" w:leader="dot" w:pos="9062"/>
      </w:tabs>
      <w:spacing w:before="120" w:after="120"/>
      <w:jc w:val="left"/>
    </w:pPr>
    <w:rPr>
      <w:rFonts w:asciiTheme="minorHAnsi" w:hAnsiTheme="minorHAnsi"/>
      <w:b/>
      <w:bCs/>
      <w:caps/>
      <w:sz w:val="20"/>
      <w:szCs w:val="20"/>
    </w:rPr>
  </w:style>
  <w:style w:type="paragraph" w:customStyle="1" w:styleId="Text1">
    <w:name w:val="Text 1"/>
    <w:basedOn w:val="Normal"/>
    <w:rsid w:val="00B65669"/>
    <w:pPr>
      <w:spacing w:after="240"/>
      <w:ind w:left="482"/>
    </w:pPr>
    <w:rPr>
      <w:snapToGrid w:val="0"/>
      <w:szCs w:val="20"/>
      <w:lang w:val="en-GB"/>
    </w:rPr>
  </w:style>
  <w:style w:type="paragraph" w:customStyle="1" w:styleId="Standard-IfS">
    <w:name w:val="Standard - IfS"/>
    <w:rsid w:val="00B65669"/>
    <w:pPr>
      <w:tabs>
        <w:tab w:val="left" w:pos="227"/>
        <w:tab w:val="left" w:pos="357"/>
        <w:tab w:val="left" w:pos="454"/>
        <w:tab w:val="left" w:pos="709"/>
        <w:tab w:val="left" w:pos="851"/>
        <w:tab w:val="left" w:pos="992"/>
      </w:tabs>
      <w:spacing w:after="280" w:line="312" w:lineRule="auto"/>
    </w:pPr>
    <w:rPr>
      <w:rFonts w:ascii="Arial" w:eastAsia="Times New Roman" w:hAnsi="Arial"/>
      <w:sz w:val="22"/>
      <w:lang w:val="en-GB"/>
    </w:rPr>
  </w:style>
  <w:style w:type="paragraph" w:styleId="BodyTextIndent">
    <w:name w:val="Body Text Indent"/>
    <w:basedOn w:val="Normal"/>
    <w:link w:val="BodyTextIndentChar"/>
    <w:rsid w:val="00B65669"/>
    <w:pPr>
      <w:spacing w:before="120" w:line="360" w:lineRule="auto"/>
      <w:ind w:left="60"/>
    </w:pPr>
    <w:rPr>
      <w:iCs/>
      <w:sz w:val="28"/>
      <w:szCs w:val="20"/>
    </w:rPr>
  </w:style>
  <w:style w:type="character" w:customStyle="1" w:styleId="BodyTextIndentChar">
    <w:name w:val="Body Text Indent Char"/>
    <w:link w:val="BodyTextIndent"/>
    <w:rsid w:val="00B65669"/>
    <w:rPr>
      <w:rFonts w:ascii="Verdana" w:eastAsia="Times New Roman" w:hAnsi="Verdana"/>
      <w:iCs/>
      <w:sz w:val="28"/>
    </w:rPr>
  </w:style>
  <w:style w:type="paragraph" w:customStyle="1" w:styleId="SUBCAPITOL">
    <w:name w:val="SUBCAPITOL"/>
    <w:basedOn w:val="Normal"/>
    <w:rsid w:val="00B65669"/>
    <w:pPr>
      <w:numPr>
        <w:ilvl w:val="1"/>
        <w:numId w:val="4"/>
      </w:numPr>
      <w:spacing w:before="120"/>
    </w:pPr>
    <w:rPr>
      <w:rFonts w:eastAsia="Batang"/>
      <w:b/>
      <w:bCs/>
      <w:i/>
      <w:iCs/>
      <w:color w:val="000000"/>
      <w:szCs w:val="26"/>
      <w:lang w:val="en-GB"/>
    </w:rPr>
  </w:style>
  <w:style w:type="paragraph" w:customStyle="1" w:styleId="PARAGRAF">
    <w:name w:val="PARAGRAF"/>
    <w:basedOn w:val="Normal"/>
    <w:rsid w:val="00B65669"/>
    <w:pPr>
      <w:numPr>
        <w:ilvl w:val="2"/>
        <w:numId w:val="4"/>
      </w:numPr>
      <w:spacing w:before="120"/>
    </w:pPr>
    <w:rPr>
      <w:i/>
      <w:iCs/>
      <w:color w:val="000000"/>
      <w:szCs w:val="26"/>
    </w:rPr>
  </w:style>
  <w:style w:type="paragraph" w:styleId="BodyText2">
    <w:name w:val="Body Text 2"/>
    <w:basedOn w:val="Normal"/>
    <w:link w:val="BodyText2Char"/>
    <w:rsid w:val="00B65669"/>
    <w:pPr>
      <w:spacing w:before="120" w:line="360" w:lineRule="auto"/>
    </w:pPr>
  </w:style>
  <w:style w:type="character" w:customStyle="1" w:styleId="BodyText2Char">
    <w:name w:val="Body Text 2 Char"/>
    <w:link w:val="BodyText2"/>
    <w:rsid w:val="00B65669"/>
    <w:rPr>
      <w:rFonts w:ascii="Verdana" w:eastAsia="Times New Roman" w:hAnsi="Verdana"/>
      <w:sz w:val="24"/>
      <w:szCs w:val="24"/>
    </w:rPr>
  </w:style>
  <w:style w:type="paragraph" w:customStyle="1" w:styleId="maintext">
    <w:name w:val="maintext"/>
    <w:basedOn w:val="Normal"/>
    <w:rsid w:val="00B65669"/>
    <w:pPr>
      <w:spacing w:before="120" w:after="120"/>
    </w:pPr>
    <w:rPr>
      <w:rFonts w:ascii="Arial" w:hAnsi="Arial" w:cs="Arial"/>
      <w:sz w:val="22"/>
      <w:szCs w:val="28"/>
      <w:lang w:val="ro-RO"/>
    </w:rPr>
  </w:style>
  <w:style w:type="paragraph" w:customStyle="1" w:styleId="Article">
    <w:name w:val="Article"/>
    <w:basedOn w:val="Normal"/>
    <w:autoRedefine/>
    <w:rsid w:val="00B65669"/>
    <w:rPr>
      <w:rFonts w:ascii="Arial" w:hAnsi="Arial"/>
      <w:b/>
      <w:snapToGrid w:val="0"/>
      <w:sz w:val="22"/>
      <w:szCs w:val="20"/>
      <w:u w:val="single"/>
      <w:lang w:val="en-GB"/>
    </w:rPr>
  </w:style>
  <w:style w:type="paragraph" w:customStyle="1" w:styleId="Bulletletter">
    <w:name w:val="Bullet letter"/>
    <w:basedOn w:val="Normal"/>
    <w:rsid w:val="00B65669"/>
    <w:pPr>
      <w:numPr>
        <w:numId w:val="5"/>
      </w:numPr>
      <w:tabs>
        <w:tab w:val="left" w:pos="-3402"/>
      </w:tabs>
      <w:spacing w:after="120"/>
    </w:pPr>
    <w:rPr>
      <w:rFonts w:ascii="Arial" w:hAnsi="Arial"/>
      <w:sz w:val="22"/>
      <w:szCs w:val="20"/>
      <w:lang w:val="en-IE"/>
    </w:rPr>
  </w:style>
  <w:style w:type="paragraph" w:styleId="BodyText3">
    <w:name w:val="Body Text 3"/>
    <w:basedOn w:val="Normal"/>
    <w:link w:val="BodyText3Char"/>
    <w:rsid w:val="00B65669"/>
    <w:rPr>
      <w:b/>
      <w:bCs/>
      <w:sz w:val="22"/>
      <w:u w:val="single"/>
    </w:rPr>
  </w:style>
  <w:style w:type="character" w:customStyle="1" w:styleId="BodyText3Char">
    <w:name w:val="Body Text 3 Char"/>
    <w:link w:val="BodyText3"/>
    <w:rsid w:val="00B65669"/>
    <w:rPr>
      <w:rFonts w:ascii="Verdana" w:eastAsia="Times New Roman" w:hAnsi="Verdana"/>
      <w:b/>
      <w:bCs/>
      <w:sz w:val="22"/>
      <w:szCs w:val="24"/>
      <w:u w:val="single"/>
    </w:rPr>
  </w:style>
  <w:style w:type="paragraph" w:styleId="BodyTextIndent2">
    <w:name w:val="Body Text Indent 2"/>
    <w:basedOn w:val="Normal"/>
    <w:link w:val="BodyTextIndent2Char"/>
    <w:rsid w:val="00B65669"/>
    <w:pPr>
      <w:tabs>
        <w:tab w:val="num" w:pos="884"/>
      </w:tabs>
      <w:spacing w:before="120"/>
      <w:ind w:left="360"/>
    </w:pPr>
    <w:rPr>
      <w:b/>
    </w:rPr>
  </w:style>
  <w:style w:type="character" w:customStyle="1" w:styleId="BodyTextIndent2Char">
    <w:name w:val="Body Text Indent 2 Char"/>
    <w:link w:val="BodyTextIndent2"/>
    <w:rsid w:val="00B65669"/>
    <w:rPr>
      <w:rFonts w:ascii="Verdana" w:eastAsia="Times New Roman" w:hAnsi="Verdana"/>
      <w:b/>
      <w:sz w:val="24"/>
      <w:szCs w:val="24"/>
    </w:rPr>
  </w:style>
  <w:style w:type="character" w:styleId="PageNumber">
    <w:name w:val="page number"/>
    <w:rsid w:val="00B65669"/>
  </w:style>
  <w:style w:type="paragraph" w:styleId="BlockText">
    <w:name w:val="Block Text"/>
    <w:basedOn w:val="Normal"/>
    <w:rsid w:val="00B65669"/>
    <w:pPr>
      <w:ind w:left="180" w:right="75"/>
    </w:pPr>
    <w:rPr>
      <w:b/>
      <w:bCs/>
      <w:i/>
      <w:iCs/>
    </w:rPr>
  </w:style>
  <w:style w:type="paragraph" w:styleId="ListBullet">
    <w:name w:val="List Bullet"/>
    <w:basedOn w:val="Normal"/>
    <w:rsid w:val="00B65669"/>
    <w:pPr>
      <w:tabs>
        <w:tab w:val="num" w:pos="425"/>
      </w:tabs>
      <w:ind w:left="425" w:hanging="283"/>
      <w:jc w:val="left"/>
    </w:pPr>
    <w:rPr>
      <w:rFonts w:ascii="Times New Roman" w:hAnsi="Times New Roman"/>
    </w:rPr>
  </w:style>
  <w:style w:type="character" w:styleId="FollowedHyperlink">
    <w:name w:val="FollowedHyperlink"/>
    <w:rsid w:val="00B65669"/>
    <w:rPr>
      <w:color w:val="800080"/>
      <w:u w:val="single"/>
    </w:rPr>
  </w:style>
  <w:style w:type="paragraph" w:styleId="List2">
    <w:name w:val="List 2"/>
    <w:basedOn w:val="Normal"/>
    <w:rsid w:val="00B65669"/>
    <w:pPr>
      <w:ind w:left="720" w:hanging="360"/>
      <w:jc w:val="left"/>
    </w:pPr>
    <w:rPr>
      <w:rFonts w:ascii="Times New Roman" w:hAnsi="Times New Roman"/>
      <w:noProof/>
      <w:lang w:val="ro-RO"/>
    </w:rPr>
  </w:style>
  <w:style w:type="paragraph" w:customStyle="1" w:styleId="ManualNumPar1">
    <w:name w:val="Manual NumPar 1"/>
    <w:basedOn w:val="Normal"/>
    <w:next w:val="Normal"/>
    <w:rsid w:val="00B65669"/>
    <w:pPr>
      <w:numPr>
        <w:numId w:val="6"/>
      </w:numPr>
      <w:spacing w:before="120" w:after="120" w:line="360" w:lineRule="auto"/>
      <w:ind w:left="850" w:hanging="130"/>
    </w:pPr>
    <w:rPr>
      <w:rFonts w:ascii="Times New Roman" w:hAnsi="Times New Roman"/>
      <w:szCs w:val="20"/>
      <w:lang w:val="en-GB" w:eastAsia="zh-CN"/>
    </w:rPr>
  </w:style>
  <w:style w:type="paragraph" w:customStyle="1" w:styleId="Applicationdirecte">
    <w:name w:val="Application directe"/>
    <w:basedOn w:val="Normal"/>
    <w:next w:val="Fait"/>
    <w:rsid w:val="00B65669"/>
    <w:pPr>
      <w:numPr>
        <w:ilvl w:val="1"/>
        <w:numId w:val="6"/>
      </w:numPr>
      <w:tabs>
        <w:tab w:val="clear" w:pos="1417"/>
      </w:tabs>
      <w:spacing w:before="480" w:after="120" w:line="360" w:lineRule="auto"/>
      <w:ind w:left="0" w:firstLine="0"/>
    </w:pPr>
    <w:rPr>
      <w:rFonts w:ascii="Times New Roman" w:hAnsi="Times New Roman"/>
      <w:szCs w:val="20"/>
      <w:lang w:val="en-GB" w:eastAsia="zh-CN"/>
    </w:rPr>
  </w:style>
  <w:style w:type="paragraph" w:customStyle="1" w:styleId="Fait">
    <w:name w:val="Fait à"/>
    <w:basedOn w:val="Normal"/>
    <w:next w:val="Institutionquisigne"/>
    <w:rsid w:val="00B65669"/>
    <w:pPr>
      <w:numPr>
        <w:ilvl w:val="2"/>
        <w:numId w:val="6"/>
      </w:numPr>
      <w:tabs>
        <w:tab w:val="clear" w:pos="2126"/>
      </w:tabs>
      <w:spacing w:before="120" w:after="120" w:line="360" w:lineRule="auto"/>
      <w:ind w:left="0" w:firstLine="0"/>
    </w:pPr>
    <w:rPr>
      <w:rFonts w:ascii="Times New Roman" w:hAnsi="Times New Roman"/>
      <w:szCs w:val="20"/>
      <w:lang w:val="en-GB" w:eastAsia="zh-CN"/>
    </w:rPr>
  </w:style>
  <w:style w:type="paragraph" w:customStyle="1" w:styleId="Institutionquisigne">
    <w:name w:val="Institution qui signe"/>
    <w:basedOn w:val="Normal"/>
    <w:next w:val="Normal"/>
    <w:rsid w:val="00B65669"/>
    <w:pPr>
      <w:numPr>
        <w:ilvl w:val="3"/>
        <w:numId w:val="6"/>
      </w:numPr>
      <w:tabs>
        <w:tab w:val="clear" w:pos="2835"/>
        <w:tab w:val="left" w:pos="4252"/>
      </w:tabs>
      <w:spacing w:before="720" w:after="120" w:line="360" w:lineRule="auto"/>
      <w:ind w:left="0" w:firstLine="0"/>
    </w:pPr>
    <w:rPr>
      <w:rFonts w:ascii="Times New Roman" w:hAnsi="Times New Roman"/>
      <w:i/>
      <w:szCs w:val="20"/>
      <w:lang w:val="en-GB" w:eastAsia="zh-CN"/>
    </w:rPr>
  </w:style>
  <w:style w:type="character" w:customStyle="1" w:styleId="rvts9">
    <w:name w:val="rvts9"/>
    <w:rsid w:val="00B65669"/>
    <w:rPr>
      <w:rFonts w:ascii="Times New Roman" w:hAnsi="Times New Roman" w:cs="Times New Roman" w:hint="default"/>
      <w:color w:val="191919"/>
      <w:sz w:val="24"/>
      <w:szCs w:val="24"/>
    </w:rPr>
  </w:style>
  <w:style w:type="character" w:customStyle="1" w:styleId="med11">
    <w:name w:val="med11"/>
    <w:rsid w:val="00B65669"/>
    <w:rPr>
      <w:sz w:val="20"/>
      <w:szCs w:val="20"/>
    </w:rPr>
  </w:style>
  <w:style w:type="paragraph" w:styleId="DocumentMap">
    <w:name w:val="Document Map"/>
    <w:basedOn w:val="Normal"/>
    <w:link w:val="DocumentMapChar"/>
    <w:rsid w:val="00B65669"/>
    <w:pPr>
      <w:shd w:val="clear" w:color="auto" w:fill="000080"/>
    </w:pPr>
    <w:rPr>
      <w:rFonts w:ascii="Tahoma" w:hAnsi="Tahoma" w:cs="Tahoma"/>
    </w:rPr>
  </w:style>
  <w:style w:type="character" w:customStyle="1" w:styleId="DocumentMapChar">
    <w:name w:val="Document Map Char"/>
    <w:link w:val="DocumentMap"/>
    <w:rsid w:val="00B65669"/>
    <w:rPr>
      <w:rFonts w:ascii="Tahoma" w:eastAsia="Times New Roman" w:hAnsi="Tahoma" w:cs="Tahoma"/>
      <w:sz w:val="24"/>
      <w:szCs w:val="24"/>
      <w:shd w:val="clear" w:color="auto" w:fill="000080"/>
    </w:rPr>
  </w:style>
  <w:style w:type="paragraph" w:styleId="Revision">
    <w:name w:val="Revision"/>
    <w:hidden/>
    <w:uiPriority w:val="99"/>
    <w:semiHidden/>
    <w:rsid w:val="00B65669"/>
    <w:rPr>
      <w:rFonts w:ascii="Verdana" w:eastAsia="Times New Roman" w:hAnsi="Verdana"/>
      <w:sz w:val="24"/>
      <w:szCs w:val="24"/>
    </w:rPr>
  </w:style>
  <w:style w:type="paragraph" w:customStyle="1" w:styleId="CM4">
    <w:name w:val="CM4"/>
    <w:basedOn w:val="Normal"/>
    <w:next w:val="Normal"/>
    <w:uiPriority w:val="99"/>
    <w:rsid w:val="00B65669"/>
    <w:pPr>
      <w:autoSpaceDE w:val="0"/>
      <w:autoSpaceDN w:val="0"/>
      <w:adjustRightInd w:val="0"/>
      <w:jc w:val="left"/>
    </w:pPr>
    <w:rPr>
      <w:rFonts w:ascii="EUAlbertina" w:hAnsi="EUAlbertina"/>
    </w:rPr>
  </w:style>
  <w:style w:type="paragraph" w:styleId="TOCHeading">
    <w:name w:val="TOC Heading"/>
    <w:basedOn w:val="Heading1"/>
    <w:next w:val="Normal"/>
    <w:uiPriority w:val="39"/>
    <w:unhideWhenUsed/>
    <w:qFormat/>
    <w:rsid w:val="00813425"/>
    <w:pPr>
      <w:keepLines/>
      <w:spacing w:before="480" w:after="0"/>
      <w:outlineLvl w:val="9"/>
    </w:pPr>
    <w:rPr>
      <w:rFonts w:eastAsia="MS Gothic"/>
      <w:kern w:val="0"/>
      <w:sz w:val="28"/>
      <w:szCs w:val="28"/>
      <w:lang w:eastAsia="ja-JP"/>
    </w:rPr>
  </w:style>
  <w:style w:type="paragraph" w:customStyle="1" w:styleId="xl31">
    <w:name w:val="xl31"/>
    <w:basedOn w:val="Normal"/>
    <w:rsid w:val="000A724C"/>
    <w:pPr>
      <w:spacing w:before="100" w:beforeAutospacing="1" w:after="100" w:afterAutospacing="1"/>
    </w:pPr>
    <w:rPr>
      <w:rFonts w:ascii="Times New Roman" w:eastAsia="Arial Unicode MS" w:hAnsi="Times New Roman"/>
    </w:rPr>
  </w:style>
  <w:style w:type="paragraph" w:styleId="Quote">
    <w:name w:val="Quote"/>
    <w:basedOn w:val="Normal"/>
    <w:next w:val="Normal"/>
    <w:link w:val="QuoteChar"/>
    <w:uiPriority w:val="29"/>
    <w:qFormat/>
    <w:rsid w:val="000A724C"/>
    <w:rPr>
      <w:i/>
      <w:iCs/>
      <w:color w:val="000000"/>
    </w:rPr>
  </w:style>
  <w:style w:type="character" w:customStyle="1" w:styleId="QuoteChar">
    <w:name w:val="Quote Char"/>
    <w:link w:val="Quote"/>
    <w:uiPriority w:val="29"/>
    <w:rsid w:val="000A724C"/>
    <w:rPr>
      <w:rFonts w:ascii="Verdana" w:eastAsia="Times New Roman" w:hAnsi="Verdana"/>
      <w:i/>
      <w:iCs/>
      <w:color w:val="000000"/>
      <w:sz w:val="24"/>
      <w:szCs w:val="24"/>
    </w:rPr>
  </w:style>
  <w:style w:type="paragraph" w:customStyle="1" w:styleId="Point0number">
    <w:name w:val="Point 0 (number)"/>
    <w:basedOn w:val="Normal"/>
    <w:uiPriority w:val="99"/>
    <w:rsid w:val="008D34E5"/>
    <w:pPr>
      <w:numPr>
        <w:numId w:val="7"/>
      </w:numPr>
      <w:spacing w:before="120" w:after="120"/>
    </w:pPr>
    <w:rPr>
      <w:rFonts w:ascii="Times New Roman" w:eastAsia="Calibri" w:hAnsi="Times New Roman"/>
      <w:szCs w:val="22"/>
      <w:lang w:val="en-GB" w:eastAsia="en-GB"/>
    </w:rPr>
  </w:style>
  <w:style w:type="paragraph" w:customStyle="1" w:styleId="Point1number">
    <w:name w:val="Point 1 (number)"/>
    <w:basedOn w:val="Normal"/>
    <w:uiPriority w:val="99"/>
    <w:rsid w:val="008D34E5"/>
    <w:pPr>
      <w:numPr>
        <w:ilvl w:val="2"/>
        <w:numId w:val="7"/>
      </w:numPr>
      <w:spacing w:before="120" w:after="120"/>
    </w:pPr>
    <w:rPr>
      <w:rFonts w:ascii="Times New Roman" w:eastAsia="Calibri" w:hAnsi="Times New Roman"/>
      <w:szCs w:val="22"/>
      <w:lang w:val="en-GB" w:eastAsia="en-GB"/>
    </w:rPr>
  </w:style>
  <w:style w:type="paragraph" w:customStyle="1" w:styleId="Point2number">
    <w:name w:val="Point 2 (number)"/>
    <w:basedOn w:val="Normal"/>
    <w:uiPriority w:val="99"/>
    <w:rsid w:val="008D34E5"/>
    <w:pPr>
      <w:numPr>
        <w:ilvl w:val="4"/>
        <w:numId w:val="7"/>
      </w:numPr>
      <w:spacing w:before="120" w:after="120"/>
    </w:pPr>
    <w:rPr>
      <w:rFonts w:ascii="Times New Roman" w:eastAsia="Calibri" w:hAnsi="Times New Roman"/>
      <w:szCs w:val="22"/>
      <w:lang w:val="en-GB" w:eastAsia="en-GB"/>
    </w:rPr>
  </w:style>
  <w:style w:type="paragraph" w:customStyle="1" w:styleId="Point3number">
    <w:name w:val="Point 3 (number)"/>
    <w:basedOn w:val="Normal"/>
    <w:uiPriority w:val="99"/>
    <w:rsid w:val="008D34E5"/>
    <w:pPr>
      <w:numPr>
        <w:ilvl w:val="6"/>
        <w:numId w:val="7"/>
      </w:numPr>
      <w:spacing w:before="120" w:after="120"/>
    </w:pPr>
    <w:rPr>
      <w:rFonts w:ascii="Times New Roman" w:eastAsia="Calibri" w:hAnsi="Times New Roman"/>
      <w:szCs w:val="22"/>
      <w:lang w:val="en-GB" w:eastAsia="en-GB"/>
    </w:rPr>
  </w:style>
  <w:style w:type="paragraph" w:customStyle="1" w:styleId="Point0letter">
    <w:name w:val="Point 0 (letter)"/>
    <w:basedOn w:val="Normal"/>
    <w:uiPriority w:val="99"/>
    <w:rsid w:val="008D34E5"/>
    <w:pPr>
      <w:numPr>
        <w:ilvl w:val="1"/>
        <w:numId w:val="7"/>
      </w:numPr>
      <w:spacing w:before="120" w:after="120"/>
    </w:pPr>
    <w:rPr>
      <w:rFonts w:ascii="Times New Roman" w:eastAsia="Calibri" w:hAnsi="Times New Roman"/>
      <w:szCs w:val="22"/>
      <w:lang w:val="en-GB" w:eastAsia="en-GB"/>
    </w:rPr>
  </w:style>
  <w:style w:type="paragraph" w:customStyle="1" w:styleId="Point1letter">
    <w:name w:val="Point 1 (letter)"/>
    <w:basedOn w:val="Normal"/>
    <w:uiPriority w:val="99"/>
    <w:rsid w:val="008D34E5"/>
    <w:pPr>
      <w:numPr>
        <w:ilvl w:val="3"/>
        <w:numId w:val="7"/>
      </w:numPr>
      <w:spacing w:before="120" w:after="120"/>
    </w:pPr>
    <w:rPr>
      <w:rFonts w:ascii="Times New Roman" w:eastAsia="Calibri" w:hAnsi="Times New Roman"/>
      <w:szCs w:val="22"/>
      <w:lang w:val="en-GB" w:eastAsia="en-GB"/>
    </w:rPr>
  </w:style>
  <w:style w:type="paragraph" w:customStyle="1" w:styleId="Point2letter">
    <w:name w:val="Point 2 (letter)"/>
    <w:basedOn w:val="Normal"/>
    <w:uiPriority w:val="99"/>
    <w:rsid w:val="008D34E5"/>
    <w:pPr>
      <w:numPr>
        <w:ilvl w:val="5"/>
        <w:numId w:val="7"/>
      </w:numPr>
      <w:spacing w:before="120" w:after="120"/>
    </w:pPr>
    <w:rPr>
      <w:rFonts w:ascii="Times New Roman" w:eastAsia="Calibri" w:hAnsi="Times New Roman"/>
      <w:szCs w:val="22"/>
      <w:lang w:val="en-GB" w:eastAsia="en-GB"/>
    </w:rPr>
  </w:style>
  <w:style w:type="paragraph" w:customStyle="1" w:styleId="Point3letter">
    <w:name w:val="Point 3 (letter)"/>
    <w:basedOn w:val="Normal"/>
    <w:uiPriority w:val="99"/>
    <w:rsid w:val="008D34E5"/>
    <w:pPr>
      <w:numPr>
        <w:ilvl w:val="7"/>
        <w:numId w:val="7"/>
      </w:numPr>
      <w:spacing w:before="120" w:after="120"/>
    </w:pPr>
    <w:rPr>
      <w:rFonts w:ascii="Times New Roman" w:eastAsia="Calibri" w:hAnsi="Times New Roman"/>
      <w:szCs w:val="22"/>
      <w:lang w:val="en-GB" w:eastAsia="en-GB"/>
    </w:rPr>
  </w:style>
  <w:style w:type="paragraph" w:customStyle="1" w:styleId="Point4letter">
    <w:name w:val="Point 4 (letter)"/>
    <w:basedOn w:val="Normal"/>
    <w:uiPriority w:val="99"/>
    <w:rsid w:val="008D34E5"/>
    <w:pPr>
      <w:numPr>
        <w:ilvl w:val="8"/>
        <w:numId w:val="7"/>
      </w:numPr>
      <w:spacing w:before="120" w:after="120"/>
    </w:pPr>
    <w:rPr>
      <w:rFonts w:ascii="Times New Roman" w:eastAsia="Calibri" w:hAnsi="Times New Roman"/>
      <w:szCs w:val="22"/>
      <w:lang w:val="en-GB" w:eastAsia="en-GB"/>
    </w:rPr>
  </w:style>
  <w:style w:type="paragraph" w:customStyle="1" w:styleId="DefaultA">
    <w:name w:val="Default A"/>
    <w:rsid w:val="00A23179"/>
    <w:pPr>
      <w:pBdr>
        <w:top w:val="nil"/>
        <w:left w:val="nil"/>
        <w:bottom w:val="nil"/>
        <w:right w:val="nil"/>
        <w:between w:val="nil"/>
        <w:bar w:val="nil"/>
      </w:pBdr>
    </w:pPr>
    <w:rPr>
      <w:rFonts w:ascii="EUAlbertina" w:eastAsia="EUAlbertina" w:hAnsi="EUAlbertina" w:cs="EUAlbertina"/>
      <w:color w:val="000000"/>
      <w:sz w:val="24"/>
      <w:szCs w:val="24"/>
      <w:u w:color="000000"/>
      <w:bdr w:val="nil"/>
      <w:lang w:eastAsia="en-GB"/>
    </w:rPr>
  </w:style>
  <w:style w:type="paragraph" w:customStyle="1" w:styleId="CM1">
    <w:name w:val="CM1"/>
    <w:basedOn w:val="Normal"/>
    <w:uiPriority w:val="99"/>
    <w:rsid w:val="002A703C"/>
    <w:pPr>
      <w:autoSpaceDE w:val="0"/>
      <w:autoSpaceDN w:val="0"/>
      <w:jc w:val="left"/>
    </w:pPr>
    <w:rPr>
      <w:rFonts w:ascii="EUAlbertina" w:eastAsia="Calibri" w:hAnsi="EUAlbertina"/>
      <w:lang w:val="en-GB" w:eastAsia="en-GB"/>
    </w:rPr>
  </w:style>
  <w:style w:type="paragraph" w:customStyle="1" w:styleId="CM3">
    <w:name w:val="CM3"/>
    <w:basedOn w:val="Normal"/>
    <w:uiPriority w:val="99"/>
    <w:rsid w:val="002A703C"/>
    <w:pPr>
      <w:autoSpaceDE w:val="0"/>
      <w:autoSpaceDN w:val="0"/>
      <w:jc w:val="left"/>
    </w:pPr>
    <w:rPr>
      <w:rFonts w:ascii="EUAlbertina" w:eastAsia="Calibri" w:hAnsi="EUAlbertina"/>
      <w:lang w:val="en-GB" w:eastAsia="en-GB"/>
    </w:rPr>
  </w:style>
  <w:style w:type="paragraph" w:styleId="Closing">
    <w:name w:val="Closing"/>
    <w:basedOn w:val="Normal"/>
    <w:next w:val="Signature"/>
    <w:link w:val="ClosingChar"/>
    <w:rsid w:val="00447F3C"/>
    <w:pPr>
      <w:tabs>
        <w:tab w:val="left" w:pos="5103"/>
      </w:tabs>
      <w:spacing w:before="240" w:after="240"/>
      <w:ind w:left="5103"/>
      <w:jc w:val="left"/>
    </w:pPr>
    <w:rPr>
      <w:rFonts w:ascii="Times New Roman" w:hAnsi="Times New Roman"/>
      <w:szCs w:val="20"/>
      <w:lang w:val="x-none"/>
    </w:rPr>
  </w:style>
  <w:style w:type="character" w:customStyle="1" w:styleId="ClosingChar">
    <w:name w:val="Closing Char"/>
    <w:link w:val="Closing"/>
    <w:rsid w:val="00447F3C"/>
    <w:rPr>
      <w:rFonts w:eastAsia="Times New Roman"/>
      <w:sz w:val="24"/>
      <w:lang w:val="x-none" w:eastAsia="en-US"/>
    </w:rPr>
  </w:style>
  <w:style w:type="paragraph" w:styleId="Signature">
    <w:name w:val="Signature"/>
    <w:basedOn w:val="Normal"/>
    <w:link w:val="SignatureChar"/>
    <w:rsid w:val="00447F3C"/>
    <w:pPr>
      <w:ind w:left="4252"/>
    </w:pPr>
  </w:style>
  <w:style w:type="character" w:customStyle="1" w:styleId="SignatureChar">
    <w:name w:val="Signature Char"/>
    <w:link w:val="Signature"/>
    <w:rsid w:val="00447F3C"/>
    <w:rPr>
      <w:rFonts w:ascii="Verdana" w:eastAsia="Times New Roman" w:hAnsi="Verdana"/>
      <w:sz w:val="24"/>
      <w:szCs w:val="24"/>
      <w:lang w:val="en-US" w:eastAsia="en-US"/>
    </w:rPr>
  </w:style>
  <w:style w:type="table" w:customStyle="1" w:styleId="LightList-Accent11">
    <w:name w:val="Light List - Accent 11"/>
    <w:basedOn w:val="TableNormal"/>
    <w:next w:val="LightList-Accent1"/>
    <w:uiPriority w:val="61"/>
    <w:rsid w:val="00CE0631"/>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6"/>
    <w:semiHidden/>
    <w:unhideWhenUsed/>
    <w:rsid w:val="00CE063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text12">
    <w:name w:val="Body text (12)_"/>
    <w:basedOn w:val="DefaultParagraphFont"/>
    <w:link w:val="Bodytext121"/>
    <w:uiPriority w:val="99"/>
    <w:locked/>
    <w:rsid w:val="00E73331"/>
    <w:rPr>
      <w:rFonts w:ascii="Verdana" w:hAnsi="Verdana" w:cs="Verdana"/>
      <w:spacing w:val="30"/>
      <w:sz w:val="26"/>
      <w:szCs w:val="26"/>
      <w:shd w:val="clear" w:color="auto" w:fill="FFFFFF"/>
    </w:rPr>
  </w:style>
  <w:style w:type="character" w:customStyle="1" w:styleId="Bodytext120">
    <w:name w:val="Body text (12)"/>
    <w:basedOn w:val="Bodytext12"/>
    <w:uiPriority w:val="99"/>
    <w:rsid w:val="00E73331"/>
    <w:rPr>
      <w:rFonts w:ascii="Verdana" w:hAnsi="Verdana" w:cs="Verdana"/>
      <w:spacing w:val="30"/>
      <w:sz w:val="26"/>
      <w:szCs w:val="26"/>
      <w:shd w:val="clear" w:color="auto" w:fill="FFFFFF"/>
    </w:rPr>
  </w:style>
  <w:style w:type="paragraph" w:customStyle="1" w:styleId="Bodytext121">
    <w:name w:val="Body text (12)1"/>
    <w:basedOn w:val="Normal"/>
    <w:link w:val="Bodytext12"/>
    <w:uiPriority w:val="99"/>
    <w:rsid w:val="00E73331"/>
    <w:pPr>
      <w:widowControl w:val="0"/>
      <w:shd w:val="clear" w:color="auto" w:fill="FFFFFF"/>
      <w:spacing w:after="240" w:line="240" w:lineRule="atLeast"/>
      <w:ind w:hanging="680"/>
    </w:pPr>
    <w:rPr>
      <w:rFonts w:eastAsia="MS Mincho" w:cs="Verdana"/>
      <w:spacing w:val="30"/>
      <w:sz w:val="26"/>
      <w:szCs w:val="26"/>
    </w:rPr>
  </w:style>
  <w:style w:type="character" w:customStyle="1" w:styleId="apple-converted-space">
    <w:name w:val="apple-converted-space"/>
    <w:basedOn w:val="DefaultParagraphFont"/>
    <w:rsid w:val="00E73331"/>
  </w:style>
  <w:style w:type="character" w:customStyle="1" w:styleId="shorttext">
    <w:name w:val="short_text"/>
    <w:basedOn w:val="DefaultParagraphFont"/>
    <w:rsid w:val="00B1022B"/>
  </w:style>
  <w:style w:type="character" w:customStyle="1" w:styleId="hps">
    <w:name w:val="hps"/>
    <w:basedOn w:val="DefaultParagraphFont"/>
    <w:rsid w:val="00B1022B"/>
  </w:style>
  <w:style w:type="paragraph" w:styleId="TOC4">
    <w:name w:val="toc 4"/>
    <w:basedOn w:val="Normal"/>
    <w:next w:val="Normal"/>
    <w:autoRedefine/>
    <w:uiPriority w:val="39"/>
    <w:unhideWhenUsed/>
    <w:rsid w:val="009033E6"/>
    <w:pPr>
      <w:ind w:left="720"/>
      <w:jc w:val="left"/>
    </w:pPr>
    <w:rPr>
      <w:rFonts w:asciiTheme="minorHAnsi" w:hAnsiTheme="minorHAnsi"/>
      <w:sz w:val="18"/>
      <w:szCs w:val="18"/>
    </w:rPr>
  </w:style>
  <w:style w:type="paragraph" w:styleId="TOC5">
    <w:name w:val="toc 5"/>
    <w:basedOn w:val="Normal"/>
    <w:next w:val="Normal"/>
    <w:autoRedefine/>
    <w:unhideWhenUsed/>
    <w:rsid w:val="009033E6"/>
    <w:pPr>
      <w:ind w:left="960"/>
      <w:jc w:val="left"/>
    </w:pPr>
    <w:rPr>
      <w:rFonts w:asciiTheme="minorHAnsi" w:hAnsiTheme="minorHAnsi"/>
      <w:sz w:val="18"/>
      <w:szCs w:val="18"/>
    </w:rPr>
  </w:style>
  <w:style w:type="paragraph" w:styleId="TOC6">
    <w:name w:val="toc 6"/>
    <w:basedOn w:val="Normal"/>
    <w:next w:val="Normal"/>
    <w:autoRedefine/>
    <w:unhideWhenUsed/>
    <w:rsid w:val="009033E6"/>
    <w:pPr>
      <w:ind w:left="1200"/>
      <w:jc w:val="left"/>
    </w:pPr>
    <w:rPr>
      <w:rFonts w:asciiTheme="minorHAnsi" w:hAnsiTheme="minorHAnsi"/>
      <w:sz w:val="18"/>
      <w:szCs w:val="18"/>
    </w:rPr>
  </w:style>
  <w:style w:type="paragraph" w:styleId="TOC7">
    <w:name w:val="toc 7"/>
    <w:basedOn w:val="Normal"/>
    <w:next w:val="Normal"/>
    <w:autoRedefine/>
    <w:unhideWhenUsed/>
    <w:rsid w:val="009033E6"/>
    <w:pPr>
      <w:ind w:left="1440"/>
      <w:jc w:val="left"/>
    </w:pPr>
    <w:rPr>
      <w:rFonts w:asciiTheme="minorHAnsi" w:hAnsiTheme="minorHAnsi"/>
      <w:sz w:val="18"/>
      <w:szCs w:val="18"/>
    </w:rPr>
  </w:style>
  <w:style w:type="paragraph" w:styleId="TOC8">
    <w:name w:val="toc 8"/>
    <w:basedOn w:val="Normal"/>
    <w:next w:val="Normal"/>
    <w:autoRedefine/>
    <w:unhideWhenUsed/>
    <w:rsid w:val="009033E6"/>
    <w:pPr>
      <w:ind w:left="1680"/>
      <w:jc w:val="left"/>
    </w:pPr>
    <w:rPr>
      <w:rFonts w:asciiTheme="minorHAnsi" w:hAnsiTheme="minorHAnsi"/>
      <w:sz w:val="18"/>
      <w:szCs w:val="18"/>
    </w:rPr>
  </w:style>
  <w:style w:type="paragraph" w:styleId="TOC9">
    <w:name w:val="toc 9"/>
    <w:basedOn w:val="Normal"/>
    <w:next w:val="Normal"/>
    <w:autoRedefine/>
    <w:unhideWhenUsed/>
    <w:rsid w:val="009033E6"/>
    <w:pPr>
      <w:ind w:left="1920"/>
      <w:jc w:val="left"/>
    </w:pPr>
    <w:rPr>
      <w:rFonts w:asciiTheme="minorHAnsi" w:hAnsiTheme="minorHAnsi"/>
      <w:sz w:val="18"/>
      <w:szCs w:val="18"/>
    </w:rPr>
  </w:style>
  <w:style w:type="paragraph" w:customStyle="1" w:styleId="StyleHeading1Title112ptBold">
    <w:name w:val="Style Heading 1Title 1 + 12 pt Bold"/>
    <w:basedOn w:val="Heading1"/>
    <w:autoRedefine/>
    <w:rsid w:val="000169FE"/>
    <w:pPr>
      <w:pBdr>
        <w:top w:val="single" w:sz="4" w:space="1" w:color="auto"/>
        <w:bottom w:val="single" w:sz="4" w:space="1" w:color="auto"/>
      </w:pBdr>
    </w:pPr>
    <w:rPr>
      <w:sz w:val="28"/>
      <w:szCs w:val="28"/>
    </w:rPr>
  </w:style>
  <w:style w:type="paragraph" w:styleId="PlainText">
    <w:name w:val="Plain Text"/>
    <w:basedOn w:val="Normal"/>
    <w:link w:val="PlainTextChar"/>
    <w:semiHidden/>
    <w:unhideWhenUsed/>
    <w:rsid w:val="000348A8"/>
    <w:rPr>
      <w:rFonts w:ascii="Consolas" w:hAnsi="Consolas" w:cs="Consolas"/>
      <w:sz w:val="21"/>
      <w:szCs w:val="21"/>
    </w:rPr>
  </w:style>
  <w:style w:type="character" w:customStyle="1" w:styleId="PlainTextChar">
    <w:name w:val="Plain Text Char"/>
    <w:basedOn w:val="DefaultParagraphFont"/>
    <w:link w:val="PlainText"/>
    <w:semiHidden/>
    <w:rsid w:val="000348A8"/>
    <w:rPr>
      <w:rFonts w:ascii="Consolas" w:eastAsia="Times New Roman" w:hAnsi="Consolas" w:cs="Consolas"/>
      <w:sz w:val="21"/>
      <w:szCs w:val="21"/>
    </w:rPr>
  </w:style>
  <w:style w:type="character" w:styleId="PlaceholderText">
    <w:name w:val="Placeholder Text"/>
    <w:basedOn w:val="DefaultParagraphFont"/>
    <w:uiPriority w:val="67"/>
    <w:semiHidden/>
    <w:rsid w:val="00712468"/>
    <w:rPr>
      <w:color w:val="808080"/>
    </w:rPr>
  </w:style>
  <w:style w:type="character" w:styleId="BookTitle">
    <w:name w:val="Book Title"/>
    <w:basedOn w:val="DefaultParagraphFont"/>
    <w:uiPriority w:val="33"/>
    <w:qFormat/>
    <w:rsid w:val="00813425"/>
    <w:rPr>
      <w:b/>
      <w:bCs/>
      <w:smallCaps/>
      <w:spacing w:val="5"/>
    </w:rPr>
  </w:style>
  <w:style w:type="paragraph" w:customStyle="1" w:styleId="Style1">
    <w:name w:val="Style1"/>
    <w:basedOn w:val="Heading2"/>
    <w:link w:val="Style1Char"/>
    <w:rsid w:val="002B3594"/>
  </w:style>
  <w:style w:type="character" w:customStyle="1" w:styleId="Style1Char">
    <w:name w:val="Style1 Char"/>
    <w:basedOn w:val="Heading2Char"/>
    <w:link w:val="Style1"/>
    <w:rsid w:val="002B3594"/>
    <w:rPr>
      <w:rFonts w:ascii="Open Sans" w:eastAsia="Calibri" w:hAnsi="Open Sans" w:cs="Open Sans"/>
      <w:color w:val="000000"/>
      <w:sz w:val="22"/>
      <w:szCs w:val="22"/>
      <w:shd w:val="clear" w:color="auto" w:fill="FFFFFF" w:themeFill="background1"/>
      <w:lang w:val="en-GB"/>
    </w:rPr>
  </w:style>
  <w:style w:type="table" w:customStyle="1" w:styleId="TableGrid1">
    <w:name w:val="Table Grid1"/>
    <w:basedOn w:val="TableNormal"/>
    <w:next w:val="TableGrid"/>
    <w:uiPriority w:val="59"/>
    <w:rsid w:val="00AE04F0"/>
    <w:pPr>
      <w:spacing w:after="0" w:line="240" w:lineRule="auto"/>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1459B"/>
    <w:pPr>
      <w:spacing w:after="0" w:line="240" w:lineRule="auto"/>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2">
    <w:name w:val="Light List - Accent 12"/>
    <w:basedOn w:val="TableNormal"/>
    <w:next w:val="LightList-Accent1"/>
    <w:uiPriority w:val="61"/>
    <w:unhideWhenUsed/>
    <w:rsid w:val="00953F83"/>
    <w:pPr>
      <w:spacing w:after="0" w:line="240" w:lineRule="auto"/>
      <w:ind w:left="0" w:right="0"/>
      <w:jc w:val="left"/>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3">
    <w:name w:val="Table Grid3"/>
    <w:basedOn w:val="TableNormal"/>
    <w:next w:val="TableGrid"/>
    <w:uiPriority w:val="59"/>
    <w:rsid w:val="00D341A5"/>
    <w:pPr>
      <w:spacing w:after="0" w:line="240" w:lineRule="auto"/>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0DF2"/>
    <w:pPr>
      <w:spacing w:after="0" w:line="240" w:lineRule="auto"/>
      <w:ind w:left="0" w:righ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DA5B9C"/>
    <w:pPr>
      <w:spacing w:after="0" w:line="240" w:lineRule="auto"/>
      <w:ind w:left="0" w:right="0"/>
      <w:jc w:val="left"/>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3008DD"/>
    <w:rPr>
      <w:color w:val="605E5C"/>
      <w:shd w:val="clear" w:color="auto" w:fill="E1DFDD"/>
    </w:rPr>
  </w:style>
  <w:style w:type="paragraph" w:customStyle="1" w:styleId="xl61">
    <w:name w:val="xl61"/>
    <w:basedOn w:val="Normal"/>
    <w:rsid w:val="003C65AA"/>
    <w:pPr>
      <w:pBdr>
        <w:left w:val="single" w:sz="8" w:space="0" w:color="auto"/>
      </w:pBdr>
      <w:spacing w:before="100" w:beforeAutospacing="1" w:after="100" w:afterAutospacing="1" w:line="240" w:lineRule="auto"/>
      <w:ind w:left="0" w:right="0"/>
    </w:pPr>
    <w:rPr>
      <w:rFonts w:ascii="Arial" w:hAnsi="Arial" w:cs="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560950">
      <w:bodyDiv w:val="1"/>
      <w:marLeft w:val="0"/>
      <w:marRight w:val="0"/>
      <w:marTop w:val="0"/>
      <w:marBottom w:val="0"/>
      <w:divBdr>
        <w:top w:val="none" w:sz="0" w:space="0" w:color="auto"/>
        <w:left w:val="none" w:sz="0" w:space="0" w:color="auto"/>
        <w:bottom w:val="none" w:sz="0" w:space="0" w:color="auto"/>
        <w:right w:val="none" w:sz="0" w:space="0" w:color="auto"/>
      </w:divBdr>
    </w:div>
    <w:div w:id="202138593">
      <w:bodyDiv w:val="1"/>
      <w:marLeft w:val="0"/>
      <w:marRight w:val="0"/>
      <w:marTop w:val="0"/>
      <w:marBottom w:val="0"/>
      <w:divBdr>
        <w:top w:val="none" w:sz="0" w:space="0" w:color="auto"/>
        <w:left w:val="none" w:sz="0" w:space="0" w:color="auto"/>
        <w:bottom w:val="none" w:sz="0" w:space="0" w:color="auto"/>
        <w:right w:val="none" w:sz="0" w:space="0" w:color="auto"/>
      </w:divBdr>
    </w:div>
    <w:div w:id="216208964">
      <w:bodyDiv w:val="1"/>
      <w:marLeft w:val="0"/>
      <w:marRight w:val="0"/>
      <w:marTop w:val="0"/>
      <w:marBottom w:val="0"/>
      <w:divBdr>
        <w:top w:val="none" w:sz="0" w:space="0" w:color="auto"/>
        <w:left w:val="none" w:sz="0" w:space="0" w:color="auto"/>
        <w:bottom w:val="none" w:sz="0" w:space="0" w:color="auto"/>
        <w:right w:val="none" w:sz="0" w:space="0" w:color="auto"/>
      </w:divBdr>
      <w:divsChild>
        <w:div w:id="85198562">
          <w:marLeft w:val="274"/>
          <w:marRight w:val="0"/>
          <w:marTop w:val="0"/>
          <w:marBottom w:val="0"/>
          <w:divBdr>
            <w:top w:val="none" w:sz="0" w:space="0" w:color="auto"/>
            <w:left w:val="none" w:sz="0" w:space="0" w:color="auto"/>
            <w:bottom w:val="none" w:sz="0" w:space="0" w:color="auto"/>
            <w:right w:val="none" w:sz="0" w:space="0" w:color="auto"/>
          </w:divBdr>
        </w:div>
        <w:div w:id="679740521">
          <w:marLeft w:val="274"/>
          <w:marRight w:val="0"/>
          <w:marTop w:val="0"/>
          <w:marBottom w:val="0"/>
          <w:divBdr>
            <w:top w:val="none" w:sz="0" w:space="0" w:color="auto"/>
            <w:left w:val="none" w:sz="0" w:space="0" w:color="auto"/>
            <w:bottom w:val="none" w:sz="0" w:space="0" w:color="auto"/>
            <w:right w:val="none" w:sz="0" w:space="0" w:color="auto"/>
          </w:divBdr>
        </w:div>
        <w:div w:id="1365210445">
          <w:marLeft w:val="274"/>
          <w:marRight w:val="0"/>
          <w:marTop w:val="0"/>
          <w:marBottom w:val="0"/>
          <w:divBdr>
            <w:top w:val="none" w:sz="0" w:space="0" w:color="auto"/>
            <w:left w:val="none" w:sz="0" w:space="0" w:color="auto"/>
            <w:bottom w:val="none" w:sz="0" w:space="0" w:color="auto"/>
            <w:right w:val="none" w:sz="0" w:space="0" w:color="auto"/>
          </w:divBdr>
        </w:div>
        <w:div w:id="1454446031">
          <w:marLeft w:val="274"/>
          <w:marRight w:val="0"/>
          <w:marTop w:val="0"/>
          <w:marBottom w:val="0"/>
          <w:divBdr>
            <w:top w:val="none" w:sz="0" w:space="0" w:color="auto"/>
            <w:left w:val="none" w:sz="0" w:space="0" w:color="auto"/>
            <w:bottom w:val="none" w:sz="0" w:space="0" w:color="auto"/>
            <w:right w:val="none" w:sz="0" w:space="0" w:color="auto"/>
          </w:divBdr>
        </w:div>
        <w:div w:id="453520881">
          <w:marLeft w:val="274"/>
          <w:marRight w:val="0"/>
          <w:marTop w:val="0"/>
          <w:marBottom w:val="0"/>
          <w:divBdr>
            <w:top w:val="none" w:sz="0" w:space="0" w:color="auto"/>
            <w:left w:val="none" w:sz="0" w:space="0" w:color="auto"/>
            <w:bottom w:val="none" w:sz="0" w:space="0" w:color="auto"/>
            <w:right w:val="none" w:sz="0" w:space="0" w:color="auto"/>
          </w:divBdr>
        </w:div>
      </w:divsChild>
    </w:div>
    <w:div w:id="331182451">
      <w:bodyDiv w:val="1"/>
      <w:marLeft w:val="0"/>
      <w:marRight w:val="0"/>
      <w:marTop w:val="0"/>
      <w:marBottom w:val="0"/>
      <w:divBdr>
        <w:top w:val="none" w:sz="0" w:space="0" w:color="auto"/>
        <w:left w:val="none" w:sz="0" w:space="0" w:color="auto"/>
        <w:bottom w:val="none" w:sz="0" w:space="0" w:color="auto"/>
        <w:right w:val="none" w:sz="0" w:space="0" w:color="auto"/>
      </w:divBdr>
    </w:div>
    <w:div w:id="346757191">
      <w:bodyDiv w:val="1"/>
      <w:marLeft w:val="0"/>
      <w:marRight w:val="0"/>
      <w:marTop w:val="0"/>
      <w:marBottom w:val="0"/>
      <w:divBdr>
        <w:top w:val="none" w:sz="0" w:space="0" w:color="auto"/>
        <w:left w:val="none" w:sz="0" w:space="0" w:color="auto"/>
        <w:bottom w:val="none" w:sz="0" w:space="0" w:color="auto"/>
        <w:right w:val="none" w:sz="0" w:space="0" w:color="auto"/>
      </w:divBdr>
    </w:div>
    <w:div w:id="921839299">
      <w:bodyDiv w:val="1"/>
      <w:marLeft w:val="0"/>
      <w:marRight w:val="0"/>
      <w:marTop w:val="0"/>
      <w:marBottom w:val="0"/>
      <w:divBdr>
        <w:top w:val="none" w:sz="0" w:space="0" w:color="auto"/>
        <w:left w:val="none" w:sz="0" w:space="0" w:color="auto"/>
        <w:bottom w:val="none" w:sz="0" w:space="0" w:color="auto"/>
        <w:right w:val="none" w:sz="0" w:space="0" w:color="auto"/>
      </w:divBdr>
    </w:div>
    <w:div w:id="943076374">
      <w:bodyDiv w:val="1"/>
      <w:marLeft w:val="0"/>
      <w:marRight w:val="0"/>
      <w:marTop w:val="0"/>
      <w:marBottom w:val="0"/>
      <w:divBdr>
        <w:top w:val="none" w:sz="0" w:space="0" w:color="auto"/>
        <w:left w:val="none" w:sz="0" w:space="0" w:color="auto"/>
        <w:bottom w:val="none" w:sz="0" w:space="0" w:color="auto"/>
        <w:right w:val="none" w:sz="0" w:space="0" w:color="auto"/>
      </w:divBdr>
    </w:div>
    <w:div w:id="983512655">
      <w:bodyDiv w:val="1"/>
      <w:marLeft w:val="0"/>
      <w:marRight w:val="0"/>
      <w:marTop w:val="0"/>
      <w:marBottom w:val="0"/>
      <w:divBdr>
        <w:top w:val="none" w:sz="0" w:space="0" w:color="auto"/>
        <w:left w:val="none" w:sz="0" w:space="0" w:color="auto"/>
        <w:bottom w:val="none" w:sz="0" w:space="0" w:color="auto"/>
        <w:right w:val="none" w:sz="0" w:space="0" w:color="auto"/>
      </w:divBdr>
    </w:div>
    <w:div w:id="1015619945">
      <w:bodyDiv w:val="1"/>
      <w:marLeft w:val="0"/>
      <w:marRight w:val="0"/>
      <w:marTop w:val="0"/>
      <w:marBottom w:val="0"/>
      <w:divBdr>
        <w:top w:val="none" w:sz="0" w:space="0" w:color="auto"/>
        <w:left w:val="none" w:sz="0" w:space="0" w:color="auto"/>
        <w:bottom w:val="none" w:sz="0" w:space="0" w:color="auto"/>
        <w:right w:val="none" w:sz="0" w:space="0" w:color="auto"/>
      </w:divBdr>
    </w:div>
    <w:div w:id="1489665161">
      <w:bodyDiv w:val="1"/>
      <w:marLeft w:val="0"/>
      <w:marRight w:val="0"/>
      <w:marTop w:val="0"/>
      <w:marBottom w:val="0"/>
      <w:divBdr>
        <w:top w:val="none" w:sz="0" w:space="0" w:color="auto"/>
        <w:left w:val="none" w:sz="0" w:space="0" w:color="auto"/>
        <w:bottom w:val="none" w:sz="0" w:space="0" w:color="auto"/>
        <w:right w:val="none" w:sz="0" w:space="0" w:color="auto"/>
      </w:divBdr>
    </w:div>
    <w:div w:id="1592158304">
      <w:bodyDiv w:val="1"/>
      <w:marLeft w:val="0"/>
      <w:marRight w:val="0"/>
      <w:marTop w:val="0"/>
      <w:marBottom w:val="0"/>
      <w:divBdr>
        <w:top w:val="none" w:sz="0" w:space="0" w:color="auto"/>
        <w:left w:val="none" w:sz="0" w:space="0" w:color="auto"/>
        <w:bottom w:val="none" w:sz="0" w:space="0" w:color="auto"/>
        <w:right w:val="none" w:sz="0" w:space="0" w:color="auto"/>
      </w:divBdr>
    </w:div>
    <w:div w:id="1604604988">
      <w:bodyDiv w:val="1"/>
      <w:marLeft w:val="0"/>
      <w:marRight w:val="0"/>
      <w:marTop w:val="0"/>
      <w:marBottom w:val="0"/>
      <w:divBdr>
        <w:top w:val="none" w:sz="0" w:space="0" w:color="auto"/>
        <w:left w:val="none" w:sz="0" w:space="0" w:color="auto"/>
        <w:bottom w:val="none" w:sz="0" w:space="0" w:color="auto"/>
        <w:right w:val="none" w:sz="0" w:space="0" w:color="auto"/>
      </w:divBdr>
    </w:div>
    <w:div w:id="1637569572">
      <w:bodyDiv w:val="1"/>
      <w:marLeft w:val="0"/>
      <w:marRight w:val="0"/>
      <w:marTop w:val="0"/>
      <w:marBottom w:val="0"/>
      <w:divBdr>
        <w:top w:val="none" w:sz="0" w:space="0" w:color="auto"/>
        <w:left w:val="none" w:sz="0" w:space="0" w:color="auto"/>
        <w:bottom w:val="none" w:sz="0" w:space="0" w:color="auto"/>
        <w:right w:val="none" w:sz="0" w:space="0" w:color="auto"/>
      </w:divBdr>
    </w:div>
    <w:div w:id="1848012705">
      <w:bodyDiv w:val="1"/>
      <w:marLeft w:val="0"/>
      <w:marRight w:val="0"/>
      <w:marTop w:val="0"/>
      <w:marBottom w:val="0"/>
      <w:divBdr>
        <w:top w:val="none" w:sz="0" w:space="0" w:color="auto"/>
        <w:left w:val="none" w:sz="0" w:space="0" w:color="auto"/>
        <w:bottom w:val="none" w:sz="0" w:space="0" w:color="auto"/>
        <w:right w:val="none" w:sz="0" w:space="0" w:color="auto"/>
      </w:divBdr>
    </w:div>
    <w:div w:id="1945184153">
      <w:bodyDiv w:val="1"/>
      <w:marLeft w:val="0"/>
      <w:marRight w:val="0"/>
      <w:marTop w:val="0"/>
      <w:marBottom w:val="0"/>
      <w:divBdr>
        <w:top w:val="none" w:sz="0" w:space="0" w:color="auto"/>
        <w:left w:val="none" w:sz="0" w:space="0" w:color="auto"/>
        <w:bottom w:val="none" w:sz="0" w:space="0" w:color="auto"/>
        <w:right w:val="none" w:sz="0" w:space="0" w:color="auto"/>
      </w:divBdr>
      <w:divsChild>
        <w:div w:id="1899122858">
          <w:marLeft w:val="0"/>
          <w:marRight w:val="0"/>
          <w:marTop w:val="0"/>
          <w:marBottom w:val="0"/>
          <w:divBdr>
            <w:top w:val="none" w:sz="0" w:space="0" w:color="auto"/>
            <w:left w:val="none" w:sz="0" w:space="0" w:color="auto"/>
            <w:bottom w:val="none" w:sz="0" w:space="0" w:color="auto"/>
            <w:right w:val="none" w:sz="0" w:space="0" w:color="auto"/>
          </w:divBdr>
        </w:div>
        <w:div w:id="570895278">
          <w:marLeft w:val="0"/>
          <w:marRight w:val="0"/>
          <w:marTop w:val="0"/>
          <w:marBottom w:val="0"/>
          <w:divBdr>
            <w:top w:val="none" w:sz="0" w:space="0" w:color="auto"/>
            <w:left w:val="none" w:sz="0" w:space="0" w:color="auto"/>
            <w:bottom w:val="none" w:sz="0" w:space="0" w:color="auto"/>
            <w:right w:val="none" w:sz="0" w:space="0" w:color="auto"/>
          </w:divBdr>
        </w:div>
        <w:div w:id="1217738450">
          <w:marLeft w:val="0"/>
          <w:marRight w:val="0"/>
          <w:marTop w:val="0"/>
          <w:marBottom w:val="0"/>
          <w:divBdr>
            <w:top w:val="none" w:sz="0" w:space="0" w:color="auto"/>
            <w:left w:val="none" w:sz="0" w:space="0" w:color="auto"/>
            <w:bottom w:val="none" w:sz="0" w:space="0" w:color="auto"/>
            <w:right w:val="none" w:sz="0" w:space="0" w:color="auto"/>
          </w:divBdr>
        </w:div>
        <w:div w:id="1425153940">
          <w:marLeft w:val="0"/>
          <w:marRight w:val="0"/>
          <w:marTop w:val="0"/>
          <w:marBottom w:val="0"/>
          <w:divBdr>
            <w:top w:val="none" w:sz="0" w:space="0" w:color="auto"/>
            <w:left w:val="none" w:sz="0" w:space="0" w:color="auto"/>
            <w:bottom w:val="none" w:sz="0" w:space="0" w:color="auto"/>
            <w:right w:val="none" w:sz="0" w:space="0" w:color="auto"/>
          </w:divBdr>
          <w:divsChild>
            <w:div w:id="1140805957">
              <w:marLeft w:val="0"/>
              <w:marRight w:val="0"/>
              <w:marTop w:val="0"/>
              <w:marBottom w:val="0"/>
              <w:divBdr>
                <w:top w:val="none" w:sz="0" w:space="0" w:color="auto"/>
                <w:left w:val="none" w:sz="0" w:space="0" w:color="auto"/>
                <w:bottom w:val="none" w:sz="0" w:space="0" w:color="auto"/>
                <w:right w:val="none" w:sz="0" w:space="0" w:color="auto"/>
              </w:divBdr>
              <w:divsChild>
                <w:div w:id="2073187062">
                  <w:marLeft w:val="0"/>
                  <w:marRight w:val="0"/>
                  <w:marTop w:val="0"/>
                  <w:marBottom w:val="0"/>
                  <w:divBdr>
                    <w:top w:val="none" w:sz="0" w:space="0" w:color="auto"/>
                    <w:left w:val="none" w:sz="0" w:space="0" w:color="auto"/>
                    <w:bottom w:val="none" w:sz="0" w:space="0" w:color="auto"/>
                    <w:right w:val="none" w:sz="0" w:space="0" w:color="auto"/>
                  </w:divBdr>
                  <w:divsChild>
                    <w:div w:id="1105923446">
                      <w:marLeft w:val="0"/>
                      <w:marRight w:val="0"/>
                      <w:marTop w:val="0"/>
                      <w:marBottom w:val="0"/>
                      <w:divBdr>
                        <w:top w:val="none" w:sz="0" w:space="0" w:color="auto"/>
                        <w:left w:val="none" w:sz="0" w:space="0" w:color="auto"/>
                        <w:bottom w:val="none" w:sz="0" w:space="0" w:color="auto"/>
                        <w:right w:val="none" w:sz="0" w:space="0" w:color="auto"/>
                      </w:divBdr>
                      <w:divsChild>
                        <w:div w:id="844319057">
                          <w:marLeft w:val="0"/>
                          <w:marRight w:val="0"/>
                          <w:marTop w:val="0"/>
                          <w:marBottom w:val="0"/>
                          <w:divBdr>
                            <w:top w:val="none" w:sz="0" w:space="0" w:color="auto"/>
                            <w:left w:val="none" w:sz="0" w:space="0" w:color="auto"/>
                            <w:bottom w:val="none" w:sz="0" w:space="0" w:color="auto"/>
                            <w:right w:val="none" w:sz="0" w:space="0" w:color="auto"/>
                          </w:divBdr>
                          <w:divsChild>
                            <w:div w:id="1175848244">
                              <w:marLeft w:val="0"/>
                              <w:marRight w:val="0"/>
                              <w:marTop w:val="0"/>
                              <w:marBottom w:val="0"/>
                              <w:divBdr>
                                <w:top w:val="none" w:sz="0" w:space="0" w:color="auto"/>
                                <w:left w:val="none" w:sz="0" w:space="0" w:color="auto"/>
                                <w:bottom w:val="none" w:sz="0" w:space="0" w:color="auto"/>
                                <w:right w:val="none" w:sz="0" w:space="0" w:color="auto"/>
                              </w:divBdr>
                              <w:divsChild>
                                <w:div w:id="773213181">
                                  <w:marLeft w:val="0"/>
                                  <w:marRight w:val="0"/>
                                  <w:marTop w:val="0"/>
                                  <w:marBottom w:val="0"/>
                                  <w:divBdr>
                                    <w:top w:val="none" w:sz="0" w:space="0" w:color="auto"/>
                                    <w:left w:val="none" w:sz="0" w:space="0" w:color="auto"/>
                                    <w:bottom w:val="none" w:sz="0" w:space="0" w:color="auto"/>
                                    <w:right w:val="none" w:sz="0" w:space="0" w:color="auto"/>
                                  </w:divBdr>
                                  <w:divsChild>
                                    <w:div w:id="959452670">
                                      <w:marLeft w:val="0"/>
                                      <w:marRight w:val="0"/>
                                      <w:marTop w:val="0"/>
                                      <w:marBottom w:val="0"/>
                                      <w:divBdr>
                                        <w:top w:val="none" w:sz="0" w:space="0" w:color="auto"/>
                                        <w:left w:val="none" w:sz="0" w:space="0" w:color="auto"/>
                                        <w:bottom w:val="none" w:sz="0" w:space="0" w:color="auto"/>
                                        <w:right w:val="none" w:sz="0" w:space="0" w:color="auto"/>
                                      </w:divBdr>
                                      <w:divsChild>
                                        <w:div w:id="1675496020">
                                          <w:marLeft w:val="0"/>
                                          <w:marRight w:val="0"/>
                                          <w:marTop w:val="0"/>
                                          <w:marBottom w:val="0"/>
                                          <w:divBdr>
                                            <w:top w:val="none" w:sz="0" w:space="0" w:color="auto"/>
                                            <w:left w:val="none" w:sz="0" w:space="0" w:color="auto"/>
                                            <w:bottom w:val="none" w:sz="0" w:space="0" w:color="auto"/>
                                            <w:right w:val="none" w:sz="0" w:space="0" w:color="auto"/>
                                          </w:divBdr>
                                          <w:divsChild>
                                            <w:div w:id="78381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1352924">
      <w:bodyDiv w:val="1"/>
      <w:marLeft w:val="0"/>
      <w:marRight w:val="0"/>
      <w:marTop w:val="0"/>
      <w:marBottom w:val="0"/>
      <w:divBdr>
        <w:top w:val="none" w:sz="0" w:space="0" w:color="auto"/>
        <w:left w:val="none" w:sz="0" w:space="0" w:color="auto"/>
        <w:bottom w:val="none" w:sz="0" w:space="0" w:color="auto"/>
        <w:right w:val="none" w:sz="0" w:space="0" w:color="auto"/>
      </w:divBdr>
    </w:div>
    <w:div w:id="2087458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reg-rohu.eu/en/calls-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reg-rohu.eu/en/calls-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interreg-rohu.eu/en/programme-documents-2/" TargetMode="External"/><Relationship Id="rId4" Type="http://schemas.openxmlformats.org/officeDocument/2006/relationships/settings" Target="settings.xml"/><Relationship Id="rId9" Type="http://schemas.openxmlformats.org/officeDocument/2006/relationships/hyperlink" Target="https://jems-rohu.mdlpa.ro/no-auth/login?ref=%2Fapp%2Fdashboard"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48B2B-50CC-4115-B07F-86D1A191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3152</Words>
  <Characters>18219</Characters>
  <Application>Microsoft Office Word</Application>
  <DocSecurity>0</DocSecurity>
  <Lines>444</Lines>
  <Paragraphs>288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Applicant’s Handbook</vt:lpstr>
      <vt:lpstr>Applicant’s Handbook</vt:lpstr>
    </vt:vector>
  </TitlesOfParts>
  <Company>KD</Company>
  <LinksUpToDate>false</LinksUpToDate>
  <CharactersWithSpaces>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Applicant’s Handbook</dc:title>
  <dc:creator>RR</dc:creator>
  <cp:lastModifiedBy>CV</cp:lastModifiedBy>
  <cp:revision>2</cp:revision>
  <cp:lastPrinted>2018-08-06T12:24:00Z</cp:lastPrinted>
  <dcterms:created xsi:type="dcterms:W3CDTF">2024-10-16T14:29:00Z</dcterms:created>
  <dcterms:modified xsi:type="dcterms:W3CDTF">2024-10-16T14:29:00Z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b81ff98b99b623d11d7c261983ddd102acb8825cac9f86e1a99c9dae6627bdc7</vt:lpwstr>
  </property>
</Properties>
</file>