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0F0D69">
      <w:pPr>
        <w:jc w:val="both"/>
        <w:rPr>
          <w:rFonts w:cs="Open Sans"/>
          <w:bCs/>
          <w:color w:val="003399"/>
          <w:lang w:val="ro-RO"/>
        </w:rPr>
      </w:pPr>
    </w:p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DF4008" w:rsidRPr="00DE0099" w14:paraId="2FCB8905" w14:textId="77777777" w:rsidTr="1A21A60E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447692A8" w:rsidR="00DF4008" w:rsidRPr="00DE0099" w:rsidRDefault="00DF4008" w:rsidP="00220828">
            <w:pPr>
              <w:spacing w:after="120" w:line="276" w:lineRule="auto"/>
              <w:jc w:val="both"/>
              <w:rPr>
                <w:lang w:val="it-CH"/>
              </w:rPr>
            </w:pPr>
            <w:r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>Tip Apel</w:t>
            </w:r>
            <w:r w:rsidR="00DE0099"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 xml:space="preserve"> : Apel </w:t>
            </w:r>
            <w:r w:rsidR="00514C1B"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 xml:space="preserve"> dedicat</w:t>
            </w:r>
            <w:r w:rsidR="00DE0099"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 xml:space="preserve"> operațiuni</w:t>
            </w:r>
            <w:r w:rsidR="00514C1B"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>lor</w:t>
            </w:r>
            <w:r w:rsidR="00DE0099"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 xml:space="preserve"> de importanță strategică</w:t>
            </w:r>
            <w:r w:rsidR="49734651" w:rsidRPr="1A21A60E">
              <w:rPr>
                <w:rFonts w:cs="Calibri"/>
                <w:b/>
                <w:bCs/>
                <w:color w:val="FFFFFF" w:themeColor="background1"/>
                <w:lang w:val="ro-RO" w:eastAsia="en-GB"/>
              </w:rPr>
              <w:t xml:space="preserve"> (OSI)</w:t>
            </w:r>
          </w:p>
        </w:tc>
      </w:tr>
      <w:tr w:rsidR="00DF4008" w:rsidRPr="006D3FC4" w14:paraId="0362BCF6" w14:textId="77777777" w:rsidTr="1A21A60E">
        <w:trPr>
          <w:trHeight w:val="333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78826771" w:rsidR="00DF4008" w:rsidRPr="006D3FC4" w:rsidRDefault="00DF4008" w:rsidP="00220828">
            <w:pPr>
              <w:spacing w:after="120" w:line="251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 xml:space="preserve">Acronim &amp; </w:t>
            </w:r>
            <w:r w:rsidRPr="006D3FC4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Cod proiect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0B8AB5A7" w:rsidR="00DF4008" w:rsidRPr="002C554C" w:rsidRDefault="00DF4008" w:rsidP="0022082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 w:val="22"/>
                <w:lang w:val="en-GB" w:eastAsia="en-GB"/>
              </w:rPr>
            </w:pPr>
            <w:r w:rsidRPr="006D3FC4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ROHU</w:t>
            </w:r>
            <w:r w:rsidR="00365657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00</w:t>
            </w:r>
            <w:r w:rsidR="00DE0099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6</w:t>
            </w:r>
            <w:r w:rsidR="002C554C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26</w:t>
            </w:r>
            <w:r w:rsidR="00DE0099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 xml:space="preserve"> </w:t>
            </w:r>
            <w:r w:rsidR="002C554C" w:rsidRPr="002C554C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ISU-EMERG</w:t>
            </w:r>
          </w:p>
        </w:tc>
      </w:tr>
      <w:tr w:rsidR="00DF4008" w:rsidRPr="00DE0099" w14:paraId="1D2DEC3A" w14:textId="77777777" w:rsidTr="1A21A60E">
        <w:trPr>
          <w:trHeight w:val="776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7777777" w:rsidR="00DF4008" w:rsidRPr="006D3FC4" w:rsidRDefault="00DF400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</w:pPr>
            <w:r w:rsidRPr="006D3FC4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Titlu proiect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74F2ABAD" w:rsidR="00DF4008" w:rsidRPr="002C554C" w:rsidRDefault="00DE0099" w:rsidP="00DE0099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lang w:val="en-GB" w:eastAsia="en-GB"/>
              </w:rPr>
            </w:pPr>
            <w:r w:rsidRPr="00514C1B">
              <w:rPr>
                <w:rFonts w:cs="Calibri"/>
                <w:b/>
                <w:color w:val="1F3864" w:themeColor="accent5" w:themeShade="80"/>
                <w:szCs w:val="20"/>
                <w:lang w:val="ro-RO" w:eastAsia="en-GB"/>
              </w:rPr>
              <w:t>„</w:t>
            </w:r>
            <w:r w:rsidR="002C554C" w:rsidRPr="002C554C">
              <w:rPr>
                <w:rFonts w:cs="Calibri"/>
                <w:b/>
                <w:color w:val="1F3864" w:themeColor="accent5" w:themeShade="80"/>
                <w:lang w:val="ro-RO" w:eastAsia="en-GB"/>
              </w:rPr>
              <w:t>Unitate chirurgicală inovatoare și spitale de urgență</w:t>
            </w:r>
            <w:r w:rsidRPr="00DE0099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”</w:t>
            </w:r>
            <w:r w:rsidRPr="00DE0099">
              <w:rPr>
                <w:color w:val="1F3864" w:themeColor="accent5" w:themeShade="80"/>
                <w:lang w:val="it-CH"/>
              </w:rPr>
              <w:t xml:space="preserve"> </w:t>
            </w:r>
          </w:p>
        </w:tc>
      </w:tr>
      <w:tr w:rsidR="00DF4008" w:rsidRPr="00DE5E8D" w14:paraId="2ED899A6" w14:textId="77777777" w:rsidTr="1A21A60E">
        <w:trPr>
          <w:trHeight w:val="700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7F3E20E8" w:rsidR="00DF4008" w:rsidRPr="006D3FC4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ro-RO"/>
              </w:rPr>
            </w:pPr>
            <w:r>
              <w:rPr>
                <w:b/>
                <w:color w:val="1F3864" w:themeColor="accent5" w:themeShade="80"/>
                <w:sz w:val="22"/>
                <w:lang w:val="ro-RO"/>
              </w:rPr>
              <w:t>P</w:t>
            </w:r>
            <w:r w:rsidRPr="006D3FC4">
              <w:rPr>
                <w:b/>
                <w:color w:val="1F3864" w:themeColor="accent5" w:themeShade="80"/>
                <w:sz w:val="22"/>
                <w:lang w:val="ro-RO"/>
              </w:rPr>
              <w:t>riorit</w:t>
            </w:r>
            <w:r>
              <w:rPr>
                <w:b/>
                <w:color w:val="1F3864" w:themeColor="accent5" w:themeShade="80"/>
                <w:sz w:val="22"/>
                <w:lang w:val="ro-RO"/>
              </w:rPr>
              <w:t>ate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479DA42" w:rsidR="00DF4008" w:rsidRPr="006C76C7" w:rsidRDefault="00DE5E8D" w:rsidP="00220828">
            <w:pPr>
              <w:spacing w:after="120" w:line="276" w:lineRule="auto"/>
              <w:jc w:val="both"/>
              <w:rPr>
                <w:smallCaps/>
                <w:color w:val="1F3864" w:themeColor="accent5" w:themeShade="80"/>
                <w:lang w:val="en-GB"/>
              </w:rPr>
            </w:pPr>
            <w:r w:rsidRPr="006C76C7">
              <w:rPr>
                <w:smallCaps/>
                <w:color w:val="1F3864" w:themeColor="accent5" w:themeShade="80"/>
                <w:lang w:val="ro-RO"/>
              </w:rPr>
              <w:t xml:space="preserve">PRIORITATEA </w:t>
            </w:r>
            <w:r w:rsidR="006C76C7" w:rsidRPr="006C76C7">
              <w:rPr>
                <w:smallCaps/>
                <w:color w:val="1F3864" w:themeColor="accent5" w:themeShade="80"/>
                <w:lang w:val="ro-RO"/>
              </w:rPr>
              <w:t>2</w:t>
            </w:r>
            <w:r w:rsidRPr="006C76C7">
              <w:rPr>
                <w:smallCaps/>
                <w:color w:val="1F3864" w:themeColor="accent5" w:themeShade="80"/>
                <w:lang w:val="ro-RO"/>
              </w:rPr>
              <w:t xml:space="preserve">: </w:t>
            </w:r>
            <w:r w:rsidR="006C76C7" w:rsidRPr="006C76C7">
              <w:rPr>
                <w:smallCaps/>
                <w:color w:val="1F3864" w:themeColor="accent5" w:themeShade="80"/>
                <w:lang w:val="ro-RO"/>
              </w:rPr>
              <w:t xml:space="preserve"> </w:t>
            </w:r>
            <w:r w:rsidR="002C554C" w:rsidRPr="006C76C7">
              <w:rPr>
                <w:smallCaps/>
                <w:color w:val="1F3864" w:themeColor="accent5" w:themeShade="80"/>
                <w:lang w:val="ro-RO"/>
              </w:rPr>
              <w:t>C</w:t>
            </w:r>
            <w:r w:rsidR="006C76C7" w:rsidRPr="006C76C7">
              <w:rPr>
                <w:smallCaps/>
                <w:color w:val="1F3864" w:themeColor="accent5" w:themeShade="80"/>
                <w:lang w:val="ro-RO"/>
              </w:rPr>
              <w:t xml:space="preserve">OOOPERARE PENTRU O AP MAI </w:t>
            </w:r>
            <w:r w:rsidR="002C554C" w:rsidRPr="006C76C7">
              <w:rPr>
                <w:smallCaps/>
                <w:color w:val="1F3864" w:themeColor="accent5" w:themeShade="80"/>
                <w:lang w:val="ro-RO"/>
              </w:rPr>
              <w:t xml:space="preserve"> </w:t>
            </w:r>
            <w:r w:rsidR="006C76C7">
              <w:rPr>
                <w:smallCaps/>
                <w:color w:val="1F3864" w:themeColor="accent5" w:themeShade="80"/>
                <w:lang w:val="ro-RO"/>
              </w:rPr>
              <w:t xml:space="preserve">SOCIALĂ ȘI MAI COERENTĂ ÎNTRE ROMÂNIA ȘI UNGARIA </w:t>
            </w:r>
          </w:p>
        </w:tc>
      </w:tr>
      <w:tr w:rsidR="00DF4008" w:rsidRPr="00DE5E8D" w14:paraId="5A450318" w14:textId="77777777" w:rsidTr="1A21A60E">
        <w:trPr>
          <w:trHeight w:val="585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F8B1" w14:textId="77777777" w:rsidR="00DF400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ro-RO"/>
              </w:rPr>
            </w:pPr>
            <w:r>
              <w:rPr>
                <w:b/>
                <w:color w:val="1F3864" w:themeColor="accent5" w:themeShade="80"/>
                <w:sz w:val="22"/>
                <w:lang w:val="ro-RO"/>
              </w:rPr>
              <w:t xml:space="preserve">Obiectiv </w:t>
            </w:r>
          </w:p>
          <w:p w14:paraId="468B4CF9" w14:textId="6EA812C5" w:rsidR="00DF4008" w:rsidRPr="006D3FC4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ro-RO"/>
              </w:rPr>
            </w:pPr>
            <w:r>
              <w:rPr>
                <w:b/>
                <w:color w:val="1F3864" w:themeColor="accent5" w:themeShade="80"/>
                <w:sz w:val="22"/>
                <w:lang w:val="ro-RO"/>
              </w:rPr>
              <w:t>Specific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7A6A7319" w:rsidR="00DF4008" w:rsidRPr="006C76C7" w:rsidRDefault="00DE5E8D" w:rsidP="1A21A60E">
            <w:pPr>
              <w:spacing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1A21A60E">
              <w:rPr>
                <w:color w:val="1F3864" w:themeColor="accent5" w:themeShade="80"/>
                <w:lang w:val="ro-RO"/>
              </w:rPr>
              <w:t xml:space="preserve">Obiectiv Specific Interreg </w:t>
            </w:r>
            <w:r w:rsidR="006C76C7">
              <w:rPr>
                <w:color w:val="1F3864" w:themeColor="accent5" w:themeShade="80"/>
                <w:lang w:val="ro-RO"/>
              </w:rPr>
              <w:t xml:space="preserve">4.5 </w:t>
            </w:r>
            <w:r w:rsidR="006C76C7" w:rsidRPr="006C76C7">
              <w:rPr>
                <w:color w:val="1F3864" w:themeColor="accent5" w:themeShade="80"/>
                <w:lang w:val="ro-RO"/>
              </w:rPr>
              <w:t>Asigurarea accesului egal la îngrijirea sănătății și promovarea rezilienței sistemelor de sănătate, inclusiv asistența medicală primară, și promovarea tranziției de la îngrijirea instituțională la cea de familie și comunitate</w:t>
            </w:r>
          </w:p>
        </w:tc>
      </w:tr>
      <w:tr w:rsidR="00DF4008" w:rsidRPr="00746173" w14:paraId="7703D1F8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7777777" w:rsidR="00DF4008" w:rsidRPr="006D3FC4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ro-RO"/>
              </w:rPr>
            </w:pPr>
            <w:r w:rsidRPr="006D3FC4">
              <w:rPr>
                <w:b/>
                <w:color w:val="1F3864" w:themeColor="accent5" w:themeShade="80"/>
                <w:sz w:val="22"/>
                <w:lang w:val="ro-RO"/>
              </w:rPr>
              <w:t>Perioadă de implementare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44D68B19" w:rsidR="00746173" w:rsidRPr="00746173" w:rsidRDefault="00144932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1A21A60E">
              <w:rPr>
                <w:color w:val="1F3864" w:themeColor="accent5" w:themeShade="80"/>
                <w:lang w:val="ro-RO"/>
              </w:rPr>
              <w:t>36 de luni</w:t>
            </w:r>
            <w:r w:rsidR="00746173" w:rsidRPr="1A21A60E">
              <w:rPr>
                <w:color w:val="1F3864" w:themeColor="accent5" w:themeShade="80"/>
                <w:lang w:val="ro-RO"/>
              </w:rPr>
              <w:t xml:space="preserve"> (</w:t>
            </w:r>
            <w:r w:rsidR="006C76C7">
              <w:rPr>
                <w:color w:val="1F3864" w:themeColor="accent5" w:themeShade="80"/>
                <w:lang w:val="ro-RO"/>
              </w:rPr>
              <w:t>19</w:t>
            </w:r>
            <w:r w:rsidR="00746173" w:rsidRPr="1A21A60E">
              <w:rPr>
                <w:color w:val="1F3864" w:themeColor="accent5" w:themeShade="80"/>
                <w:lang w:val="ro-RO"/>
              </w:rPr>
              <w:t xml:space="preserve"> decembrie 2024 - </w:t>
            </w:r>
            <w:r w:rsidR="006C76C7">
              <w:rPr>
                <w:color w:val="1F3864" w:themeColor="accent5" w:themeShade="80"/>
                <w:lang w:val="ro-RO"/>
              </w:rPr>
              <w:t>18</w:t>
            </w:r>
            <w:r w:rsidR="00746173" w:rsidRPr="1A21A60E">
              <w:rPr>
                <w:color w:val="1F3864" w:themeColor="accent5" w:themeShade="80"/>
                <w:lang w:val="ro-RO"/>
              </w:rPr>
              <w:t xml:space="preserve"> decembrie 2027)</w:t>
            </w:r>
          </w:p>
        </w:tc>
      </w:tr>
      <w:tr w:rsidR="00DF4008" w:rsidRPr="00306792" w14:paraId="010F0453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7777777" w:rsidR="00DF4008" w:rsidRPr="006D3FC4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ro-RO"/>
              </w:rPr>
            </w:pPr>
            <w:r w:rsidRPr="006D3FC4">
              <w:rPr>
                <w:b/>
                <w:color w:val="1F3864" w:themeColor="accent5" w:themeShade="80"/>
                <w:sz w:val="22"/>
                <w:lang w:val="ro-RO"/>
              </w:rPr>
              <w:t>Obiectiv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43991F7A" w:rsidR="00DF4008" w:rsidRPr="00986096" w:rsidRDefault="00986096" w:rsidP="1A21A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986096">
              <w:rPr>
                <w:color w:val="1F3864" w:themeColor="accent5" w:themeShade="80"/>
                <w:lang w:val="ro-RO"/>
              </w:rPr>
              <w:t>Dezvoltarea unui management sanitar optim în județele Arad și Békés pentru protecția sănătății populației printr-un act medical sigur, efectuat în cele mai bune condiții</w:t>
            </w:r>
          </w:p>
        </w:tc>
      </w:tr>
      <w:tr w:rsidR="00DF4008" w:rsidRPr="00243DEE" w14:paraId="1EEF8B90" w14:textId="77777777" w:rsidTr="1A21A60E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7777777" w:rsidR="00DF4008" w:rsidRPr="006D3FC4" w:rsidRDefault="00DF400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</w:pPr>
            <w:r w:rsidRPr="006D3FC4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Parteneriat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576D" w14:textId="77777777" w:rsidR="00243DEE" w:rsidRDefault="00DF4008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  <w:b/>
                <w:bCs/>
                <w:color w:val="1F3864" w:themeColor="accent5" w:themeShade="80"/>
                <w:sz w:val="22"/>
                <w:lang w:val="ro-RO" w:eastAsia="en-GB"/>
              </w:rPr>
            </w:pPr>
            <w:r w:rsidRPr="1A21A60E">
              <w:rPr>
                <w:rFonts w:eastAsia="Times New Roman"/>
                <w:b/>
                <w:bCs/>
                <w:color w:val="1F3864" w:themeColor="accent5" w:themeShade="80"/>
                <w:sz w:val="22"/>
                <w:lang w:val="ro-RO" w:bidi="en-US"/>
              </w:rPr>
              <w:t>Partener Principal/Lead</w:t>
            </w:r>
            <w:r w:rsidRPr="1A21A60E">
              <w:rPr>
                <w:rFonts w:cs="Calibri"/>
                <w:b/>
                <w:bCs/>
                <w:color w:val="1F3864" w:themeColor="accent5" w:themeShade="80"/>
                <w:sz w:val="22"/>
                <w:lang w:val="ro-RO" w:eastAsia="en-GB"/>
              </w:rPr>
              <w:t xml:space="preserve">: </w:t>
            </w:r>
          </w:p>
          <w:p w14:paraId="6332623C" w14:textId="06B65750" w:rsidR="00DF4008" w:rsidRPr="00243DEE" w:rsidRDefault="00CD633E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00CD633E">
              <w:rPr>
                <w:rFonts w:cs="Calibri"/>
                <w:color w:val="1F3864" w:themeColor="accent5" w:themeShade="80"/>
                <w:lang w:val="ro-RO" w:eastAsia="en-GB"/>
              </w:rPr>
              <w:t xml:space="preserve">Unitatea Administrativ-Teritorială Județul Arad </w:t>
            </w:r>
            <w:r w:rsidR="00243DEE" w:rsidRPr="1A21A60E">
              <w:rPr>
                <w:rFonts w:cs="Calibri"/>
                <w:color w:val="1F3864" w:themeColor="accent5" w:themeShade="80"/>
                <w:lang w:val="ro-RO" w:eastAsia="en-GB"/>
              </w:rPr>
              <w:t>(RO)</w:t>
            </w:r>
          </w:p>
        </w:tc>
      </w:tr>
      <w:tr w:rsidR="00DF4008" w:rsidRPr="00E902C1" w14:paraId="527C4A89" w14:textId="77777777" w:rsidTr="1A21A60E">
        <w:trPr>
          <w:trHeight w:val="926"/>
        </w:trPr>
        <w:tc>
          <w:tcPr>
            <w:tcW w:w="21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6D3FC4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</w:pP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38C0" w14:textId="77777777" w:rsidR="00DF4008" w:rsidRDefault="00DF4008" w:rsidP="1A21A60E">
            <w:pPr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 w:val="22"/>
                <w:lang w:val="ro-RO"/>
              </w:rPr>
            </w:pPr>
            <w:r w:rsidRPr="1A21A60E">
              <w:rPr>
                <w:rFonts w:eastAsia="Times New Roman"/>
                <w:b/>
                <w:bCs/>
                <w:color w:val="1F3864" w:themeColor="accent5" w:themeShade="80"/>
                <w:sz w:val="22"/>
                <w:lang w:val="ro-RO" w:bidi="en-US"/>
              </w:rPr>
              <w:t>Parteneri de Proiect</w:t>
            </w:r>
            <w:r w:rsidRPr="1A21A60E">
              <w:rPr>
                <w:b/>
                <w:bCs/>
                <w:color w:val="1F3864" w:themeColor="accent5" w:themeShade="80"/>
                <w:sz w:val="22"/>
                <w:lang w:val="ro-RO"/>
              </w:rPr>
              <w:t xml:space="preserve">: </w:t>
            </w:r>
          </w:p>
          <w:p w14:paraId="2E956579" w14:textId="3F25EF08" w:rsidR="00243DEE" w:rsidRPr="00243DEE" w:rsidRDefault="00243DEE" w:rsidP="00243DEE">
            <w:pPr>
              <w:spacing w:after="120"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1A21A60E">
              <w:rPr>
                <w:color w:val="1F3864" w:themeColor="accent5" w:themeShade="80"/>
                <w:lang w:val="ro-RO"/>
              </w:rPr>
              <w:t xml:space="preserve">PP 2: </w:t>
            </w:r>
            <w:r w:rsidR="007A249E">
              <w:rPr>
                <w:color w:val="1F3864" w:themeColor="accent5" w:themeShade="80"/>
                <w:lang w:val="ro-RO"/>
              </w:rPr>
              <w:t>Consiliul Județean</w:t>
            </w:r>
            <w:r w:rsidRPr="1A21A60E">
              <w:rPr>
                <w:color w:val="1F3864" w:themeColor="accent5" w:themeShade="80"/>
                <w:lang w:val="ro-RO"/>
              </w:rPr>
              <w:t xml:space="preserve"> </w:t>
            </w:r>
            <w:r w:rsidR="007A249E" w:rsidRPr="00986096">
              <w:rPr>
                <w:color w:val="1F3864" w:themeColor="accent5" w:themeShade="80"/>
                <w:lang w:val="ro-RO"/>
              </w:rPr>
              <w:t>Békés</w:t>
            </w:r>
            <w:r w:rsidR="007A249E" w:rsidRPr="1A21A60E">
              <w:rPr>
                <w:color w:val="1F3864" w:themeColor="accent5" w:themeShade="80"/>
                <w:lang w:val="ro-RO"/>
              </w:rPr>
              <w:t xml:space="preserve"> </w:t>
            </w:r>
            <w:r w:rsidRPr="1A21A60E">
              <w:rPr>
                <w:color w:val="1F3864" w:themeColor="accent5" w:themeShade="80"/>
                <w:lang w:val="ro-RO"/>
              </w:rPr>
              <w:t>(</w:t>
            </w:r>
            <w:r w:rsidR="007A249E">
              <w:rPr>
                <w:color w:val="1F3864" w:themeColor="accent5" w:themeShade="80"/>
                <w:lang w:val="ro-RO"/>
              </w:rPr>
              <w:t>HU</w:t>
            </w:r>
            <w:r w:rsidRPr="1A21A60E">
              <w:rPr>
                <w:color w:val="1F3864" w:themeColor="accent5" w:themeShade="80"/>
                <w:lang w:val="ro-RO"/>
              </w:rPr>
              <w:t>)</w:t>
            </w:r>
          </w:p>
          <w:p w14:paraId="7BCBBF71" w14:textId="7B75F2B2" w:rsidR="00243DEE" w:rsidRPr="007A249E" w:rsidRDefault="00243DEE" w:rsidP="1A21A60E">
            <w:pPr>
              <w:spacing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1A21A60E">
              <w:rPr>
                <w:color w:val="1F3864" w:themeColor="accent5" w:themeShade="80"/>
                <w:lang w:val="ro-RO"/>
              </w:rPr>
              <w:t xml:space="preserve">PP 3: </w:t>
            </w:r>
            <w:r w:rsidR="007A249E" w:rsidRPr="007A249E">
              <w:rPr>
                <w:color w:val="1F3864" w:themeColor="accent5" w:themeShade="80"/>
                <w:lang w:val="ro-RO"/>
              </w:rPr>
              <w:t xml:space="preserve">Spitalul </w:t>
            </w:r>
            <w:r w:rsidR="007A249E">
              <w:rPr>
                <w:color w:val="1F3864" w:themeColor="accent5" w:themeShade="80"/>
                <w:lang w:val="ro-RO"/>
              </w:rPr>
              <w:t>J</w:t>
            </w:r>
            <w:r w:rsidR="007A249E" w:rsidRPr="007A249E">
              <w:rPr>
                <w:color w:val="1F3864" w:themeColor="accent5" w:themeShade="80"/>
                <w:lang w:val="ro-RO"/>
              </w:rPr>
              <w:t xml:space="preserve">udețean </w:t>
            </w:r>
            <w:r w:rsidR="007A249E">
              <w:rPr>
                <w:color w:val="1F3864" w:themeColor="accent5" w:themeShade="80"/>
                <w:lang w:val="ro-RO"/>
              </w:rPr>
              <w:t>C</w:t>
            </w:r>
            <w:r w:rsidR="007A249E" w:rsidRPr="007A249E">
              <w:rPr>
                <w:color w:val="1F3864" w:themeColor="accent5" w:themeShade="80"/>
                <w:lang w:val="ro-RO"/>
              </w:rPr>
              <w:t>entral Békés</w:t>
            </w:r>
            <w:r w:rsidR="007A249E">
              <w:rPr>
                <w:color w:val="1F3864" w:themeColor="accent5" w:themeShade="80"/>
                <w:lang w:val="en-GB"/>
              </w:rPr>
              <w:t xml:space="preserve"> </w:t>
            </w:r>
            <w:r w:rsidRPr="1A21A60E">
              <w:rPr>
                <w:color w:val="1F3864" w:themeColor="accent5" w:themeShade="80"/>
                <w:lang w:val="ro-RO"/>
              </w:rPr>
              <w:t>(</w:t>
            </w:r>
            <w:r w:rsidR="007A249E">
              <w:rPr>
                <w:color w:val="1F3864" w:themeColor="accent5" w:themeShade="80"/>
                <w:lang w:val="ro-RO"/>
              </w:rPr>
              <w:t>HU</w:t>
            </w:r>
            <w:r w:rsidRPr="1A21A60E">
              <w:rPr>
                <w:color w:val="1F3864" w:themeColor="accent5" w:themeShade="80"/>
                <w:lang w:val="ro-RO"/>
              </w:rPr>
              <w:t>)</w:t>
            </w:r>
          </w:p>
        </w:tc>
      </w:tr>
      <w:tr w:rsidR="00DF4008" w:rsidRPr="006D3FC4" w14:paraId="4EE4EBD1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77777777" w:rsidR="00DF4008" w:rsidRPr="006D3FC4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</w:pPr>
            <w:r w:rsidRPr="006D3FC4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Buget total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77423488" w:rsidR="00DF4008" w:rsidRPr="00DF4008" w:rsidRDefault="007A249E" w:rsidP="1A21A60E">
            <w:pPr>
              <w:spacing w:line="276" w:lineRule="auto"/>
              <w:jc w:val="both"/>
              <w:rPr>
                <w:rFonts w:cs="Calibri"/>
                <w:color w:val="1F3864" w:themeColor="accent5" w:themeShade="80"/>
                <w:sz w:val="22"/>
                <w:lang w:val="ro-RO" w:eastAsia="en-GB"/>
              </w:rPr>
            </w:pPr>
            <w:r w:rsidRPr="007A249E"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9.013.225,83 </w:t>
            </w:r>
            <w:r w:rsidR="4113AC48" w:rsidRPr="1A21A60E">
              <w:rPr>
                <w:rFonts w:cs="Calibri"/>
                <w:color w:val="1F3864" w:themeColor="accent5" w:themeShade="80"/>
                <w:sz w:val="22"/>
                <w:lang w:eastAsia="en-GB"/>
              </w:rPr>
              <w:t>EUR</w:t>
            </w:r>
            <w:r w:rsidR="00DF4008" w:rsidRPr="1A21A60E">
              <w:rPr>
                <w:rFonts w:cs="Calibri"/>
                <w:color w:val="1F3864" w:themeColor="accent5" w:themeShade="80"/>
                <w:sz w:val="22"/>
                <w:lang w:val="ro-RO" w:eastAsia="en-GB"/>
              </w:rPr>
              <w:t xml:space="preserve"> </w:t>
            </w:r>
            <w:r w:rsidR="00DF4008" w:rsidRPr="1A21A60E">
              <w:rPr>
                <w:rFonts w:eastAsia="Times New Roman"/>
                <w:color w:val="1F3864" w:themeColor="accent5" w:themeShade="80"/>
                <w:sz w:val="22"/>
                <w:lang w:val="ro-RO" w:bidi="en-US"/>
              </w:rPr>
              <w:t xml:space="preserve">din care FEDR </w:t>
            </w:r>
            <w:r w:rsidRPr="007A249E"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7.210.580,66 </w:t>
            </w:r>
            <w:r w:rsidR="394791B3" w:rsidRPr="1A21A60E">
              <w:rPr>
                <w:rFonts w:cs="Calibri"/>
                <w:color w:val="1F3864" w:themeColor="accent5" w:themeShade="80"/>
                <w:sz w:val="22"/>
                <w:lang w:eastAsia="en-GB"/>
              </w:rPr>
              <w:t>EUR</w:t>
            </w:r>
            <w:r w:rsidR="00DF4008">
              <w:tab/>
            </w:r>
          </w:p>
        </w:tc>
      </w:tr>
      <w:tr w:rsidR="00DF4008" w:rsidRPr="00306792" w14:paraId="51B61C9D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77777777" w:rsidR="00DF4008" w:rsidRPr="006D3FC4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</w:pPr>
            <w:r w:rsidRPr="006D3FC4">
              <w:rPr>
                <w:rFonts w:cs="Calibri"/>
                <w:b/>
                <w:color w:val="1F3864" w:themeColor="accent5" w:themeShade="80"/>
                <w:sz w:val="22"/>
                <w:lang w:val="ro-RO" w:eastAsia="en-GB"/>
              </w:rPr>
              <w:t>Sumar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CD15" w14:textId="07D716BB" w:rsidR="000B4724" w:rsidRDefault="009315FC" w:rsidP="000B4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1A21A60E">
              <w:rPr>
                <w:color w:val="1F3864" w:themeColor="accent5" w:themeShade="80"/>
                <w:lang w:val="ro-RO"/>
              </w:rPr>
              <w:t>Proiectul „</w:t>
            </w:r>
            <w:r w:rsidR="006E4E04" w:rsidRPr="002C554C">
              <w:rPr>
                <w:rFonts w:cs="Calibri"/>
                <w:b/>
                <w:color w:val="1F3864" w:themeColor="accent5" w:themeShade="80"/>
                <w:lang w:val="ro-RO" w:eastAsia="en-GB"/>
              </w:rPr>
              <w:t>Unitate chirurgicală inovatoare și spitale de urgență</w:t>
            </w:r>
            <w:r w:rsidRPr="006E4E04">
              <w:rPr>
                <w:rFonts w:cs="Calibri"/>
                <w:b/>
                <w:color w:val="1F3864" w:themeColor="accent5" w:themeShade="80"/>
                <w:lang w:val="ro-RO" w:eastAsia="en-GB"/>
              </w:rPr>
              <w:t>” (ROHU00</w:t>
            </w:r>
            <w:r w:rsidR="006E4E04" w:rsidRPr="006E4E04">
              <w:rPr>
                <w:rFonts w:cs="Calibri"/>
                <w:b/>
                <w:color w:val="1F3864" w:themeColor="accent5" w:themeShade="80"/>
                <w:lang w:val="ro-RO" w:eastAsia="en-GB"/>
              </w:rPr>
              <w:t>626</w:t>
            </w:r>
            <w:r w:rsidRPr="006E4E04">
              <w:rPr>
                <w:rFonts w:cs="Calibri"/>
                <w:b/>
                <w:color w:val="1F3864" w:themeColor="accent5" w:themeShade="80"/>
                <w:lang w:val="ro-RO" w:eastAsia="en-GB"/>
              </w:rPr>
              <w:t xml:space="preserve"> - </w:t>
            </w:r>
            <w:r w:rsidR="006E4E04" w:rsidRPr="006E4E04">
              <w:rPr>
                <w:rFonts w:cs="Calibri"/>
                <w:b/>
                <w:color w:val="1F3864" w:themeColor="accent5" w:themeShade="80"/>
                <w:lang w:val="ro-RO" w:eastAsia="en-GB"/>
              </w:rPr>
              <w:t>ISU-EMERG</w:t>
            </w:r>
            <w:r w:rsidRPr="006E4E04">
              <w:rPr>
                <w:rFonts w:cs="Calibri"/>
                <w:b/>
                <w:color w:val="1F3864" w:themeColor="accent5" w:themeShade="80"/>
                <w:lang w:val="ro-RO" w:eastAsia="en-GB"/>
              </w:rPr>
              <w:t>)</w:t>
            </w:r>
            <w:r w:rsidRPr="1A21A60E">
              <w:rPr>
                <w:color w:val="1F3864" w:themeColor="accent5" w:themeShade="80"/>
                <w:lang w:val="ro-RO"/>
              </w:rPr>
              <w:t xml:space="preserve"> </w:t>
            </w:r>
            <w:r w:rsidR="00370767" w:rsidRPr="00370767">
              <w:rPr>
                <w:color w:val="1F3864" w:themeColor="accent5" w:themeShade="80"/>
                <w:lang w:val="ro-RO"/>
              </w:rPr>
              <w:t xml:space="preserve">își propune să îmbunătățească infrastructura de asistență medicală, </w:t>
            </w:r>
            <w:r w:rsidR="00370767">
              <w:rPr>
                <w:color w:val="1F3864" w:themeColor="accent5" w:themeShade="80"/>
                <w:lang w:val="ro-RO"/>
              </w:rPr>
              <w:t xml:space="preserve">precum și </w:t>
            </w:r>
            <w:r w:rsidR="00370767" w:rsidRPr="00370767">
              <w:rPr>
                <w:color w:val="1F3864" w:themeColor="accent5" w:themeShade="80"/>
                <w:lang w:val="ro-RO"/>
              </w:rPr>
              <w:t>serviciile din regiun</w:t>
            </w:r>
            <w:r w:rsidR="000B4724">
              <w:rPr>
                <w:color w:val="1F3864" w:themeColor="accent5" w:themeShade="80"/>
                <w:lang w:val="ro-RO"/>
              </w:rPr>
              <w:t>ea</w:t>
            </w:r>
            <w:r w:rsidR="00370767" w:rsidRPr="00370767">
              <w:rPr>
                <w:color w:val="1F3864" w:themeColor="accent5" w:themeShade="80"/>
                <w:lang w:val="ro-RO"/>
              </w:rPr>
              <w:t xml:space="preserve"> transfrontalier</w:t>
            </w:r>
            <w:r w:rsidR="000B4724">
              <w:rPr>
                <w:color w:val="1F3864" w:themeColor="accent5" w:themeShade="80"/>
                <w:lang w:val="ro-RO"/>
              </w:rPr>
              <w:t>a</w:t>
            </w:r>
            <w:r w:rsidR="00370767" w:rsidRPr="00370767">
              <w:rPr>
                <w:color w:val="1F3864" w:themeColor="accent5" w:themeShade="80"/>
                <w:lang w:val="ro-RO"/>
              </w:rPr>
              <w:t xml:space="preserve"> și să îmbunătățească îngrijirea pacientului prin dezvoltarea de facilități chirurgicale și de urgență de ultimă generație</w:t>
            </w:r>
            <w:r w:rsidR="000B4724">
              <w:rPr>
                <w:color w:val="1F3864" w:themeColor="accent5" w:themeShade="80"/>
                <w:lang w:val="ro-RO"/>
              </w:rPr>
              <w:t>.</w:t>
            </w:r>
            <w:r w:rsidR="00370767" w:rsidRPr="00370767">
              <w:rPr>
                <w:color w:val="1F3864" w:themeColor="accent5" w:themeShade="80"/>
                <w:lang w:val="ro-RO"/>
              </w:rPr>
              <w:t xml:space="preserve"> </w:t>
            </w:r>
            <w:r w:rsidR="000B4724">
              <w:rPr>
                <w:color w:val="1F3864" w:themeColor="accent5" w:themeShade="80"/>
                <w:lang w:val="ro-RO"/>
              </w:rPr>
              <w:t>C</w:t>
            </w:r>
            <w:r w:rsidR="00370767" w:rsidRPr="00370767">
              <w:rPr>
                <w:color w:val="1F3864" w:themeColor="accent5" w:themeShade="80"/>
                <w:lang w:val="ro-RO"/>
              </w:rPr>
              <w:t>olaborarea transfrontalieră</w:t>
            </w:r>
            <w:r w:rsidR="00370767">
              <w:rPr>
                <w:color w:val="1F3864" w:themeColor="accent5" w:themeShade="80"/>
                <w:lang w:val="ro-RO"/>
              </w:rPr>
              <w:t xml:space="preserve"> </w:t>
            </w:r>
            <w:r w:rsidR="00370767" w:rsidRPr="00370767">
              <w:rPr>
                <w:color w:val="1F3864" w:themeColor="accent5" w:themeShade="80"/>
                <w:lang w:val="ro-RO"/>
              </w:rPr>
              <w:t>în</w:t>
            </w:r>
            <w:r w:rsidR="00370767">
              <w:rPr>
                <w:color w:val="1F3864" w:themeColor="accent5" w:themeShade="80"/>
                <w:lang w:val="ro-RO"/>
              </w:rPr>
              <w:t>tre</w:t>
            </w:r>
            <w:r w:rsidR="00370767" w:rsidRPr="00370767">
              <w:rPr>
                <w:color w:val="1F3864" w:themeColor="accent5" w:themeShade="80"/>
                <w:lang w:val="ro-RO"/>
              </w:rPr>
              <w:t xml:space="preserve"> Spitalul Clinic Județean de Urgență Arad și Spitalul Central Județean Békés</w:t>
            </w:r>
            <w:r w:rsidR="000B4724">
              <w:rPr>
                <w:color w:val="1F3864" w:themeColor="accent5" w:themeShade="80"/>
                <w:lang w:val="ro-RO"/>
              </w:rPr>
              <w:t xml:space="preserve"> va fi întărită prin acest proiect, datorită faptului că  implică și crearea unei </w:t>
            </w:r>
            <w:r w:rsidR="000B4724" w:rsidRPr="000B4724">
              <w:rPr>
                <w:color w:val="1F3864" w:themeColor="accent5" w:themeShade="80"/>
                <w:lang w:val="ro-RO"/>
              </w:rPr>
              <w:t>rețe</w:t>
            </w:r>
            <w:r w:rsidR="000B4724">
              <w:rPr>
                <w:color w:val="1F3864" w:themeColor="accent5" w:themeShade="80"/>
                <w:lang w:val="ro-RO"/>
              </w:rPr>
              <w:t>le</w:t>
            </w:r>
            <w:r w:rsidR="000B4724" w:rsidRPr="000B4724">
              <w:rPr>
                <w:color w:val="1F3864" w:themeColor="accent5" w:themeShade="80"/>
                <w:lang w:val="ro-RO"/>
              </w:rPr>
              <w:t xml:space="preserve"> regional</w:t>
            </w:r>
            <w:r w:rsidR="000B4724">
              <w:rPr>
                <w:color w:val="1F3864" w:themeColor="accent5" w:themeShade="80"/>
                <w:lang w:val="ro-RO"/>
              </w:rPr>
              <w:t>e</w:t>
            </w:r>
            <w:r w:rsidR="000B4724" w:rsidRPr="000B4724">
              <w:rPr>
                <w:color w:val="1F3864" w:themeColor="accent5" w:themeShade="80"/>
                <w:lang w:val="ro-RO"/>
              </w:rPr>
              <w:t xml:space="preserve"> de asistență medicală</w:t>
            </w:r>
            <w:r w:rsidR="000B4724">
              <w:rPr>
                <w:color w:val="1F3864" w:themeColor="accent5" w:themeShade="80"/>
                <w:lang w:val="ro-RO"/>
              </w:rPr>
              <w:t xml:space="preserve">, </w:t>
            </w:r>
            <w:r w:rsidR="000B4724" w:rsidRPr="000B4724">
              <w:rPr>
                <w:color w:val="1F3864" w:themeColor="accent5" w:themeShade="80"/>
                <w:lang w:val="ro-RO"/>
              </w:rPr>
              <w:t>permițând partajarea resurselor, protocoale unificate și opțiuni sporite de îngrijire a pacienților.</w:t>
            </w:r>
            <w:r w:rsidR="000B4724">
              <w:rPr>
                <w:color w:val="1F3864" w:themeColor="accent5" w:themeShade="80"/>
                <w:lang w:val="ro-RO"/>
              </w:rPr>
              <w:t xml:space="preserve"> Această abordare </w:t>
            </w:r>
            <w:r w:rsidR="000B4724" w:rsidRPr="000B4724">
              <w:rPr>
                <w:color w:val="1F3864" w:themeColor="accent5" w:themeShade="80"/>
                <w:lang w:val="ro-RO"/>
              </w:rPr>
              <w:t xml:space="preserve">poate servi drept model </w:t>
            </w:r>
            <w:r w:rsidR="000B4724">
              <w:rPr>
                <w:color w:val="1F3864" w:themeColor="accent5" w:themeShade="80"/>
                <w:lang w:val="ro-RO"/>
              </w:rPr>
              <w:t>de bună practică și pentru alte unități medicale din zona de graniță.</w:t>
            </w:r>
          </w:p>
          <w:p w14:paraId="3DBC2A75" w14:textId="4E9677B8" w:rsidR="000B4724" w:rsidRPr="000B4724" w:rsidRDefault="000B4724" w:rsidP="000B4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000B4724">
              <w:rPr>
                <w:color w:val="1F3864" w:themeColor="accent5" w:themeShade="80"/>
                <w:lang w:val="ro-RO"/>
              </w:rPr>
              <w:t xml:space="preserve">Prin implementarea în comun a proiectului </w:t>
            </w:r>
            <w:r>
              <w:rPr>
                <w:color w:val="1F3864" w:themeColor="accent5" w:themeShade="80"/>
                <w:lang w:val="ro-RO"/>
              </w:rPr>
              <w:t>se vizeaz</w:t>
            </w:r>
            <w:r w:rsidR="00070030">
              <w:rPr>
                <w:color w:val="1F3864" w:themeColor="accent5" w:themeShade="80"/>
                <w:lang w:val="ro-RO"/>
              </w:rPr>
              <w:t>ă în principal</w:t>
            </w:r>
          </w:p>
          <w:p w14:paraId="76B5A072" w14:textId="1BA2994A" w:rsidR="000B4724" w:rsidRPr="00070030" w:rsidRDefault="000B4724" w:rsidP="0007003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00070030">
              <w:rPr>
                <w:color w:val="1F3864" w:themeColor="accent5" w:themeShade="80"/>
                <w:lang w:val="ro-RO"/>
              </w:rPr>
              <w:t>Îmbunătățirea serviciilor medicale</w:t>
            </w:r>
            <w:r w:rsidR="00070030">
              <w:rPr>
                <w:color w:val="1F3864" w:themeColor="accent5" w:themeShade="80"/>
                <w:lang w:val="en-GB"/>
              </w:rPr>
              <w:t>;</w:t>
            </w:r>
          </w:p>
          <w:p w14:paraId="14220BCE" w14:textId="615F86D0" w:rsidR="000B4724" w:rsidRPr="00070030" w:rsidRDefault="000B4724" w:rsidP="0007003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00070030">
              <w:rPr>
                <w:color w:val="1F3864" w:themeColor="accent5" w:themeShade="80"/>
                <w:lang w:val="ro-RO"/>
              </w:rPr>
              <w:t>Reducerea migrației pacienților</w:t>
            </w:r>
            <w:r w:rsidR="00070030">
              <w:rPr>
                <w:color w:val="1F3864" w:themeColor="accent5" w:themeShade="80"/>
                <w:lang w:val="ro-RO"/>
              </w:rPr>
              <w:t>;</w:t>
            </w:r>
          </w:p>
          <w:p w14:paraId="4EACBA42" w14:textId="0A784649" w:rsidR="00DF4008" w:rsidRPr="00070030" w:rsidRDefault="00070030" w:rsidP="0007003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ro-RO"/>
              </w:rPr>
            </w:pPr>
            <w:r>
              <w:rPr>
                <w:color w:val="1F3864" w:themeColor="accent5" w:themeShade="80"/>
                <w:lang w:val="ro-RO"/>
              </w:rPr>
              <w:lastRenderedPageBreak/>
              <w:t>Dezvoltarea c</w:t>
            </w:r>
            <w:r w:rsidR="000B4724" w:rsidRPr="00070030">
              <w:rPr>
                <w:color w:val="1F3864" w:themeColor="accent5" w:themeShade="80"/>
                <w:lang w:val="ro-RO"/>
              </w:rPr>
              <w:t>ooper</w:t>
            </w:r>
            <w:r>
              <w:rPr>
                <w:color w:val="1F3864" w:themeColor="accent5" w:themeShade="80"/>
                <w:lang w:val="ro-RO"/>
              </w:rPr>
              <w:t>ării</w:t>
            </w:r>
            <w:r w:rsidR="000B4724" w:rsidRPr="00070030">
              <w:rPr>
                <w:color w:val="1F3864" w:themeColor="accent5" w:themeShade="80"/>
                <w:lang w:val="ro-RO"/>
              </w:rPr>
              <w:t xml:space="preserve"> regional</w:t>
            </w:r>
            <w:r>
              <w:rPr>
                <w:color w:val="1F3864" w:themeColor="accent5" w:themeShade="80"/>
                <w:lang w:val="ro-RO"/>
              </w:rPr>
              <w:t>e;</w:t>
            </w:r>
          </w:p>
          <w:p w14:paraId="6C9395E2" w14:textId="34E4209E" w:rsidR="00070030" w:rsidRPr="00070030" w:rsidRDefault="00070030" w:rsidP="0007003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ro-RO"/>
              </w:rPr>
            </w:pPr>
            <w:r w:rsidRPr="00070030">
              <w:rPr>
                <w:color w:val="1F3864" w:themeColor="accent5" w:themeShade="80"/>
                <w:lang w:val="ro-RO"/>
              </w:rPr>
              <w:t>Reducerea infec</w:t>
            </w:r>
            <w:r>
              <w:rPr>
                <w:color w:val="1F3864" w:themeColor="accent5" w:themeShade="80"/>
                <w:lang w:val="ro-RO"/>
              </w:rPr>
              <w:t>ț</w:t>
            </w:r>
            <w:r w:rsidRPr="00070030">
              <w:rPr>
                <w:color w:val="1F3864" w:themeColor="accent5" w:themeShade="80"/>
                <w:lang w:val="ro-RO"/>
              </w:rPr>
              <w:t>iilor nosocomiale</w:t>
            </w:r>
            <w:r>
              <w:rPr>
                <w:color w:val="1F3864" w:themeColor="accent5" w:themeShade="80"/>
                <w:lang w:val="ro-RO"/>
              </w:rPr>
              <w:t>;</w:t>
            </w:r>
          </w:p>
          <w:p w14:paraId="769F20B1" w14:textId="34FCEE06" w:rsidR="00070030" w:rsidRPr="00070030" w:rsidRDefault="00070030" w:rsidP="0007003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ro-RO"/>
              </w:rPr>
              <w:t>Pregătirea de v</w:t>
            </w:r>
            <w:r w:rsidRPr="00070030">
              <w:rPr>
                <w:color w:val="1F3864" w:themeColor="accent5" w:themeShade="80"/>
                <w:lang w:val="ro-RO"/>
              </w:rPr>
              <w:t>iitoare proiecte comune de cercetare și dezvoltare</w:t>
            </w:r>
            <w:r>
              <w:rPr>
                <w:color w:val="1F3864" w:themeColor="accent5" w:themeShade="80"/>
                <w:lang w:val="ro-RO"/>
              </w:rPr>
              <w:t>.</w:t>
            </w:r>
          </w:p>
        </w:tc>
      </w:tr>
      <w:tr w:rsidR="00DF4008" w:rsidRPr="003156EA" w14:paraId="47DF7069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77777777" w:rsidR="00DF4008" w:rsidRPr="006D3FC4" w:rsidRDefault="00DF4008" w:rsidP="1A21A60E">
            <w:pPr>
              <w:jc w:val="center"/>
              <w:rPr>
                <w:rFonts w:cs="Calibri"/>
                <w:b/>
                <w:bCs/>
                <w:color w:val="1F3864" w:themeColor="accent5" w:themeShade="80"/>
                <w:sz w:val="22"/>
                <w:lang w:val="ro-RO" w:eastAsia="en-GB"/>
              </w:rPr>
            </w:pPr>
            <w:r w:rsidRPr="1A21A60E">
              <w:rPr>
                <w:rFonts w:cs="Calibri"/>
                <w:b/>
                <w:bCs/>
                <w:color w:val="1F3864" w:themeColor="accent5" w:themeShade="80"/>
                <w:sz w:val="22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5295" w14:textId="027158FF" w:rsidR="00017E9B" w:rsidRPr="00017E9B" w:rsidRDefault="00017E9B" w:rsidP="00017E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1F3864" w:themeColor="accent5" w:themeShade="80"/>
                <w:lang w:val="en-GB"/>
              </w:rPr>
            </w:pP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8 </w:t>
            </w:r>
            <w:r>
              <w:rPr>
                <w:b/>
                <w:bCs/>
                <w:color w:val="1F3864" w:themeColor="accent5" w:themeShade="80"/>
                <w:lang w:val="ro-RO"/>
              </w:rPr>
              <w:t>sec</w:t>
            </w:r>
            <w:r w:rsidR="001721A6">
              <w:rPr>
                <w:b/>
                <w:bCs/>
                <w:color w:val="1F3864" w:themeColor="accent5" w:themeShade="80"/>
                <w:lang w:val="ro-RO"/>
              </w:rPr>
              <w:t>ț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ii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de chirurgie </w:t>
            </w:r>
            <w:r w:rsidRPr="00017E9B">
              <w:rPr>
                <w:color w:val="1F3864" w:themeColor="accent5" w:themeShade="80"/>
                <w:lang w:val="ro-RO"/>
              </w:rPr>
              <w:t xml:space="preserve">(Neurochirurgie </w:t>
            </w:r>
            <w:r w:rsidR="001721A6">
              <w:rPr>
                <w:color w:val="1F3864" w:themeColor="accent5" w:themeShade="80"/>
                <w:lang w:val="ro-RO"/>
              </w:rPr>
              <w:t>ș</w:t>
            </w:r>
            <w:r w:rsidRPr="00017E9B">
              <w:rPr>
                <w:color w:val="1F3864" w:themeColor="accent5" w:themeShade="80"/>
                <w:lang w:val="ro-RO"/>
              </w:rPr>
              <w:t>i Chirurgie Vascular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Pr="00017E9B">
              <w:rPr>
                <w:color w:val="1F3864" w:themeColor="accent5" w:themeShade="80"/>
                <w:lang w:val="ro-RO"/>
              </w:rPr>
              <w:t>, Chirurgie Plastic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Pr="00017E9B">
              <w:rPr>
                <w:color w:val="1F3864" w:themeColor="accent5" w:themeShade="80"/>
                <w:lang w:val="ro-RO"/>
              </w:rPr>
              <w:t>, Interven</w:t>
            </w:r>
            <w:r w:rsidR="001721A6">
              <w:rPr>
                <w:color w:val="1F3864" w:themeColor="accent5" w:themeShade="80"/>
                <w:lang w:val="ro-RO"/>
              </w:rPr>
              <w:t>ț</w:t>
            </w:r>
            <w:r w:rsidRPr="00017E9B">
              <w:rPr>
                <w:color w:val="1F3864" w:themeColor="accent5" w:themeShade="80"/>
                <w:lang w:val="ro-RO"/>
              </w:rPr>
              <w:t>ii de Urgen</w:t>
            </w:r>
            <w:r w:rsidR="001721A6">
              <w:rPr>
                <w:color w:val="1F3864" w:themeColor="accent5" w:themeShade="80"/>
                <w:lang w:val="ro-RO"/>
              </w:rPr>
              <w:t>ță</w:t>
            </w:r>
            <w:r w:rsidRPr="00017E9B">
              <w:rPr>
                <w:color w:val="1F3864" w:themeColor="accent5" w:themeShade="80"/>
                <w:lang w:val="ro-RO"/>
              </w:rPr>
              <w:t xml:space="preserve">, 2 </w:t>
            </w:r>
            <w:r w:rsidR="001721A6">
              <w:rPr>
                <w:color w:val="1F3864" w:themeColor="accent5" w:themeShade="80"/>
                <w:lang w:val="ro-RO"/>
              </w:rPr>
              <w:t xml:space="preserve">secții </w:t>
            </w:r>
            <w:r w:rsidRPr="00017E9B">
              <w:rPr>
                <w:color w:val="1F3864" w:themeColor="accent5" w:themeShade="80"/>
                <w:lang w:val="ro-RO"/>
              </w:rPr>
              <w:t xml:space="preserve">Chirurgie Generala I, 2 </w:t>
            </w:r>
            <w:r w:rsidR="001721A6">
              <w:rPr>
                <w:color w:val="1F3864" w:themeColor="accent5" w:themeShade="80"/>
                <w:lang w:val="ro-RO"/>
              </w:rPr>
              <w:t xml:space="preserve">secții </w:t>
            </w:r>
            <w:r w:rsidRPr="00017E9B">
              <w:rPr>
                <w:color w:val="1F3864" w:themeColor="accent5" w:themeShade="80"/>
                <w:lang w:val="ro-RO"/>
              </w:rPr>
              <w:t>Ortopedie</w:t>
            </w:r>
            <w:r w:rsidR="001721A6">
              <w:rPr>
                <w:color w:val="1F3864" w:themeColor="accent5" w:themeShade="80"/>
                <w:lang w:val="ro-RO"/>
              </w:rPr>
              <w:t xml:space="preserve"> și </w:t>
            </w:r>
            <w:r w:rsidRPr="00017E9B">
              <w:rPr>
                <w:color w:val="1F3864" w:themeColor="accent5" w:themeShade="80"/>
                <w:lang w:val="ro-RO"/>
              </w:rPr>
              <w:t>Chirurgie Pediatric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Pr="00017E9B">
              <w:rPr>
                <w:color w:val="1F3864" w:themeColor="accent5" w:themeShade="80"/>
                <w:lang w:val="ro-RO"/>
              </w:rPr>
              <w:t>)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se vor moderniza </w:t>
            </w:r>
            <w:r w:rsidR="001721A6">
              <w:rPr>
                <w:color w:val="1F3864" w:themeColor="accent5" w:themeShade="80"/>
                <w:lang w:val="ro-RO"/>
              </w:rPr>
              <w:t>î</w:t>
            </w:r>
            <w:r w:rsidRPr="00017E9B">
              <w:rPr>
                <w:color w:val="1F3864" w:themeColor="accent5" w:themeShade="80"/>
                <w:lang w:val="ro-RO"/>
              </w:rPr>
              <w:t>n cadrul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>Spitalul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ui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>Clinic Județean de Urgență Arad</w:t>
            </w:r>
          </w:p>
          <w:p w14:paraId="47A41792" w14:textId="73885239" w:rsidR="00017E9B" w:rsidRPr="00017E9B" w:rsidRDefault="00017E9B" w:rsidP="00017E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1F3864" w:themeColor="accent5" w:themeShade="80"/>
                <w:lang w:val="en-GB"/>
              </w:rPr>
            </w:pPr>
            <w:r w:rsidRPr="00017E9B">
              <w:rPr>
                <w:color w:val="1F3864" w:themeColor="accent5" w:themeShade="80"/>
                <w:lang w:val="ro-RO"/>
              </w:rPr>
              <w:t>spatiul destinat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 Unit</w:t>
            </w:r>
            <w:r w:rsidR="001721A6">
              <w:rPr>
                <w:b/>
                <w:bCs/>
                <w:color w:val="1F3864" w:themeColor="accent5" w:themeShade="80"/>
                <w:lang w:val="ro-RO"/>
              </w:rPr>
              <w:t>ăț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ii de Chirurgie I </w:t>
            </w:r>
            <w:r w:rsidRPr="00017E9B">
              <w:rPr>
                <w:color w:val="1F3864" w:themeColor="accent5" w:themeShade="80"/>
                <w:lang w:val="ro-RO"/>
              </w:rPr>
              <w:t>din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>Spitalul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>Clinic Județean de Urgență Arad</w:t>
            </w:r>
            <w:r>
              <w:rPr>
                <w:b/>
                <w:bCs/>
                <w:color w:val="1F3864" w:themeColor="accent5" w:themeShade="80"/>
                <w:lang w:val="ro-RO"/>
              </w:rPr>
              <w:t xml:space="preserve"> </w:t>
            </w:r>
            <w:r w:rsidRPr="00017E9B">
              <w:rPr>
                <w:color w:val="1F3864" w:themeColor="accent5" w:themeShade="80"/>
                <w:lang w:val="ro-RO"/>
              </w:rPr>
              <w:t>va fi extins prin realizarea de pasarele pentru a respecta reglement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Pr="00017E9B">
              <w:rPr>
                <w:color w:val="1F3864" w:themeColor="accent5" w:themeShade="80"/>
                <w:lang w:val="ro-RO"/>
              </w:rPr>
              <w:t xml:space="preserve">rile </w:t>
            </w:r>
            <w:r w:rsidR="001721A6">
              <w:rPr>
                <w:color w:val="1F3864" w:themeColor="accent5" w:themeShade="80"/>
                <w:lang w:val="ro-RO"/>
              </w:rPr>
              <w:t>î</w:t>
            </w:r>
            <w:r w:rsidRPr="00017E9B">
              <w:rPr>
                <w:color w:val="1F3864" w:themeColor="accent5" w:themeShade="80"/>
                <w:lang w:val="ro-RO"/>
              </w:rPr>
              <w:t>n ceea ce prive</w:t>
            </w:r>
            <w:r w:rsidR="001721A6">
              <w:rPr>
                <w:color w:val="1F3864" w:themeColor="accent5" w:themeShade="80"/>
                <w:lang w:val="ro-RO"/>
              </w:rPr>
              <w:t>ș</w:t>
            </w:r>
            <w:r w:rsidRPr="00017E9B">
              <w:rPr>
                <w:color w:val="1F3864" w:themeColor="accent5" w:themeShade="80"/>
                <w:lang w:val="ro-RO"/>
              </w:rPr>
              <w:t>te circuitele specifice, implic</w:t>
            </w:r>
            <w:r w:rsidR="001721A6">
              <w:rPr>
                <w:color w:val="1F3864" w:themeColor="accent5" w:themeShade="80"/>
                <w:lang w:val="ro-RO"/>
              </w:rPr>
              <w:t>â</w:t>
            </w:r>
            <w:r w:rsidRPr="00017E9B">
              <w:rPr>
                <w:color w:val="1F3864" w:themeColor="accent5" w:themeShade="80"/>
                <w:lang w:val="ro-RO"/>
              </w:rPr>
              <w:t xml:space="preserve">nd </w:t>
            </w:r>
            <w:r w:rsidR="001721A6">
              <w:rPr>
                <w:color w:val="1F3864" w:themeColor="accent5" w:themeShade="80"/>
                <w:lang w:val="ro-RO"/>
              </w:rPr>
              <w:t>ș</w:t>
            </w:r>
            <w:r w:rsidRPr="00017E9B">
              <w:rPr>
                <w:color w:val="1F3864" w:themeColor="accent5" w:themeShade="80"/>
                <w:lang w:val="ro-RO"/>
              </w:rPr>
              <w:t>i construirea unei noi sec</w:t>
            </w:r>
            <w:r w:rsidR="001721A6">
              <w:rPr>
                <w:color w:val="1F3864" w:themeColor="accent5" w:themeShade="80"/>
                <w:lang w:val="ro-RO"/>
              </w:rPr>
              <w:t>ț</w:t>
            </w:r>
            <w:r w:rsidRPr="00017E9B">
              <w:rPr>
                <w:color w:val="1F3864" w:themeColor="accent5" w:themeShade="80"/>
                <w:lang w:val="ro-RO"/>
              </w:rPr>
              <w:t>iuni de cl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Pr="00017E9B">
              <w:rPr>
                <w:color w:val="1F3864" w:themeColor="accent5" w:themeShade="80"/>
                <w:lang w:val="ro-RO"/>
              </w:rPr>
              <w:t>dire</w:t>
            </w:r>
          </w:p>
          <w:p w14:paraId="019CC2B7" w14:textId="1837D311" w:rsidR="00017E9B" w:rsidRPr="00017E9B" w:rsidRDefault="001721A6" w:rsidP="00017E9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ro-RO"/>
              </w:rPr>
              <w:t>î</w:t>
            </w:r>
            <w:r w:rsidR="00017E9B">
              <w:rPr>
                <w:b/>
                <w:bCs/>
                <w:color w:val="1F3864" w:themeColor="accent5" w:themeShade="80"/>
                <w:lang w:val="ro-RO"/>
              </w:rPr>
              <w:t>n cadrul aceleia</w:t>
            </w:r>
            <w:r>
              <w:rPr>
                <w:b/>
                <w:bCs/>
                <w:color w:val="1F3864" w:themeColor="accent5" w:themeShade="80"/>
                <w:lang w:val="ro-RO"/>
              </w:rPr>
              <w:t>ș</w:t>
            </w:r>
            <w:r w:rsidR="00017E9B">
              <w:rPr>
                <w:b/>
                <w:bCs/>
                <w:color w:val="1F3864" w:themeColor="accent5" w:themeShade="80"/>
                <w:lang w:val="ro-RO"/>
              </w:rPr>
              <w:t>i unit</w:t>
            </w:r>
            <w:r>
              <w:rPr>
                <w:b/>
                <w:bCs/>
                <w:color w:val="1F3864" w:themeColor="accent5" w:themeShade="80"/>
                <w:lang w:val="ro-RO"/>
              </w:rPr>
              <w:t>ăț</w:t>
            </w:r>
            <w:r w:rsidR="00017E9B">
              <w:rPr>
                <w:b/>
                <w:bCs/>
                <w:color w:val="1F3864" w:themeColor="accent5" w:themeShade="80"/>
                <w:lang w:val="ro-RO"/>
              </w:rPr>
              <w:t xml:space="preserve">i medicale, </w:t>
            </w:r>
            <w:r w:rsidR="00017E9B" w:rsidRPr="00017E9B">
              <w:rPr>
                <w:color w:val="1F3864" w:themeColor="accent5" w:themeShade="80"/>
                <w:lang w:val="ro-RO"/>
              </w:rPr>
              <w:t>se va instala</w:t>
            </w:r>
            <w:r w:rsidR="00017E9B">
              <w:rPr>
                <w:b/>
                <w:bCs/>
                <w:color w:val="1F3864" w:themeColor="accent5" w:themeShade="80"/>
                <w:lang w:val="ro-RO"/>
              </w:rPr>
              <w:t xml:space="preserve"> un </w:t>
            </w:r>
            <w:r w:rsidR="00017E9B" w:rsidRPr="00017E9B">
              <w:rPr>
                <w:b/>
                <w:bCs/>
                <w:color w:val="1F3864" w:themeColor="accent5" w:themeShade="80"/>
                <w:lang w:val="ro-RO"/>
              </w:rPr>
              <w:t xml:space="preserve">sistem de informatizare </w:t>
            </w:r>
            <w:r>
              <w:rPr>
                <w:b/>
                <w:bCs/>
                <w:color w:val="1F3864" w:themeColor="accent5" w:themeShade="80"/>
                <w:lang w:val="ro-RO"/>
              </w:rPr>
              <w:t>ș</w:t>
            </w:r>
            <w:r w:rsidR="00017E9B" w:rsidRPr="00017E9B">
              <w:rPr>
                <w:b/>
                <w:bCs/>
                <w:color w:val="1F3864" w:themeColor="accent5" w:themeShade="80"/>
                <w:lang w:val="ro-RO"/>
              </w:rPr>
              <w:t>i digit</w:t>
            </w:r>
            <w:r>
              <w:rPr>
                <w:b/>
                <w:bCs/>
                <w:color w:val="1F3864" w:themeColor="accent5" w:themeShade="80"/>
                <w:lang w:val="ro-RO"/>
              </w:rPr>
              <w:t>al</w:t>
            </w:r>
            <w:r w:rsidR="00017E9B" w:rsidRPr="00017E9B">
              <w:rPr>
                <w:b/>
                <w:bCs/>
                <w:color w:val="1F3864" w:themeColor="accent5" w:themeShade="80"/>
                <w:lang w:val="ro-RO"/>
              </w:rPr>
              <w:t>izare intraspital</w:t>
            </w:r>
            <w:r w:rsidR="00017E9B">
              <w:rPr>
                <w:b/>
                <w:bCs/>
                <w:color w:val="1F3864" w:themeColor="accent5" w:themeShade="80"/>
                <w:lang w:val="ro-RO"/>
              </w:rPr>
              <w:t xml:space="preserve">icesc, </w:t>
            </w:r>
            <w:r w:rsidR="00017E9B" w:rsidRPr="00017E9B">
              <w:rPr>
                <w:color w:val="1F3864" w:themeColor="accent5" w:themeShade="80"/>
                <w:lang w:val="ro-RO"/>
              </w:rPr>
              <w:t xml:space="preserve">precum </w:t>
            </w:r>
            <w:r>
              <w:rPr>
                <w:color w:val="1F3864" w:themeColor="accent5" w:themeShade="80"/>
                <w:lang w:val="ro-RO"/>
              </w:rPr>
              <w:t>ș</w:t>
            </w:r>
            <w:r w:rsidR="00017E9B" w:rsidRPr="00017E9B">
              <w:rPr>
                <w:color w:val="1F3864" w:themeColor="accent5" w:themeShade="80"/>
                <w:lang w:val="ro-RO"/>
              </w:rPr>
              <w:t>i</w:t>
            </w:r>
            <w:r w:rsidR="00017E9B">
              <w:rPr>
                <w:b/>
                <w:bCs/>
                <w:color w:val="1F3864" w:themeColor="accent5" w:themeShade="80"/>
                <w:lang w:val="ro-RO"/>
              </w:rPr>
              <w:t xml:space="preserve"> </w:t>
            </w:r>
            <w:r w:rsidR="00017E9B" w:rsidRPr="00017E9B">
              <w:rPr>
                <w:b/>
                <w:bCs/>
                <w:color w:val="1F3864" w:themeColor="accent5" w:themeShade="80"/>
                <w:lang w:val="ro-RO"/>
              </w:rPr>
              <w:t>un sistem de ventilație</w:t>
            </w:r>
            <w:r>
              <w:rPr>
                <w:b/>
                <w:bCs/>
                <w:color w:val="1F3864" w:themeColor="accent5" w:themeShade="80"/>
                <w:lang w:val="ro-RO"/>
              </w:rPr>
              <w:t>,</w:t>
            </w:r>
            <w:r w:rsidR="00017E9B" w:rsidRPr="00017E9B">
              <w:rPr>
                <w:color w:val="1F3864" w:themeColor="accent5" w:themeShade="80"/>
                <w:lang w:val="ro-RO"/>
              </w:rPr>
              <w:t xml:space="preserve"> care va contribui la îmbunătățirea calității serviciilor medicale oferite pacienților, prin eliminarea pătrunderii infecțiilor și a contaminării în zona de operație</w:t>
            </w:r>
          </w:p>
          <w:p w14:paraId="5F2C7D3C" w14:textId="392431F1" w:rsidR="005A6E70" w:rsidRPr="00F84487" w:rsidRDefault="00017E9B" w:rsidP="005A6E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1F3864" w:themeColor="accent5" w:themeShade="80"/>
                <w:lang w:val="en-GB"/>
              </w:rPr>
            </w:pPr>
            <w:r w:rsidRPr="00017E9B">
              <w:rPr>
                <w:b/>
                <w:bCs/>
                <w:color w:val="1F3864" w:themeColor="accent5" w:themeShade="80"/>
                <w:lang w:val="ro-RO"/>
              </w:rPr>
              <w:t>Consiliul Județean Békés</w:t>
            </w:r>
            <w:r w:rsidRPr="00017E9B">
              <w:rPr>
                <w:color w:val="1F3864" w:themeColor="accent5" w:themeShade="80"/>
                <w:lang w:val="ro-RO"/>
              </w:rPr>
              <w:t xml:space="preserve"> intenționează să creeze un cadru conceptual pentru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>o inițiativă strategică de coordonar</w:t>
            </w:r>
            <w:r w:rsidR="006E1BA6">
              <w:rPr>
                <w:b/>
                <w:bCs/>
                <w:color w:val="1F3864" w:themeColor="accent5" w:themeShade="80"/>
                <w:lang w:val="ro-RO"/>
              </w:rPr>
              <w:t>e</w:t>
            </w:r>
            <w:r w:rsidR="006E1BA6" w:rsidRPr="006E1BA6">
              <w:rPr>
                <w:color w:val="1F3864" w:themeColor="accent5" w:themeShade="80"/>
                <w:lang w:val="ro-RO"/>
              </w:rPr>
              <w:t>, ce va implica at</w:t>
            </w:r>
            <w:r w:rsidR="001721A6">
              <w:rPr>
                <w:color w:val="1F3864" w:themeColor="accent5" w:themeShade="80"/>
                <w:lang w:val="ro-RO"/>
              </w:rPr>
              <w:t>â</w:t>
            </w:r>
            <w:r w:rsidR="006E1BA6" w:rsidRPr="006E1BA6">
              <w:rPr>
                <w:color w:val="1F3864" w:themeColor="accent5" w:themeShade="80"/>
                <w:lang w:val="ro-RO"/>
              </w:rPr>
              <w:t xml:space="preserve">t </w:t>
            </w:r>
            <w:r w:rsidR="006E1BA6">
              <w:rPr>
                <w:color w:val="1F3864" w:themeColor="accent5" w:themeShade="80"/>
                <w:lang w:val="ro-RO"/>
              </w:rPr>
              <w:t xml:space="preserve">crearea </w:t>
            </w:r>
            <w:r w:rsidRPr="00017E9B">
              <w:rPr>
                <w:color w:val="1F3864" w:themeColor="accent5" w:themeShade="80"/>
                <w:lang w:val="ro-RO"/>
              </w:rPr>
              <w:t>unei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 rețele de </w:t>
            </w:r>
            <w:r w:rsidR="006E1BA6">
              <w:rPr>
                <w:b/>
                <w:bCs/>
                <w:color w:val="1F3864" w:themeColor="accent5" w:themeShade="80"/>
                <w:lang w:val="ro-RO"/>
              </w:rPr>
              <w:t xml:space="preserve">management </w:t>
            </w:r>
            <w:r w:rsidR="006E1BA6" w:rsidRPr="006E1BA6">
              <w:rPr>
                <w:color w:val="1F3864" w:themeColor="accent5" w:themeShade="80"/>
                <w:lang w:val="ro-RO"/>
              </w:rPr>
              <w:t>c</w:t>
            </w:r>
            <w:r w:rsidR="001721A6">
              <w:rPr>
                <w:color w:val="1F3864" w:themeColor="accent5" w:themeShade="80"/>
                <w:lang w:val="ro-RO"/>
              </w:rPr>
              <w:t>â</w:t>
            </w:r>
            <w:r w:rsidR="006E1BA6" w:rsidRPr="006E1BA6">
              <w:rPr>
                <w:color w:val="1F3864" w:themeColor="accent5" w:themeShade="80"/>
                <w:lang w:val="ro-RO"/>
              </w:rPr>
              <w:t>t</w:t>
            </w:r>
            <w:r w:rsidRPr="00017E9B">
              <w:rPr>
                <w:color w:val="1F3864" w:themeColor="accent5" w:themeShade="80"/>
                <w:lang w:val="ro-RO"/>
              </w:rPr>
              <w:t xml:space="preserve"> și a unei</w:t>
            </w:r>
            <w:r w:rsidR="006E1BA6" w:rsidRPr="006E1BA6">
              <w:rPr>
                <w:color w:val="1F3864" w:themeColor="accent5" w:themeShade="80"/>
                <w:lang w:val="ro-RO"/>
              </w:rPr>
              <w:t>a</w:t>
            </w:r>
            <w:r w:rsidRPr="00017E9B">
              <w:rPr>
                <w:color w:val="1F3864" w:themeColor="accent5" w:themeShade="80"/>
                <w:lang w:val="ro-RO"/>
              </w:rPr>
              <w:t xml:space="preserve"> de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 xml:space="preserve"> practică clinică</w:t>
            </w:r>
            <w:r w:rsidRPr="00017E9B">
              <w:rPr>
                <w:color w:val="1F3864" w:themeColor="accent5" w:themeShade="80"/>
                <w:lang w:val="ro-RO"/>
              </w:rPr>
              <w:t>.</w:t>
            </w:r>
            <w:r w:rsidR="005A6E70">
              <w:rPr>
                <w:color w:val="1F3864" w:themeColor="accent5" w:themeShade="80"/>
                <w:lang w:val="ro-RO"/>
              </w:rPr>
              <w:t xml:space="preserve"> Aspectul de originalitate al proiectului const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="005A6E70">
              <w:rPr>
                <w:color w:val="1F3864" w:themeColor="accent5" w:themeShade="80"/>
                <w:lang w:val="ro-RO"/>
              </w:rPr>
              <w:t xml:space="preserve"> </w:t>
            </w:r>
            <w:r w:rsidR="001721A6">
              <w:rPr>
                <w:color w:val="1F3864" w:themeColor="accent5" w:themeShade="80"/>
                <w:lang w:val="ro-RO"/>
              </w:rPr>
              <w:t>î</w:t>
            </w:r>
            <w:r w:rsidR="005A6E70">
              <w:rPr>
                <w:color w:val="1F3864" w:themeColor="accent5" w:themeShade="80"/>
                <w:lang w:val="ro-RO"/>
              </w:rPr>
              <w:t xml:space="preserve">n crearea acestei </w:t>
            </w:r>
            <w:r w:rsidR="005A6E70" w:rsidRPr="005A6E70">
              <w:rPr>
                <w:b/>
                <w:bCs/>
                <w:color w:val="1F3864" w:themeColor="accent5" w:themeShade="80"/>
                <w:lang w:val="ro-RO"/>
              </w:rPr>
              <w:t>Rețele Integratoare de Leadership Clinic</w:t>
            </w:r>
            <w:r w:rsidR="005A6E70" w:rsidRPr="005A6E70">
              <w:rPr>
                <w:color w:val="1F3864" w:themeColor="accent5" w:themeShade="80"/>
                <w:lang w:val="ro-RO"/>
              </w:rPr>
              <w:t>, astfel încât medicii/personalul medical din cele două județe să poată colabora pentru a oferi cele mai bune practici în materie de servicii medicale</w:t>
            </w:r>
          </w:p>
          <w:p w14:paraId="3AD88A4C" w14:textId="3B013A3E" w:rsidR="00F84487" w:rsidRPr="00F84487" w:rsidRDefault="00F84487" w:rsidP="005A6E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1F3864" w:themeColor="accent5" w:themeShade="80"/>
                <w:lang w:val="en-GB"/>
              </w:rPr>
            </w:pPr>
            <w:r w:rsidRPr="00F84487">
              <w:rPr>
                <w:b/>
                <w:bCs/>
                <w:color w:val="1F3864" w:themeColor="accent5" w:themeShade="80"/>
                <w:lang w:val="ro-RO"/>
              </w:rPr>
              <w:t>Echipament de birou</w:t>
            </w:r>
            <w:r w:rsidRPr="00F84487">
              <w:rPr>
                <w:color w:val="1F3864" w:themeColor="accent5" w:themeShade="80"/>
                <w:lang w:val="ro-RO"/>
              </w:rPr>
              <w:t xml:space="preserve"> precum </w:t>
            </w:r>
            <w:r w:rsidR="001721A6">
              <w:rPr>
                <w:color w:val="1F3864" w:themeColor="accent5" w:themeShade="80"/>
                <w:lang w:val="ro-RO"/>
              </w:rPr>
              <w:t>ș</w:t>
            </w:r>
            <w:r w:rsidRPr="00F84487">
              <w:rPr>
                <w:color w:val="1F3864" w:themeColor="accent5" w:themeShade="80"/>
                <w:lang w:val="ro-RO"/>
              </w:rPr>
              <w:t xml:space="preserve">i </w:t>
            </w:r>
            <w:r w:rsidRPr="00F84487">
              <w:rPr>
                <w:b/>
                <w:bCs/>
                <w:color w:val="1F3864" w:themeColor="accent5" w:themeShade="80"/>
                <w:lang w:val="ro-RO"/>
              </w:rPr>
              <w:t>o ma</w:t>
            </w:r>
            <w:r w:rsidR="001721A6">
              <w:rPr>
                <w:b/>
                <w:bCs/>
                <w:color w:val="1F3864" w:themeColor="accent5" w:themeShade="80"/>
                <w:lang w:val="ro-RO"/>
              </w:rPr>
              <w:t>ș</w:t>
            </w:r>
            <w:r w:rsidRPr="00F84487">
              <w:rPr>
                <w:b/>
                <w:bCs/>
                <w:color w:val="1F3864" w:themeColor="accent5" w:themeShade="80"/>
                <w:lang w:val="ro-RO"/>
              </w:rPr>
              <w:t>in</w:t>
            </w:r>
            <w:r w:rsidR="001721A6">
              <w:rPr>
                <w:b/>
                <w:bCs/>
                <w:color w:val="1F3864" w:themeColor="accent5" w:themeShade="80"/>
                <w:lang w:val="ro-RO"/>
              </w:rPr>
              <w:t>ă</w:t>
            </w:r>
            <w:r w:rsidRPr="00F84487">
              <w:rPr>
                <w:b/>
                <w:bCs/>
                <w:color w:val="1F3864" w:themeColor="accent5" w:themeShade="80"/>
                <w:lang w:val="ro-RO"/>
              </w:rPr>
              <w:t xml:space="preserve"> electric</w:t>
            </w:r>
            <w:r w:rsidR="001721A6">
              <w:rPr>
                <w:b/>
                <w:bCs/>
                <w:color w:val="1F3864" w:themeColor="accent5" w:themeShade="80"/>
                <w:lang w:val="ro-RO"/>
              </w:rPr>
              <w:t>ă</w:t>
            </w:r>
            <w:r w:rsidRPr="00F84487">
              <w:rPr>
                <w:color w:val="1F3864" w:themeColor="accent5" w:themeShade="80"/>
                <w:lang w:val="ro-RO"/>
              </w:rPr>
              <w:t xml:space="preserve"> vor fi achizi</w:t>
            </w:r>
            <w:r w:rsidR="001721A6">
              <w:rPr>
                <w:color w:val="1F3864" w:themeColor="accent5" w:themeShade="80"/>
                <w:lang w:val="ro-RO"/>
              </w:rPr>
              <w:t>ț</w:t>
            </w:r>
            <w:r w:rsidRPr="00F84487">
              <w:rPr>
                <w:color w:val="1F3864" w:themeColor="accent5" w:themeShade="80"/>
                <w:lang w:val="ro-RO"/>
              </w:rPr>
              <w:t>ionate de c</w:t>
            </w:r>
            <w:r w:rsidR="001721A6">
              <w:rPr>
                <w:color w:val="1F3864" w:themeColor="accent5" w:themeShade="80"/>
                <w:lang w:val="ro-RO"/>
              </w:rPr>
              <w:t>ă</w:t>
            </w:r>
            <w:r w:rsidRPr="00F84487">
              <w:rPr>
                <w:color w:val="1F3864" w:themeColor="accent5" w:themeShade="80"/>
                <w:lang w:val="ro-RO"/>
              </w:rPr>
              <w:t xml:space="preserve">tre </w:t>
            </w:r>
            <w:r w:rsidRPr="00F84487">
              <w:rPr>
                <w:b/>
                <w:bCs/>
                <w:color w:val="1F3864" w:themeColor="accent5" w:themeShade="80"/>
                <w:lang w:val="ro-RO"/>
              </w:rPr>
              <w:t xml:space="preserve">PP2 - </w:t>
            </w:r>
            <w:r w:rsidRPr="00017E9B">
              <w:rPr>
                <w:b/>
                <w:bCs/>
                <w:color w:val="1F3864" w:themeColor="accent5" w:themeShade="80"/>
                <w:lang w:val="ro-RO"/>
              </w:rPr>
              <w:t>Consiliul Județean Békés</w:t>
            </w:r>
            <w:r w:rsidRPr="00F84487">
              <w:rPr>
                <w:color w:val="1F3864" w:themeColor="accent5" w:themeShade="80"/>
                <w:lang w:val="ro-RO"/>
              </w:rPr>
              <w:t>, pentru asigurarea unei bune implementari a proiectului</w:t>
            </w:r>
          </w:p>
          <w:p w14:paraId="173E30B6" w14:textId="3C73299F" w:rsidR="00E03B8F" w:rsidRPr="005A6E70" w:rsidRDefault="00F84487" w:rsidP="005A6E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1F3864" w:themeColor="accent5" w:themeShade="80"/>
                <w:lang w:val="en-GB"/>
              </w:rPr>
            </w:pPr>
            <w:r w:rsidRPr="00F84487">
              <w:rPr>
                <w:b/>
                <w:bCs/>
                <w:color w:val="1F3864" w:themeColor="accent5" w:themeShade="80"/>
                <w:lang w:val="ro-RO"/>
              </w:rPr>
              <w:t>Spitalul Județean Central Békés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="005A6E70">
              <w:rPr>
                <w:color w:val="1F3864" w:themeColor="accent5" w:themeShade="80"/>
                <w:lang w:val="ro-RO"/>
              </w:rPr>
              <w:t>va</w:t>
            </w:r>
            <w:r w:rsidR="005A6E70" w:rsidRPr="005A6E70">
              <w:rPr>
                <w:color w:val="1F3864" w:themeColor="accent5" w:themeShade="80"/>
                <w:lang w:val="ro-RO"/>
              </w:rPr>
              <w:t xml:space="preserve"> achizițion</w:t>
            </w:r>
            <w:r w:rsidR="005A6E70">
              <w:rPr>
                <w:color w:val="1F3864" w:themeColor="accent5" w:themeShade="80"/>
                <w:lang w:val="ro-RO"/>
              </w:rPr>
              <w:t>a</w:t>
            </w:r>
            <w:r w:rsidR="005A6E70" w:rsidRPr="005A6E70">
              <w:rPr>
                <w:color w:val="1F3864" w:themeColor="accent5" w:themeShade="80"/>
                <w:lang w:val="ro-RO"/>
              </w:rPr>
              <w:t xml:space="preserve"> </w:t>
            </w:r>
            <w:r w:rsidR="005A6E70" w:rsidRPr="00F84487">
              <w:rPr>
                <w:b/>
                <w:bCs/>
                <w:color w:val="1F3864" w:themeColor="accent5" w:themeShade="80"/>
                <w:lang w:val="ro-RO"/>
              </w:rPr>
              <w:t xml:space="preserve">echipament </w:t>
            </w:r>
            <w:r w:rsidR="005A6E70">
              <w:rPr>
                <w:color w:val="1F3864" w:themeColor="accent5" w:themeShade="80"/>
                <w:lang w:val="ro-RO"/>
              </w:rPr>
              <w:t>const</w:t>
            </w:r>
            <w:r w:rsidR="001721A6">
              <w:rPr>
                <w:color w:val="1F3864" w:themeColor="accent5" w:themeShade="80"/>
                <w:lang w:val="ro-RO"/>
              </w:rPr>
              <w:t>â</w:t>
            </w:r>
            <w:r w:rsidR="005A6E70">
              <w:rPr>
                <w:color w:val="1F3864" w:themeColor="accent5" w:themeShade="80"/>
                <w:lang w:val="ro-RO"/>
              </w:rPr>
              <w:t xml:space="preserve">nd </w:t>
            </w:r>
            <w:r w:rsidR="001721A6">
              <w:rPr>
                <w:color w:val="1F3864" w:themeColor="accent5" w:themeShade="80"/>
                <w:lang w:val="ro-RO"/>
              </w:rPr>
              <w:t>î</w:t>
            </w:r>
            <w:r w:rsidR="005A6E70">
              <w:rPr>
                <w:color w:val="1F3864" w:themeColor="accent5" w:themeShade="80"/>
                <w:lang w:val="ro-RO"/>
              </w:rPr>
              <w:t xml:space="preserve">n </w:t>
            </w:r>
            <w:r w:rsidRPr="00F84487">
              <w:rPr>
                <w:b/>
                <w:bCs/>
                <w:color w:val="1F3864" w:themeColor="accent5" w:themeShade="80"/>
                <w:lang w:val="ro-RO"/>
              </w:rPr>
              <w:t xml:space="preserve">12 </w:t>
            </w:r>
            <w:r w:rsidR="005A6E70" w:rsidRPr="005A6E70">
              <w:rPr>
                <w:b/>
                <w:bCs/>
                <w:color w:val="1F3864" w:themeColor="accent5" w:themeShade="80"/>
                <w:lang w:val="ro-RO"/>
              </w:rPr>
              <w:t>dispozitive de sterilizare</w:t>
            </w:r>
            <w:r w:rsidR="005A6E70" w:rsidRPr="005A6E70">
              <w:rPr>
                <w:color w:val="1F3864" w:themeColor="accent5" w:themeShade="80"/>
                <w:lang w:val="ro-RO"/>
              </w:rPr>
              <w:t>, contribuind astfel la succesul și siguranța operațiilor de cancer și a activităților chirurgicale generale</w:t>
            </w:r>
            <w:r w:rsidR="001721A6">
              <w:rPr>
                <w:color w:val="1F3864" w:themeColor="accent5" w:themeShade="80"/>
                <w:lang w:val="ro-RO"/>
              </w:rPr>
              <w:t>.</w:t>
            </w:r>
          </w:p>
        </w:tc>
      </w:tr>
    </w:tbl>
    <w:p w14:paraId="2E5160C3" w14:textId="5D0B5ABE" w:rsidR="0054292D" w:rsidRPr="005A58E8" w:rsidRDefault="0054292D" w:rsidP="00DF4008">
      <w:pPr>
        <w:spacing w:after="0"/>
        <w:jc w:val="both"/>
        <w:rPr>
          <w:rFonts w:cs="Open Sans"/>
          <w:color w:val="003399"/>
          <w:lang w:val="ro-RO"/>
        </w:rPr>
      </w:pPr>
    </w:p>
    <w:sectPr w:rsidR="0054292D" w:rsidRPr="005A58E8" w:rsidSect="00A170BA">
      <w:headerReference w:type="default" r:id="rId8"/>
      <w:footerReference w:type="default" r:id="rId9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F8EF" w14:textId="77777777" w:rsidR="009E6004" w:rsidRDefault="009E6004" w:rsidP="00C23211">
      <w:pPr>
        <w:spacing w:after="0" w:line="240" w:lineRule="auto"/>
      </w:pPr>
      <w:r>
        <w:separator/>
      </w:r>
    </w:p>
  </w:endnote>
  <w:endnote w:type="continuationSeparator" w:id="0">
    <w:p w14:paraId="591FE084" w14:textId="77777777" w:rsidR="009E6004" w:rsidRDefault="009E600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1EAC" w14:textId="77777777" w:rsidR="009E6004" w:rsidRDefault="009E6004" w:rsidP="00C23211">
      <w:pPr>
        <w:spacing w:after="0" w:line="240" w:lineRule="auto"/>
      </w:pPr>
      <w:r>
        <w:separator/>
      </w:r>
    </w:p>
  </w:footnote>
  <w:footnote w:type="continuationSeparator" w:id="0">
    <w:p w14:paraId="487097C5" w14:textId="77777777" w:rsidR="009E6004" w:rsidRDefault="009E600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77777777" w:rsidR="00E91B08" w:rsidRDefault="00C02611">
    <w:pPr>
      <w:pStyle w:val="Header"/>
    </w:pPr>
    <w:r>
      <w:rPr>
        <w:noProof/>
      </w:rPr>
      <w:drawing>
        <wp:inline distT="0" distB="0" distL="0" distR="0" wp14:anchorId="0D4E0297" wp14:editId="04C60E86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03A7"/>
    <w:multiLevelType w:val="multilevel"/>
    <w:tmpl w:val="97E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46BE6"/>
    <w:multiLevelType w:val="multilevel"/>
    <w:tmpl w:val="444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4291F"/>
    <w:multiLevelType w:val="hybridMultilevel"/>
    <w:tmpl w:val="74822A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4262">
    <w:abstractNumId w:val="0"/>
  </w:num>
  <w:num w:numId="2" w16cid:durableId="1420561953">
    <w:abstractNumId w:val="1"/>
  </w:num>
  <w:num w:numId="3" w16cid:durableId="1270357891">
    <w:abstractNumId w:val="2"/>
  </w:num>
  <w:num w:numId="4" w16cid:durableId="1243837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17E9B"/>
    <w:rsid w:val="00070030"/>
    <w:rsid w:val="000821B2"/>
    <w:rsid w:val="000A741B"/>
    <w:rsid w:val="000B388F"/>
    <w:rsid w:val="000B4724"/>
    <w:rsid w:val="000D1096"/>
    <w:rsid w:val="000F0D69"/>
    <w:rsid w:val="00144932"/>
    <w:rsid w:val="001721A6"/>
    <w:rsid w:val="00190E0A"/>
    <w:rsid w:val="001A4018"/>
    <w:rsid w:val="001B2270"/>
    <w:rsid w:val="002216AE"/>
    <w:rsid w:val="00221748"/>
    <w:rsid w:val="00235D99"/>
    <w:rsid w:val="00242594"/>
    <w:rsid w:val="00243DEE"/>
    <w:rsid w:val="002601E5"/>
    <w:rsid w:val="002642B0"/>
    <w:rsid w:val="002A5B39"/>
    <w:rsid w:val="002C554C"/>
    <w:rsid w:val="00306792"/>
    <w:rsid w:val="003156EA"/>
    <w:rsid w:val="00352959"/>
    <w:rsid w:val="00365657"/>
    <w:rsid w:val="00370767"/>
    <w:rsid w:val="003B4BA5"/>
    <w:rsid w:val="003F3807"/>
    <w:rsid w:val="00466100"/>
    <w:rsid w:val="004A3DA2"/>
    <w:rsid w:val="004F06D5"/>
    <w:rsid w:val="00514C1B"/>
    <w:rsid w:val="0054292D"/>
    <w:rsid w:val="005711D1"/>
    <w:rsid w:val="005A58E8"/>
    <w:rsid w:val="005A6E70"/>
    <w:rsid w:val="005D110C"/>
    <w:rsid w:val="00614C99"/>
    <w:rsid w:val="00626B3C"/>
    <w:rsid w:val="006738B4"/>
    <w:rsid w:val="006B30F3"/>
    <w:rsid w:val="006C76C7"/>
    <w:rsid w:val="006E1BA6"/>
    <w:rsid w:val="006E4E04"/>
    <w:rsid w:val="006F277A"/>
    <w:rsid w:val="00732D28"/>
    <w:rsid w:val="00746173"/>
    <w:rsid w:val="00761E91"/>
    <w:rsid w:val="00787C8C"/>
    <w:rsid w:val="007A249E"/>
    <w:rsid w:val="0083050E"/>
    <w:rsid w:val="00894537"/>
    <w:rsid w:val="008E24AC"/>
    <w:rsid w:val="009173AA"/>
    <w:rsid w:val="009315FC"/>
    <w:rsid w:val="0097126B"/>
    <w:rsid w:val="00986096"/>
    <w:rsid w:val="009C128D"/>
    <w:rsid w:val="009D0623"/>
    <w:rsid w:val="009E6004"/>
    <w:rsid w:val="00A170BA"/>
    <w:rsid w:val="00A35463"/>
    <w:rsid w:val="00A64984"/>
    <w:rsid w:val="00A872D9"/>
    <w:rsid w:val="00B0144D"/>
    <w:rsid w:val="00B24F49"/>
    <w:rsid w:val="00B77B00"/>
    <w:rsid w:val="00B92ED0"/>
    <w:rsid w:val="00C02611"/>
    <w:rsid w:val="00C23211"/>
    <w:rsid w:val="00C23EAD"/>
    <w:rsid w:val="00CA0AA2"/>
    <w:rsid w:val="00CA6A28"/>
    <w:rsid w:val="00CC68F1"/>
    <w:rsid w:val="00CD633E"/>
    <w:rsid w:val="00CF05DD"/>
    <w:rsid w:val="00D1768D"/>
    <w:rsid w:val="00D46934"/>
    <w:rsid w:val="00D6779D"/>
    <w:rsid w:val="00D736AC"/>
    <w:rsid w:val="00DE0099"/>
    <w:rsid w:val="00DE4738"/>
    <w:rsid w:val="00DE5E8D"/>
    <w:rsid w:val="00DF4008"/>
    <w:rsid w:val="00DF43E7"/>
    <w:rsid w:val="00E02D1E"/>
    <w:rsid w:val="00E03B8F"/>
    <w:rsid w:val="00E247CD"/>
    <w:rsid w:val="00E66CBF"/>
    <w:rsid w:val="00E7799E"/>
    <w:rsid w:val="00E902C1"/>
    <w:rsid w:val="00E91B08"/>
    <w:rsid w:val="00EB0D64"/>
    <w:rsid w:val="00F0230A"/>
    <w:rsid w:val="00F5533E"/>
    <w:rsid w:val="00F7622A"/>
    <w:rsid w:val="00F84487"/>
    <w:rsid w:val="00FB5250"/>
    <w:rsid w:val="00FB7657"/>
    <w:rsid w:val="01B8237E"/>
    <w:rsid w:val="107CC2E1"/>
    <w:rsid w:val="123F9A3A"/>
    <w:rsid w:val="1A21A60E"/>
    <w:rsid w:val="1F1CE431"/>
    <w:rsid w:val="25699B0A"/>
    <w:rsid w:val="28A515CE"/>
    <w:rsid w:val="291456F0"/>
    <w:rsid w:val="2B1802DD"/>
    <w:rsid w:val="394791B3"/>
    <w:rsid w:val="3AFB5219"/>
    <w:rsid w:val="4113AC48"/>
    <w:rsid w:val="48CFA109"/>
    <w:rsid w:val="49734651"/>
    <w:rsid w:val="4DDCF216"/>
    <w:rsid w:val="5F3FACFD"/>
    <w:rsid w:val="663D5F72"/>
    <w:rsid w:val="698560EE"/>
    <w:rsid w:val="6D744695"/>
    <w:rsid w:val="71A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B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B4BA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54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54C"/>
    <w:rPr>
      <w:rFonts w:ascii="Consolas" w:eastAsia="Calibri" w:hAnsi="Consolas" w:cs="Times New Roman"/>
      <w:color w:val="2F549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9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9236-72A3-4AE3-8496-C5E619F8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103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Marius Corduneanu</cp:lastModifiedBy>
  <cp:revision>14</cp:revision>
  <dcterms:created xsi:type="dcterms:W3CDTF">2025-03-03T07:33:00Z</dcterms:created>
  <dcterms:modified xsi:type="dcterms:W3CDTF">2025-03-03T09:51:00Z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