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525" w:type="dxa"/>
        <w:tblLayout w:type="fixed"/>
        <w:tblCellMar>
          <w:left w:w="10" w:type="dxa"/>
          <w:right w:w="10" w:type="dxa"/>
        </w:tblCellMar>
        <w:tblLook w:val="0000" w:firstRow="0" w:lastRow="0" w:firstColumn="0" w:lastColumn="0" w:noHBand="0" w:noVBand="0"/>
      </w:tblPr>
      <w:tblGrid>
        <w:gridCol w:w="2155"/>
        <w:gridCol w:w="8370"/>
      </w:tblGrid>
      <w:tr w:rsidR="0029748A" w:rsidRPr="0029748A" w14:paraId="524C5580" w14:textId="77777777" w:rsidTr="002F3A98">
        <w:trPr>
          <w:trHeight w:val="333"/>
        </w:trPr>
        <w:tc>
          <w:tcPr>
            <w:tcW w:w="10525" w:type="dxa"/>
            <w:gridSpan w:val="2"/>
            <w:tcBorders>
              <w:top w:val="single" w:sz="4" w:space="0" w:color="000000"/>
              <w:left w:val="single" w:sz="4" w:space="0" w:color="000000"/>
              <w:bottom w:val="single" w:sz="4" w:space="0" w:color="000000"/>
              <w:right w:val="single" w:sz="4" w:space="0" w:color="000000"/>
            </w:tcBorders>
            <w:shd w:val="clear" w:color="auto" w:fill="1F4E79"/>
            <w:tcMar>
              <w:top w:w="0" w:type="dxa"/>
              <w:left w:w="108" w:type="dxa"/>
              <w:bottom w:w="0" w:type="dxa"/>
              <w:right w:w="108" w:type="dxa"/>
            </w:tcMar>
            <w:vAlign w:val="center"/>
          </w:tcPr>
          <w:p w14:paraId="4410C46D" w14:textId="3C0073D4" w:rsidR="0029748A" w:rsidRPr="0029748A" w:rsidRDefault="0029748A" w:rsidP="005A51BC">
            <w:pPr>
              <w:suppressAutoHyphens/>
              <w:autoSpaceDN w:val="0"/>
              <w:spacing w:before="60" w:after="120" w:line="276" w:lineRule="auto"/>
              <w:jc w:val="both"/>
              <w:textAlignment w:val="baseline"/>
              <w:rPr>
                <w:rFonts w:eastAsia="Calibri" w:cs="Times New Roman"/>
                <w:color w:val="2F5496"/>
                <w:lang w:val="en-GB"/>
              </w:rPr>
            </w:pPr>
            <w:r w:rsidRPr="0029748A">
              <w:rPr>
                <w:rFonts w:eastAsia="Calibri" w:cs="Calibri"/>
                <w:b/>
                <w:color w:val="FFFFFF"/>
                <w:lang w:val="en-GB" w:eastAsia="en-GB"/>
              </w:rPr>
              <w:t xml:space="preserve">1st Open Call – </w:t>
            </w:r>
            <w:r w:rsidR="00BD3E2D" w:rsidRPr="00BD3E2D">
              <w:rPr>
                <w:rFonts w:eastAsia="Calibri" w:cs="Calibri"/>
                <w:b/>
                <w:color w:val="FFFFFF"/>
                <w:lang w:val="en-GB" w:eastAsia="en-GB"/>
              </w:rPr>
              <w:t>Biodiversity</w:t>
            </w:r>
            <w:bookmarkStart w:id="0" w:name="_GoBack"/>
            <w:bookmarkEnd w:id="0"/>
          </w:p>
        </w:tc>
      </w:tr>
      <w:tr w:rsidR="0029748A" w:rsidRPr="0029748A" w14:paraId="6F386712" w14:textId="77777777" w:rsidTr="00411C02">
        <w:trPr>
          <w:trHeight w:val="622"/>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78E96A" w14:textId="77777777" w:rsidR="0029748A" w:rsidRPr="0029748A" w:rsidRDefault="0029748A" w:rsidP="0029748A">
            <w:pPr>
              <w:suppressAutoHyphens/>
              <w:autoSpaceDN w:val="0"/>
              <w:spacing w:after="120" w:line="252" w:lineRule="auto"/>
              <w:jc w:val="center"/>
              <w:textAlignment w:val="baseline"/>
              <w:rPr>
                <w:rFonts w:eastAsia="Calibri" w:cs="Calibri"/>
                <w:b/>
                <w:color w:val="1F3864" w:themeColor="accent5" w:themeShade="80"/>
                <w:sz w:val="22"/>
                <w:lang w:val="en-GB" w:eastAsia="en-GB"/>
              </w:rPr>
            </w:pPr>
            <w:r w:rsidRPr="0029748A">
              <w:rPr>
                <w:rFonts w:eastAsia="Calibri" w:cs="Calibri"/>
                <w:b/>
                <w:color w:val="1F3864" w:themeColor="accent5" w:themeShade="80"/>
                <w:sz w:val="22"/>
                <w:lang w:val="en-GB" w:eastAsia="en-GB"/>
              </w:rPr>
              <w:t>Project code &amp; acronym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9F6027" w14:textId="03C3A92E" w:rsidR="0029748A" w:rsidRPr="0029748A" w:rsidRDefault="0045776F" w:rsidP="0029748A">
            <w:pPr>
              <w:suppressAutoHyphens/>
              <w:autoSpaceDN w:val="0"/>
              <w:spacing w:after="120" w:line="276" w:lineRule="auto"/>
              <w:jc w:val="both"/>
              <w:textAlignment w:val="baseline"/>
              <w:rPr>
                <w:rFonts w:eastAsia="Calibri" w:cs="Calibri"/>
                <w:bCs/>
                <w:color w:val="1F3864" w:themeColor="accent5" w:themeShade="80"/>
                <w:szCs w:val="20"/>
                <w:lang w:val="en-GB" w:eastAsia="en-GB"/>
              </w:rPr>
            </w:pPr>
            <w:r w:rsidRPr="0045776F">
              <w:rPr>
                <w:rFonts w:eastAsia="Calibri" w:cs="Calibri"/>
                <w:bCs/>
                <w:color w:val="1F3864" w:themeColor="accent5" w:themeShade="80"/>
                <w:szCs w:val="20"/>
                <w:lang w:val="en-GB" w:eastAsia="en-GB"/>
              </w:rPr>
              <w:t>ROHU00273 – Closer to nature</w:t>
            </w:r>
          </w:p>
        </w:tc>
      </w:tr>
      <w:tr w:rsidR="0029748A" w:rsidRPr="0029748A" w14:paraId="42330153" w14:textId="77777777" w:rsidTr="007B6BE6">
        <w:trPr>
          <w:trHeight w:val="433"/>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71280" w14:textId="77777777" w:rsidR="0029748A" w:rsidRPr="0029748A" w:rsidRDefault="0029748A" w:rsidP="0029748A">
            <w:pPr>
              <w:suppressAutoHyphens/>
              <w:autoSpaceDN w:val="0"/>
              <w:spacing w:after="120" w:line="249" w:lineRule="auto"/>
              <w:jc w:val="center"/>
              <w:textAlignment w:val="baseline"/>
              <w:rPr>
                <w:rFonts w:eastAsia="Calibri" w:cs="Calibri"/>
                <w:b/>
                <w:color w:val="1F3864" w:themeColor="accent5" w:themeShade="80"/>
                <w:sz w:val="22"/>
                <w:lang w:val="en-GB" w:eastAsia="en-GB"/>
              </w:rPr>
            </w:pPr>
            <w:r w:rsidRPr="0029748A">
              <w:rPr>
                <w:rFonts w:eastAsia="Calibri" w:cs="Calibri"/>
                <w:b/>
                <w:color w:val="1F3864" w:themeColor="accent5" w:themeShade="80"/>
                <w:sz w:val="22"/>
                <w:lang w:val="en-GB" w:eastAsia="en-GB"/>
              </w:rPr>
              <w:t>Project title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DA72C" w14:textId="4B9B094C" w:rsidR="0029748A" w:rsidRPr="0029748A" w:rsidRDefault="0045776F" w:rsidP="002974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120" w:line="276" w:lineRule="auto"/>
              <w:jc w:val="both"/>
              <w:textAlignment w:val="baseline"/>
              <w:rPr>
                <w:rFonts w:eastAsia="Calibri" w:cs="Times New Roman"/>
                <w:color w:val="1F3864" w:themeColor="accent5" w:themeShade="80"/>
                <w:szCs w:val="20"/>
                <w:lang w:val="en-GB"/>
              </w:rPr>
            </w:pPr>
            <w:r>
              <w:rPr>
                <w:rFonts w:eastAsia="Calibri" w:cs="Times New Roman"/>
                <w:color w:val="1F3864" w:themeColor="accent5" w:themeShade="80"/>
                <w:szCs w:val="20"/>
                <w:lang w:val="en-GB"/>
              </w:rPr>
              <w:t>I</w:t>
            </w:r>
            <w:r w:rsidRPr="0045776F">
              <w:rPr>
                <w:rFonts w:eastAsia="Calibri" w:cs="Times New Roman"/>
                <w:color w:val="1F3864" w:themeColor="accent5" w:themeShade="80"/>
                <w:szCs w:val="20"/>
                <w:lang w:val="en-GB"/>
              </w:rPr>
              <w:t xml:space="preserve">mproving cross-border capacity for conservation and protection of nature, biodiversity, green and blue infrastructure in the Bihor - </w:t>
            </w:r>
            <w:proofErr w:type="spellStart"/>
            <w:r w:rsidRPr="0045776F">
              <w:rPr>
                <w:rFonts w:eastAsia="Calibri" w:cs="Times New Roman"/>
                <w:color w:val="1F3864" w:themeColor="accent5" w:themeShade="80"/>
                <w:szCs w:val="20"/>
                <w:lang w:val="en-GB"/>
              </w:rPr>
              <w:t>Hajdú</w:t>
            </w:r>
            <w:proofErr w:type="spellEnd"/>
            <w:r w:rsidRPr="0045776F">
              <w:rPr>
                <w:rFonts w:eastAsia="Calibri" w:cs="Times New Roman"/>
                <w:color w:val="1F3864" w:themeColor="accent5" w:themeShade="80"/>
                <w:szCs w:val="20"/>
                <w:lang w:val="en-GB"/>
              </w:rPr>
              <w:t xml:space="preserve">-Bihar </w:t>
            </w:r>
            <w:proofErr w:type="spellStart"/>
            <w:r w:rsidRPr="0045776F">
              <w:rPr>
                <w:rFonts w:eastAsia="Calibri" w:cs="Times New Roman"/>
                <w:color w:val="1F3864" w:themeColor="accent5" w:themeShade="80"/>
                <w:szCs w:val="20"/>
                <w:lang w:val="en-GB"/>
              </w:rPr>
              <w:t>Euroregion</w:t>
            </w:r>
            <w:proofErr w:type="spellEnd"/>
            <w:r w:rsidR="009747FC">
              <w:rPr>
                <w:rFonts w:eastAsia="Calibri" w:cs="Times New Roman"/>
                <w:color w:val="1F3864" w:themeColor="accent5" w:themeShade="80"/>
                <w:szCs w:val="20"/>
                <w:lang w:val="en-GB"/>
              </w:rPr>
              <w:t>.</w:t>
            </w:r>
          </w:p>
        </w:tc>
      </w:tr>
      <w:tr w:rsidR="0029748A" w:rsidRPr="0029748A" w14:paraId="7B33A94D" w14:textId="77777777" w:rsidTr="002F3A98">
        <w:trPr>
          <w:trHeight w:val="539"/>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C6ABCA" w14:textId="77777777" w:rsidR="0029748A" w:rsidRPr="0029748A" w:rsidRDefault="0029748A" w:rsidP="0029748A">
            <w:pPr>
              <w:suppressAutoHyphens/>
              <w:autoSpaceDN w:val="0"/>
              <w:spacing w:after="120" w:line="249" w:lineRule="auto"/>
              <w:jc w:val="center"/>
              <w:textAlignment w:val="baseline"/>
              <w:rPr>
                <w:rFonts w:eastAsia="Calibri" w:cs="Times New Roman"/>
                <w:b/>
                <w:color w:val="1F3864" w:themeColor="accent5" w:themeShade="80"/>
                <w:sz w:val="22"/>
                <w:lang w:val="en-GB"/>
              </w:rPr>
            </w:pPr>
            <w:r w:rsidRPr="0029748A">
              <w:rPr>
                <w:rFonts w:eastAsia="Calibri" w:cs="Times New Roman"/>
                <w:b/>
                <w:color w:val="1F3864" w:themeColor="accent5" w:themeShade="80"/>
                <w:sz w:val="22"/>
                <w:lang w:val="en-GB"/>
              </w:rPr>
              <w:t>Priority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927AC" w14:textId="6A47BAF4" w:rsidR="0029748A" w:rsidRPr="0029748A" w:rsidRDefault="0045776F" w:rsidP="002974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120" w:line="276" w:lineRule="auto"/>
              <w:jc w:val="both"/>
              <w:textAlignment w:val="baseline"/>
              <w:rPr>
                <w:rFonts w:eastAsia="Calibri" w:cs="Times New Roman"/>
                <w:color w:val="1F3864" w:themeColor="accent5" w:themeShade="80"/>
                <w:szCs w:val="20"/>
                <w:lang w:val="en-GB"/>
              </w:rPr>
            </w:pPr>
            <w:r w:rsidRPr="0045776F">
              <w:rPr>
                <w:rFonts w:eastAsia="Calibri" w:cs="Times New Roman"/>
                <w:color w:val="1F3864" w:themeColor="accent5" w:themeShade="80"/>
                <w:szCs w:val="20"/>
                <w:lang w:val="en-GB"/>
              </w:rPr>
              <w:t>P1 - Cooperation for a green and more resilient cross-border area between Romania and Hungary</w:t>
            </w:r>
          </w:p>
        </w:tc>
      </w:tr>
      <w:tr w:rsidR="0029748A" w:rsidRPr="0029748A" w14:paraId="551BD02A" w14:textId="77777777" w:rsidTr="007843DE">
        <w:trPr>
          <w:trHeight w:val="433"/>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2FB8B" w14:textId="77777777" w:rsidR="0029748A" w:rsidRPr="0029748A" w:rsidRDefault="0029748A" w:rsidP="0029748A">
            <w:pPr>
              <w:suppressAutoHyphens/>
              <w:autoSpaceDN w:val="0"/>
              <w:spacing w:after="120" w:line="249" w:lineRule="auto"/>
              <w:jc w:val="center"/>
              <w:textAlignment w:val="baseline"/>
              <w:rPr>
                <w:rFonts w:eastAsia="Calibri" w:cs="Times New Roman"/>
                <w:b/>
                <w:color w:val="1F3864" w:themeColor="accent5" w:themeShade="80"/>
                <w:sz w:val="22"/>
                <w:lang w:val="en-GB"/>
              </w:rPr>
            </w:pPr>
            <w:r w:rsidRPr="0029748A">
              <w:rPr>
                <w:rFonts w:eastAsia="Calibri" w:cs="Times New Roman"/>
                <w:b/>
                <w:color w:val="1F3864" w:themeColor="accent5" w:themeShade="80"/>
                <w:sz w:val="22"/>
                <w:lang w:val="en-GB"/>
              </w:rPr>
              <w:t>Specific Objective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8ADAF" w14:textId="3A7D2A7F" w:rsidR="0029748A" w:rsidRPr="0029748A" w:rsidRDefault="0045776F" w:rsidP="0029748A">
            <w:pPr>
              <w:suppressAutoHyphens/>
              <w:autoSpaceDN w:val="0"/>
              <w:spacing w:after="120" w:line="276" w:lineRule="auto"/>
              <w:jc w:val="both"/>
              <w:textAlignment w:val="baseline"/>
              <w:rPr>
                <w:rFonts w:eastAsia="Calibri" w:cs="Times New Roman"/>
                <w:color w:val="1F3864" w:themeColor="accent5" w:themeShade="80"/>
                <w:szCs w:val="20"/>
                <w:lang w:val="en-GB"/>
              </w:rPr>
            </w:pPr>
            <w:r w:rsidRPr="0045776F">
              <w:rPr>
                <w:rFonts w:eastAsia="Calibri" w:cs="Times New Roman"/>
                <w:color w:val="1F3864" w:themeColor="accent5" w:themeShade="80"/>
                <w:szCs w:val="20"/>
                <w:lang w:val="en-GB"/>
              </w:rPr>
              <w:t>RS02.7 - Enhancing protection and preservation of nature, biodiversity and green infrastructure, including in urban areas, and reducing all forms of pollution</w:t>
            </w:r>
          </w:p>
        </w:tc>
      </w:tr>
      <w:tr w:rsidR="0029748A" w:rsidRPr="0029748A" w14:paraId="48678D3A" w14:textId="77777777" w:rsidTr="007E389A">
        <w:trPr>
          <w:trHeight w:val="578"/>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0DC0F0" w14:textId="77777777" w:rsidR="0029748A" w:rsidRPr="0029748A" w:rsidRDefault="0029748A" w:rsidP="0029748A">
            <w:pPr>
              <w:suppressAutoHyphens/>
              <w:autoSpaceDN w:val="0"/>
              <w:spacing w:after="120" w:line="249" w:lineRule="auto"/>
              <w:jc w:val="center"/>
              <w:textAlignment w:val="baseline"/>
              <w:rPr>
                <w:rFonts w:eastAsia="Calibri" w:cs="Times New Roman"/>
                <w:b/>
                <w:color w:val="1F3864" w:themeColor="accent5" w:themeShade="80"/>
                <w:sz w:val="22"/>
                <w:lang w:val="en-GB"/>
              </w:rPr>
            </w:pPr>
            <w:r w:rsidRPr="0029748A">
              <w:rPr>
                <w:rFonts w:eastAsia="Calibri" w:cs="Times New Roman"/>
                <w:b/>
                <w:color w:val="1F3864" w:themeColor="accent5" w:themeShade="80"/>
                <w:sz w:val="22"/>
                <w:lang w:val="en-GB"/>
              </w:rPr>
              <w:t>Implementation period</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AF7D52" w14:textId="1292A8E4" w:rsidR="0029748A" w:rsidRPr="0029748A" w:rsidRDefault="0045776F" w:rsidP="004577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120" w:line="276" w:lineRule="auto"/>
              <w:jc w:val="both"/>
              <w:textAlignment w:val="baseline"/>
              <w:rPr>
                <w:rFonts w:eastAsia="Calibri" w:cs="Times New Roman"/>
                <w:color w:val="1F3864" w:themeColor="accent5" w:themeShade="80"/>
                <w:szCs w:val="20"/>
                <w:lang w:val="en-GB"/>
              </w:rPr>
            </w:pPr>
            <w:r>
              <w:rPr>
                <w:rFonts w:eastAsia="Calibri" w:cs="Times New Roman"/>
                <w:color w:val="1F3864" w:themeColor="accent5" w:themeShade="80"/>
                <w:szCs w:val="20"/>
                <w:lang w:val="en-GB"/>
              </w:rPr>
              <w:t>24</w:t>
            </w:r>
            <w:r w:rsidR="0029748A" w:rsidRPr="0029748A">
              <w:rPr>
                <w:rFonts w:eastAsia="Calibri" w:cs="Times New Roman"/>
                <w:color w:val="1F3864" w:themeColor="accent5" w:themeShade="80"/>
                <w:szCs w:val="20"/>
                <w:lang w:val="en-GB"/>
              </w:rPr>
              <w:t xml:space="preserve"> months (</w:t>
            </w:r>
            <w:r w:rsidRPr="0045776F">
              <w:rPr>
                <w:rFonts w:eastAsia="Calibri" w:cs="Times New Roman"/>
                <w:color w:val="1F3864" w:themeColor="accent5" w:themeShade="80"/>
                <w:szCs w:val="20"/>
                <w:lang w:val="en-GB"/>
              </w:rPr>
              <w:t>10</w:t>
            </w:r>
            <w:r>
              <w:rPr>
                <w:rFonts w:eastAsia="Calibri" w:cs="Times New Roman"/>
                <w:color w:val="1F3864" w:themeColor="accent5" w:themeShade="80"/>
                <w:szCs w:val="20"/>
                <w:lang w:val="en-GB"/>
              </w:rPr>
              <w:t xml:space="preserve"> March </w:t>
            </w:r>
            <w:r w:rsidRPr="0045776F">
              <w:rPr>
                <w:rFonts w:eastAsia="Calibri" w:cs="Times New Roman"/>
                <w:color w:val="1F3864" w:themeColor="accent5" w:themeShade="80"/>
                <w:szCs w:val="20"/>
                <w:lang w:val="en-GB"/>
              </w:rPr>
              <w:t>2025</w:t>
            </w:r>
            <w:r>
              <w:rPr>
                <w:rFonts w:eastAsia="Calibri" w:cs="Times New Roman"/>
                <w:color w:val="1F3864" w:themeColor="accent5" w:themeShade="80"/>
                <w:szCs w:val="20"/>
                <w:lang w:val="en-GB"/>
              </w:rPr>
              <w:t xml:space="preserve"> </w:t>
            </w:r>
            <w:r w:rsidR="0029748A" w:rsidRPr="0029748A">
              <w:rPr>
                <w:rFonts w:eastAsia="Calibri" w:cs="Times New Roman"/>
                <w:color w:val="1F3864" w:themeColor="accent5" w:themeShade="80"/>
                <w:szCs w:val="20"/>
                <w:lang w:val="en-GB"/>
              </w:rPr>
              <w:t xml:space="preserve">– </w:t>
            </w:r>
            <w:r>
              <w:rPr>
                <w:rFonts w:eastAsia="Calibri" w:cs="Times New Roman"/>
                <w:color w:val="1F3864" w:themeColor="accent5" w:themeShade="80"/>
                <w:szCs w:val="20"/>
                <w:lang w:val="en-GB"/>
              </w:rPr>
              <w:t>9 March</w:t>
            </w:r>
            <w:r w:rsidR="0029748A" w:rsidRPr="0029748A">
              <w:rPr>
                <w:rFonts w:eastAsia="Calibri" w:cs="Times New Roman"/>
                <w:color w:val="1F3864" w:themeColor="accent5" w:themeShade="80"/>
                <w:szCs w:val="20"/>
                <w:lang w:val="en-GB"/>
              </w:rPr>
              <w:t xml:space="preserve"> 202</w:t>
            </w:r>
            <w:r>
              <w:rPr>
                <w:rFonts w:eastAsia="Calibri" w:cs="Times New Roman"/>
                <w:color w:val="1F3864" w:themeColor="accent5" w:themeShade="80"/>
                <w:szCs w:val="20"/>
                <w:lang w:val="en-GB"/>
              </w:rPr>
              <w:t>7</w:t>
            </w:r>
            <w:r w:rsidR="0029748A" w:rsidRPr="0029748A">
              <w:rPr>
                <w:rFonts w:eastAsia="Calibri" w:cs="Times New Roman"/>
                <w:color w:val="1F3864" w:themeColor="accent5" w:themeShade="80"/>
                <w:szCs w:val="20"/>
                <w:lang w:val="en-GB"/>
              </w:rPr>
              <w:t>)</w:t>
            </w:r>
          </w:p>
        </w:tc>
      </w:tr>
      <w:tr w:rsidR="0029748A" w:rsidRPr="0029748A" w14:paraId="3526445E" w14:textId="77777777" w:rsidTr="003948C0">
        <w:trPr>
          <w:trHeight w:val="661"/>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A1CD20" w14:textId="77777777" w:rsidR="0029748A" w:rsidRPr="0029748A" w:rsidRDefault="0029748A" w:rsidP="0029748A">
            <w:pPr>
              <w:suppressAutoHyphens/>
              <w:autoSpaceDN w:val="0"/>
              <w:spacing w:after="120" w:line="249" w:lineRule="auto"/>
              <w:jc w:val="center"/>
              <w:textAlignment w:val="baseline"/>
              <w:rPr>
                <w:rFonts w:eastAsia="Calibri" w:cs="Times New Roman"/>
                <w:b/>
                <w:color w:val="1F3864" w:themeColor="accent5" w:themeShade="80"/>
                <w:sz w:val="22"/>
                <w:lang w:val="en-GB"/>
              </w:rPr>
            </w:pPr>
            <w:r w:rsidRPr="0029748A">
              <w:rPr>
                <w:rFonts w:eastAsia="Calibri" w:cs="Times New Roman"/>
                <w:b/>
                <w:color w:val="1F3864" w:themeColor="accent5" w:themeShade="80"/>
                <w:sz w:val="22"/>
                <w:lang w:val="en-GB"/>
              </w:rPr>
              <w:t>Objective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72369" w14:textId="04C43F41" w:rsidR="0029748A" w:rsidRPr="0029748A" w:rsidRDefault="00D60CEA" w:rsidP="002974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120" w:line="276" w:lineRule="auto"/>
              <w:jc w:val="both"/>
              <w:textAlignment w:val="baseline"/>
              <w:rPr>
                <w:rFonts w:eastAsia="Calibri" w:cs="Times New Roman"/>
                <w:color w:val="1F3864" w:themeColor="accent5" w:themeShade="80"/>
                <w:szCs w:val="20"/>
                <w:lang w:val="en-GB"/>
              </w:rPr>
            </w:pPr>
            <w:r w:rsidRPr="00D60CEA">
              <w:rPr>
                <w:rFonts w:eastAsia="Calibri" w:cs="Times New Roman"/>
                <w:color w:val="1F3864" w:themeColor="accent5" w:themeShade="80"/>
                <w:szCs w:val="20"/>
                <w:lang w:val="en-GB"/>
              </w:rPr>
              <w:t xml:space="preserve">Improve biodiversity conservation and protection of green and blue infrastructure in the Bihor - </w:t>
            </w:r>
            <w:proofErr w:type="spellStart"/>
            <w:r w:rsidRPr="00D60CEA">
              <w:rPr>
                <w:rFonts w:eastAsia="Calibri" w:cs="Times New Roman"/>
                <w:color w:val="1F3864" w:themeColor="accent5" w:themeShade="80"/>
                <w:szCs w:val="20"/>
                <w:lang w:val="en-GB"/>
              </w:rPr>
              <w:t>Hajdú</w:t>
            </w:r>
            <w:proofErr w:type="spellEnd"/>
            <w:r w:rsidRPr="00D60CEA">
              <w:rPr>
                <w:rFonts w:eastAsia="Calibri" w:cs="Times New Roman"/>
                <w:color w:val="1F3864" w:themeColor="accent5" w:themeShade="80"/>
                <w:szCs w:val="20"/>
                <w:lang w:val="en-GB"/>
              </w:rPr>
              <w:t xml:space="preserve">-Bihar </w:t>
            </w:r>
            <w:proofErr w:type="spellStart"/>
            <w:r w:rsidRPr="00D60CEA">
              <w:rPr>
                <w:rFonts w:eastAsia="Calibri" w:cs="Times New Roman"/>
                <w:color w:val="1F3864" w:themeColor="accent5" w:themeShade="80"/>
                <w:szCs w:val="20"/>
                <w:lang w:val="en-GB"/>
              </w:rPr>
              <w:t>Euroregion</w:t>
            </w:r>
            <w:proofErr w:type="spellEnd"/>
            <w:r w:rsidRPr="00D60CEA">
              <w:rPr>
                <w:rFonts w:eastAsia="Calibri" w:cs="Times New Roman"/>
                <w:color w:val="1F3864" w:themeColor="accent5" w:themeShade="80"/>
                <w:szCs w:val="20"/>
                <w:lang w:val="en-GB"/>
              </w:rPr>
              <w:t>.</w:t>
            </w:r>
          </w:p>
        </w:tc>
      </w:tr>
      <w:tr w:rsidR="0029748A" w:rsidRPr="0029748A" w14:paraId="147D9535" w14:textId="77777777" w:rsidTr="002F3A98">
        <w:trPr>
          <w:trHeight w:val="412"/>
        </w:trPr>
        <w:tc>
          <w:tcPr>
            <w:tcW w:w="215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19A018" w14:textId="77777777" w:rsidR="0029748A" w:rsidRPr="0029748A" w:rsidRDefault="0029748A" w:rsidP="0029748A">
            <w:pPr>
              <w:suppressAutoHyphens/>
              <w:autoSpaceDN w:val="0"/>
              <w:spacing w:after="120" w:line="249" w:lineRule="auto"/>
              <w:jc w:val="center"/>
              <w:textAlignment w:val="baseline"/>
              <w:rPr>
                <w:rFonts w:eastAsia="Calibri" w:cs="Calibri"/>
                <w:b/>
                <w:color w:val="1F3864" w:themeColor="accent5" w:themeShade="80"/>
                <w:sz w:val="22"/>
                <w:lang w:val="en-GB" w:eastAsia="en-GB"/>
              </w:rPr>
            </w:pPr>
            <w:r w:rsidRPr="0029748A">
              <w:rPr>
                <w:rFonts w:eastAsia="Calibri" w:cs="Calibri"/>
                <w:b/>
                <w:color w:val="1F3864" w:themeColor="accent5" w:themeShade="80"/>
                <w:sz w:val="22"/>
                <w:lang w:val="en-GB" w:eastAsia="en-GB"/>
              </w:rPr>
              <w:t>Partnership</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1F794F" w14:textId="496EAFB5" w:rsidR="0029748A" w:rsidRPr="0029748A" w:rsidRDefault="0029748A" w:rsidP="002974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120" w:line="276" w:lineRule="auto"/>
              <w:jc w:val="both"/>
              <w:textAlignment w:val="baseline"/>
              <w:rPr>
                <w:rFonts w:eastAsia="Calibri" w:cs="Times New Roman"/>
                <w:color w:val="1F3864" w:themeColor="accent5" w:themeShade="80"/>
                <w:szCs w:val="20"/>
                <w:lang w:val="en-GB"/>
              </w:rPr>
            </w:pPr>
            <w:r w:rsidRPr="0029748A">
              <w:rPr>
                <w:rFonts w:eastAsia="Times New Roman" w:cs="Times New Roman"/>
                <w:b/>
                <w:color w:val="1F3864" w:themeColor="accent5" w:themeShade="80"/>
                <w:szCs w:val="20"/>
                <w:lang w:val="en-GB" w:bidi="en-US"/>
              </w:rPr>
              <w:t>Lead Partner</w:t>
            </w:r>
            <w:r w:rsidRPr="0029748A">
              <w:rPr>
                <w:rFonts w:eastAsia="Calibri" w:cs="Calibri"/>
                <w:b/>
                <w:color w:val="1F3864" w:themeColor="accent5" w:themeShade="80"/>
                <w:szCs w:val="20"/>
                <w:lang w:val="en-GB" w:eastAsia="en-GB"/>
              </w:rPr>
              <w:t xml:space="preserve">: </w:t>
            </w:r>
            <w:r w:rsidR="003948C0" w:rsidRPr="003948C0">
              <w:rPr>
                <w:rFonts w:eastAsia="Calibri" w:cs="Calibri"/>
                <w:bCs/>
                <w:color w:val="1F3864" w:themeColor="accent5" w:themeShade="80"/>
                <w:szCs w:val="20"/>
                <w:lang w:val="en-GB" w:eastAsia="en-GB"/>
              </w:rPr>
              <w:t xml:space="preserve">Military Unit 0657 - Bihor County </w:t>
            </w:r>
            <w:proofErr w:type="spellStart"/>
            <w:r w:rsidR="003948C0" w:rsidRPr="003948C0">
              <w:rPr>
                <w:rFonts w:eastAsia="Calibri" w:cs="Calibri"/>
                <w:bCs/>
                <w:color w:val="1F3864" w:themeColor="accent5" w:themeShade="80"/>
                <w:szCs w:val="20"/>
                <w:lang w:val="en-GB" w:eastAsia="en-GB"/>
              </w:rPr>
              <w:t>Gendarmeria</w:t>
            </w:r>
            <w:proofErr w:type="spellEnd"/>
            <w:r w:rsidR="003948C0" w:rsidRPr="003948C0">
              <w:rPr>
                <w:rFonts w:eastAsia="Calibri" w:cs="Calibri"/>
                <w:bCs/>
                <w:color w:val="1F3864" w:themeColor="accent5" w:themeShade="80"/>
                <w:szCs w:val="20"/>
                <w:lang w:val="en-GB" w:eastAsia="en-GB"/>
              </w:rPr>
              <w:t xml:space="preserve"> Inspectorate </w:t>
            </w:r>
            <w:r w:rsidRPr="0029748A">
              <w:rPr>
                <w:rFonts w:eastAsia="Calibri" w:cs="Calibri"/>
                <w:bCs/>
                <w:color w:val="1F3864" w:themeColor="accent5" w:themeShade="80"/>
                <w:szCs w:val="20"/>
                <w:lang w:val="en-GB" w:eastAsia="en-GB"/>
              </w:rPr>
              <w:t>(Romania)</w:t>
            </w:r>
          </w:p>
        </w:tc>
      </w:tr>
      <w:tr w:rsidR="0029748A" w:rsidRPr="0029748A" w14:paraId="7FB6FB17" w14:textId="77777777" w:rsidTr="00411C02">
        <w:trPr>
          <w:trHeight w:val="415"/>
        </w:trPr>
        <w:tc>
          <w:tcPr>
            <w:tcW w:w="21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D1CD00" w14:textId="77777777" w:rsidR="0029748A" w:rsidRPr="0029748A" w:rsidRDefault="0029748A" w:rsidP="0029748A">
            <w:pPr>
              <w:suppressAutoHyphens/>
              <w:autoSpaceDN w:val="0"/>
              <w:spacing w:after="0" w:line="251" w:lineRule="auto"/>
              <w:textAlignment w:val="baseline"/>
              <w:rPr>
                <w:rFonts w:eastAsia="Calibri" w:cs="Calibri"/>
                <w:b/>
                <w:color w:val="1F3864" w:themeColor="accent5" w:themeShade="80"/>
                <w:sz w:val="22"/>
                <w:lang w:val="en-GB" w:eastAsia="en-GB"/>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23C0F" w14:textId="2D50901C" w:rsidR="0029748A" w:rsidRPr="0029748A" w:rsidRDefault="0029748A" w:rsidP="00411C02">
            <w:pPr>
              <w:suppressAutoHyphens/>
              <w:autoSpaceDN w:val="0"/>
              <w:spacing w:after="0" w:line="276" w:lineRule="auto"/>
              <w:jc w:val="both"/>
              <w:textAlignment w:val="baseline"/>
              <w:rPr>
                <w:rFonts w:eastAsia="Calibri" w:cs="Times New Roman"/>
                <w:color w:val="1F3864" w:themeColor="accent5" w:themeShade="80"/>
                <w:szCs w:val="20"/>
                <w:lang w:val="en-GB"/>
              </w:rPr>
            </w:pPr>
            <w:r w:rsidRPr="0029748A">
              <w:rPr>
                <w:rFonts w:eastAsia="Times New Roman" w:cs="Times New Roman"/>
                <w:b/>
                <w:color w:val="1F3864" w:themeColor="accent5" w:themeShade="80"/>
                <w:szCs w:val="20"/>
                <w:lang w:val="en-GB" w:bidi="en-US"/>
              </w:rPr>
              <w:t>Project Partner</w:t>
            </w:r>
            <w:r w:rsidRPr="0029748A">
              <w:rPr>
                <w:rFonts w:eastAsia="Calibri" w:cs="Times New Roman"/>
                <w:b/>
                <w:color w:val="1F3864" w:themeColor="accent5" w:themeShade="80"/>
                <w:szCs w:val="20"/>
                <w:lang w:val="en-GB"/>
              </w:rPr>
              <w:t xml:space="preserve">: </w:t>
            </w:r>
            <w:r w:rsidR="00411C02">
              <w:rPr>
                <w:rFonts w:eastAsia="Calibri" w:cs="Times New Roman"/>
                <w:b/>
                <w:color w:val="1F3864" w:themeColor="accent5" w:themeShade="80"/>
                <w:szCs w:val="20"/>
                <w:lang w:val="en-GB"/>
              </w:rPr>
              <w:t xml:space="preserve"> </w:t>
            </w:r>
            <w:r w:rsidRPr="0029748A">
              <w:rPr>
                <w:rFonts w:eastAsia="Calibri" w:cs="Times New Roman"/>
                <w:bCs/>
                <w:color w:val="1F3864" w:themeColor="accent5" w:themeShade="80"/>
                <w:szCs w:val="20"/>
                <w:lang w:val="en-GB"/>
              </w:rPr>
              <w:t>PP2 HU:</w:t>
            </w:r>
            <w:r w:rsidRPr="0029748A">
              <w:rPr>
                <w:rFonts w:eastAsia="Calibri" w:cs="Times New Roman"/>
                <w:b/>
                <w:color w:val="1F3864" w:themeColor="accent5" w:themeShade="80"/>
                <w:szCs w:val="20"/>
                <w:lang w:val="en-GB"/>
              </w:rPr>
              <w:t xml:space="preserve"> </w:t>
            </w:r>
            <w:proofErr w:type="spellStart"/>
            <w:r w:rsidR="003948C0" w:rsidRPr="003948C0">
              <w:rPr>
                <w:rFonts w:eastAsia="Calibri" w:cs="Times New Roman"/>
                <w:color w:val="1F3864" w:themeColor="accent5" w:themeShade="80"/>
                <w:szCs w:val="20"/>
                <w:lang w:val="en-GB"/>
              </w:rPr>
              <w:t>Hajdú</w:t>
            </w:r>
            <w:proofErr w:type="spellEnd"/>
            <w:r w:rsidR="003948C0" w:rsidRPr="003948C0">
              <w:rPr>
                <w:rFonts w:eastAsia="Calibri" w:cs="Times New Roman"/>
                <w:color w:val="1F3864" w:themeColor="accent5" w:themeShade="80"/>
                <w:szCs w:val="20"/>
                <w:lang w:val="en-GB"/>
              </w:rPr>
              <w:t xml:space="preserve">-Bihar County </w:t>
            </w:r>
            <w:proofErr w:type="spellStart"/>
            <w:r w:rsidR="003948C0" w:rsidRPr="003948C0">
              <w:rPr>
                <w:rFonts w:eastAsia="Calibri" w:cs="Times New Roman"/>
                <w:color w:val="1F3864" w:themeColor="accent5" w:themeShade="80"/>
                <w:szCs w:val="20"/>
                <w:lang w:val="en-GB"/>
              </w:rPr>
              <w:t>Develeopment</w:t>
            </w:r>
            <w:proofErr w:type="spellEnd"/>
            <w:r w:rsidR="003948C0" w:rsidRPr="003948C0">
              <w:rPr>
                <w:rFonts w:eastAsia="Calibri" w:cs="Times New Roman"/>
                <w:color w:val="1F3864" w:themeColor="accent5" w:themeShade="80"/>
                <w:szCs w:val="20"/>
                <w:lang w:val="en-GB"/>
              </w:rPr>
              <w:t xml:space="preserve"> Agency </w:t>
            </w:r>
            <w:r w:rsidRPr="0029748A">
              <w:rPr>
                <w:rFonts w:eastAsia="Calibri" w:cs="Times New Roman"/>
                <w:bCs/>
                <w:color w:val="1F3864" w:themeColor="accent5" w:themeShade="80"/>
                <w:szCs w:val="20"/>
                <w:lang w:val="en-GB"/>
              </w:rPr>
              <w:t>(Hungary)</w:t>
            </w:r>
          </w:p>
        </w:tc>
      </w:tr>
      <w:tr w:rsidR="0029748A" w:rsidRPr="0029748A" w14:paraId="36DA20CA" w14:textId="77777777" w:rsidTr="00C4437A">
        <w:trPr>
          <w:trHeight w:val="612"/>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B9413" w14:textId="77777777" w:rsidR="0029748A" w:rsidRPr="0029748A" w:rsidRDefault="0029748A" w:rsidP="0029748A">
            <w:pPr>
              <w:suppressAutoHyphens/>
              <w:autoSpaceDN w:val="0"/>
              <w:spacing w:line="249" w:lineRule="auto"/>
              <w:jc w:val="center"/>
              <w:textAlignment w:val="baseline"/>
              <w:rPr>
                <w:rFonts w:eastAsia="Calibri" w:cs="Calibri"/>
                <w:b/>
                <w:color w:val="1F3864" w:themeColor="accent5" w:themeShade="80"/>
                <w:sz w:val="22"/>
                <w:lang w:val="en-GB" w:eastAsia="en-GB"/>
              </w:rPr>
            </w:pPr>
            <w:r w:rsidRPr="0029748A">
              <w:rPr>
                <w:rFonts w:eastAsia="Calibri" w:cs="Calibri"/>
                <w:b/>
                <w:color w:val="1F3864" w:themeColor="accent5" w:themeShade="80"/>
                <w:sz w:val="22"/>
                <w:lang w:val="en-GB" w:eastAsia="en-GB"/>
              </w:rPr>
              <w:t>Total budget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C53FB" w14:textId="5F61972A" w:rsidR="0029748A" w:rsidRPr="0029748A" w:rsidRDefault="0029748A" w:rsidP="0029748A">
            <w:pPr>
              <w:suppressAutoHyphens/>
              <w:autoSpaceDN w:val="0"/>
              <w:spacing w:after="0" w:line="276" w:lineRule="auto"/>
              <w:jc w:val="both"/>
              <w:textAlignment w:val="baseline"/>
              <w:rPr>
                <w:rFonts w:eastAsia="Times New Roman" w:cs="Times New Roman"/>
                <w:color w:val="1F3864" w:themeColor="accent5" w:themeShade="80"/>
                <w:szCs w:val="20"/>
                <w:lang w:val="en-GB" w:bidi="en-US"/>
              </w:rPr>
            </w:pPr>
            <w:r w:rsidRPr="0029748A">
              <w:rPr>
                <w:rFonts w:eastAsia="Calibri" w:cs="Calibri"/>
                <w:color w:val="1F3864" w:themeColor="accent5" w:themeShade="80"/>
                <w:szCs w:val="20"/>
                <w:lang w:val="en-GB" w:eastAsia="en-GB"/>
              </w:rPr>
              <w:t xml:space="preserve">EUR </w:t>
            </w:r>
            <w:r w:rsidR="003948C0" w:rsidRPr="003948C0">
              <w:rPr>
                <w:rFonts w:eastAsia="Calibri" w:cs="Calibri"/>
                <w:color w:val="1F3864" w:themeColor="accent5" w:themeShade="80"/>
                <w:szCs w:val="20"/>
                <w:lang w:val="en-GB" w:eastAsia="en-GB"/>
              </w:rPr>
              <w:t>849.637,00</w:t>
            </w:r>
            <w:r w:rsidRPr="0029748A">
              <w:rPr>
                <w:rFonts w:eastAsia="Calibri" w:cs="Calibri"/>
                <w:color w:val="1F3864" w:themeColor="accent5" w:themeShade="80"/>
                <w:szCs w:val="20"/>
                <w:lang w:val="en-GB" w:eastAsia="en-GB"/>
              </w:rPr>
              <w:t xml:space="preserve">, out of which </w:t>
            </w:r>
          </w:p>
          <w:p w14:paraId="482E64B4" w14:textId="19132142" w:rsidR="0029748A" w:rsidRPr="0029748A" w:rsidRDefault="0029748A" w:rsidP="0029748A">
            <w:pPr>
              <w:suppressAutoHyphens/>
              <w:autoSpaceDN w:val="0"/>
              <w:spacing w:after="120" w:line="276" w:lineRule="auto"/>
              <w:jc w:val="both"/>
              <w:textAlignment w:val="baseline"/>
              <w:rPr>
                <w:rFonts w:eastAsia="Calibri" w:cs="Calibri"/>
                <w:color w:val="1F3864" w:themeColor="accent5" w:themeShade="80"/>
                <w:szCs w:val="20"/>
                <w:lang w:val="en-GB" w:eastAsia="en-GB"/>
              </w:rPr>
            </w:pPr>
            <w:r w:rsidRPr="0029748A">
              <w:rPr>
                <w:rFonts w:eastAsia="Times New Roman" w:cs="Times New Roman"/>
                <w:color w:val="1F3864" w:themeColor="accent5" w:themeShade="80"/>
                <w:szCs w:val="20"/>
                <w:lang w:val="en-GB" w:bidi="en-US"/>
              </w:rPr>
              <w:t xml:space="preserve">ERDF </w:t>
            </w:r>
            <w:r w:rsidRPr="0029748A">
              <w:rPr>
                <w:rFonts w:eastAsia="Calibri" w:cs="Calibri"/>
                <w:color w:val="1F3864" w:themeColor="accent5" w:themeShade="80"/>
                <w:szCs w:val="20"/>
                <w:lang w:val="en-GB" w:eastAsia="en-GB"/>
              </w:rPr>
              <w:t xml:space="preserve">EUR </w:t>
            </w:r>
            <w:r w:rsidR="003948C0" w:rsidRPr="003948C0">
              <w:rPr>
                <w:rFonts w:eastAsia="Calibri" w:cs="Calibri"/>
                <w:color w:val="1F3864" w:themeColor="accent5" w:themeShade="80"/>
                <w:szCs w:val="20"/>
                <w:lang w:val="en-GB" w:eastAsia="en-GB"/>
              </w:rPr>
              <w:t>679.709,60</w:t>
            </w:r>
            <w:r w:rsidR="003948C0" w:rsidRPr="003948C0">
              <w:rPr>
                <w:rFonts w:eastAsia="Calibri" w:cs="Calibri"/>
                <w:color w:val="1F3864" w:themeColor="accent5" w:themeShade="80"/>
                <w:szCs w:val="20"/>
                <w:lang w:val="en-GB" w:eastAsia="en-GB"/>
              </w:rPr>
              <w:tab/>
            </w:r>
            <w:r w:rsidRPr="0029748A">
              <w:rPr>
                <w:rFonts w:eastAsia="Times New Roman" w:cs="Courier New"/>
                <w:b/>
                <w:color w:val="1F3864" w:themeColor="accent5" w:themeShade="80"/>
                <w:szCs w:val="20"/>
                <w:lang w:val="en-GB" w:eastAsia="en-GB"/>
              </w:rPr>
              <w:tab/>
            </w:r>
          </w:p>
        </w:tc>
      </w:tr>
      <w:tr w:rsidR="0029748A" w:rsidRPr="0029748A" w14:paraId="6B94B7BC" w14:textId="77777777" w:rsidTr="002F3A98">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28B63A" w14:textId="77777777" w:rsidR="0029748A" w:rsidRPr="0029748A" w:rsidRDefault="0029748A" w:rsidP="0029748A">
            <w:pPr>
              <w:suppressAutoHyphens/>
              <w:autoSpaceDN w:val="0"/>
              <w:spacing w:line="249" w:lineRule="auto"/>
              <w:jc w:val="center"/>
              <w:textAlignment w:val="baseline"/>
              <w:rPr>
                <w:rFonts w:eastAsia="Calibri" w:cs="Calibri"/>
                <w:b/>
                <w:color w:val="1F3864" w:themeColor="accent5" w:themeShade="80"/>
                <w:sz w:val="22"/>
                <w:lang w:val="en-GB" w:eastAsia="en-GB"/>
              </w:rPr>
            </w:pPr>
            <w:r w:rsidRPr="0029748A">
              <w:rPr>
                <w:rFonts w:eastAsia="Calibri" w:cs="Calibri"/>
                <w:b/>
                <w:color w:val="1F3864" w:themeColor="accent5" w:themeShade="80"/>
                <w:sz w:val="22"/>
                <w:lang w:val="en-GB" w:eastAsia="en-GB"/>
              </w:rPr>
              <w:t>Summary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E3CEE6" w14:textId="609EE2BF" w:rsidR="007B6BE6" w:rsidRDefault="003948C0" w:rsidP="007B6BE6">
            <w:pPr>
              <w:suppressAutoHyphens/>
              <w:autoSpaceDN w:val="0"/>
              <w:spacing w:after="0" w:line="276" w:lineRule="auto"/>
              <w:contextualSpacing/>
              <w:jc w:val="both"/>
              <w:textAlignment w:val="baseline"/>
              <w:rPr>
                <w:rFonts w:eastAsia="Calibri" w:cs="Times New Roman"/>
                <w:color w:val="1F3864" w:themeColor="accent5" w:themeShade="80"/>
                <w:szCs w:val="20"/>
                <w:lang w:val="en-GB"/>
              </w:rPr>
            </w:pPr>
            <w:r w:rsidRPr="003948C0">
              <w:rPr>
                <w:rFonts w:eastAsia="Calibri" w:cs="Times New Roman"/>
                <w:color w:val="1F3864" w:themeColor="accent5" w:themeShade="80"/>
                <w:szCs w:val="20"/>
                <w:lang w:val="en-GB"/>
              </w:rPr>
              <w:t>The overall objective is to implement coordinated law enforcement measures for the surveillance, control, conservation and protection of ecosystems, biodiversity and forestry in the Romanian-Hungarian cross-border area.</w:t>
            </w:r>
          </w:p>
          <w:p w14:paraId="6DE78545" w14:textId="61072530" w:rsidR="003948C0" w:rsidRPr="007B6BE6" w:rsidRDefault="003948C0" w:rsidP="007B6BE6">
            <w:pPr>
              <w:suppressAutoHyphens/>
              <w:autoSpaceDN w:val="0"/>
              <w:spacing w:after="0" w:line="276" w:lineRule="auto"/>
              <w:contextualSpacing/>
              <w:jc w:val="both"/>
              <w:textAlignment w:val="baseline"/>
              <w:rPr>
                <w:rFonts w:eastAsia="Calibri" w:cs="Times New Roman"/>
                <w:color w:val="1F3864" w:themeColor="accent5" w:themeShade="80"/>
                <w:szCs w:val="20"/>
                <w:lang w:val="en-GB"/>
              </w:rPr>
            </w:pPr>
            <w:r w:rsidRPr="003948C0">
              <w:rPr>
                <w:rFonts w:eastAsia="Calibri" w:cs="Times New Roman"/>
                <w:color w:val="1F3864" w:themeColor="accent5" w:themeShade="80"/>
                <w:szCs w:val="20"/>
                <w:lang w:val="en-GB"/>
              </w:rPr>
              <w:t xml:space="preserve">The project addresses the pressing challenge of biodiversity and environmental decline in the Bihor - </w:t>
            </w:r>
            <w:proofErr w:type="spellStart"/>
            <w:r w:rsidRPr="003948C0">
              <w:rPr>
                <w:rFonts w:eastAsia="Calibri" w:cs="Times New Roman"/>
                <w:color w:val="1F3864" w:themeColor="accent5" w:themeShade="80"/>
                <w:szCs w:val="20"/>
                <w:lang w:val="en-GB"/>
              </w:rPr>
              <w:t>Hajdú</w:t>
            </w:r>
            <w:proofErr w:type="spellEnd"/>
            <w:r w:rsidRPr="003948C0">
              <w:rPr>
                <w:rFonts w:eastAsia="Calibri" w:cs="Times New Roman"/>
                <w:color w:val="1F3864" w:themeColor="accent5" w:themeShade="80"/>
                <w:szCs w:val="20"/>
                <w:lang w:val="en-GB"/>
              </w:rPr>
              <w:t xml:space="preserve">-Bihar </w:t>
            </w:r>
            <w:proofErr w:type="spellStart"/>
            <w:r w:rsidRPr="003948C0">
              <w:rPr>
                <w:rFonts w:eastAsia="Calibri" w:cs="Times New Roman"/>
                <w:color w:val="1F3864" w:themeColor="accent5" w:themeShade="80"/>
                <w:szCs w:val="20"/>
                <w:lang w:val="en-GB"/>
              </w:rPr>
              <w:t>Euroregion</w:t>
            </w:r>
            <w:proofErr w:type="spellEnd"/>
            <w:r w:rsidRPr="003948C0">
              <w:rPr>
                <w:rFonts w:eastAsia="Calibri" w:cs="Times New Roman"/>
                <w:color w:val="1F3864" w:themeColor="accent5" w:themeShade="80"/>
                <w:szCs w:val="20"/>
                <w:lang w:val="en-GB"/>
              </w:rPr>
              <w:t>, exacerbated by factors such as: - illegal fishing, poaching and habitat destruction.</w:t>
            </w:r>
          </w:p>
          <w:p w14:paraId="5EF46A5D" w14:textId="77777777" w:rsidR="003948C0" w:rsidRPr="003948C0" w:rsidRDefault="003948C0" w:rsidP="003948C0">
            <w:pPr>
              <w:suppressAutoHyphens/>
              <w:autoSpaceDN w:val="0"/>
              <w:spacing w:after="0" w:line="276" w:lineRule="auto"/>
              <w:contextualSpacing/>
              <w:jc w:val="both"/>
              <w:textAlignment w:val="baseline"/>
              <w:rPr>
                <w:rFonts w:eastAsia="Calibri" w:cs="Times New Roman"/>
                <w:color w:val="1F3864" w:themeColor="accent5" w:themeShade="80"/>
                <w:szCs w:val="20"/>
                <w:lang w:val="en-GB"/>
              </w:rPr>
            </w:pPr>
            <w:r w:rsidRPr="003948C0">
              <w:rPr>
                <w:rFonts w:eastAsia="Calibri" w:cs="Times New Roman"/>
                <w:color w:val="1F3864" w:themeColor="accent5" w:themeShade="80"/>
                <w:szCs w:val="20"/>
                <w:lang w:val="en-GB"/>
              </w:rPr>
              <w:t>Through this collaboration the partners aim to bring about a positive change in the current situation by:</w:t>
            </w:r>
          </w:p>
          <w:p w14:paraId="61A16399" w14:textId="50CA949B" w:rsidR="003948C0" w:rsidRPr="003948C0" w:rsidRDefault="00BF3074" w:rsidP="00201F54">
            <w:pPr>
              <w:suppressAutoHyphens/>
              <w:autoSpaceDN w:val="0"/>
              <w:spacing w:after="0" w:line="276" w:lineRule="auto"/>
              <w:ind w:left="284" w:hanging="284"/>
              <w:contextualSpacing/>
              <w:jc w:val="both"/>
              <w:textAlignment w:val="baseline"/>
              <w:rPr>
                <w:rFonts w:eastAsia="Calibri" w:cs="Times New Roman"/>
                <w:color w:val="1F3864" w:themeColor="accent5" w:themeShade="80"/>
                <w:szCs w:val="20"/>
                <w:lang w:val="en-GB"/>
              </w:rPr>
            </w:pPr>
            <w:r>
              <w:rPr>
                <w:rFonts w:eastAsia="Calibri" w:cs="Times New Roman"/>
                <w:color w:val="1F3864" w:themeColor="accent5" w:themeShade="80"/>
                <w:szCs w:val="20"/>
                <w:lang w:val="en-GB"/>
              </w:rPr>
              <w:t>1.</w:t>
            </w:r>
            <w:r w:rsidR="003948C0" w:rsidRPr="003948C0">
              <w:rPr>
                <w:rFonts w:eastAsia="Calibri" w:cs="Times New Roman"/>
                <w:color w:val="1F3864" w:themeColor="accent5" w:themeShade="80"/>
                <w:szCs w:val="20"/>
                <w:lang w:val="en-GB"/>
              </w:rPr>
              <w:t xml:space="preserve"> Develop a joint action plan to encourage coordinated efforts between Romania and Hungary.</w:t>
            </w:r>
          </w:p>
          <w:p w14:paraId="0776E16B" w14:textId="02AA0D3D" w:rsidR="003948C0" w:rsidRPr="003948C0" w:rsidRDefault="00BF3074" w:rsidP="00201F54">
            <w:pPr>
              <w:suppressAutoHyphens/>
              <w:autoSpaceDN w:val="0"/>
              <w:spacing w:after="0" w:line="276" w:lineRule="auto"/>
              <w:ind w:left="284" w:hanging="284"/>
              <w:contextualSpacing/>
              <w:jc w:val="both"/>
              <w:textAlignment w:val="baseline"/>
              <w:rPr>
                <w:rFonts w:eastAsia="Calibri" w:cs="Times New Roman"/>
                <w:color w:val="1F3864" w:themeColor="accent5" w:themeShade="80"/>
                <w:szCs w:val="20"/>
                <w:lang w:val="en-GB"/>
              </w:rPr>
            </w:pPr>
            <w:r>
              <w:rPr>
                <w:rFonts w:eastAsia="Calibri" w:cs="Times New Roman"/>
                <w:color w:val="1F3864" w:themeColor="accent5" w:themeShade="80"/>
                <w:szCs w:val="20"/>
                <w:lang w:val="en-GB"/>
              </w:rPr>
              <w:t>2.</w:t>
            </w:r>
            <w:r w:rsidR="003948C0" w:rsidRPr="003948C0">
              <w:rPr>
                <w:rFonts w:eastAsia="Calibri" w:cs="Times New Roman"/>
                <w:color w:val="1F3864" w:themeColor="accent5" w:themeShade="80"/>
                <w:szCs w:val="20"/>
                <w:lang w:val="en-GB"/>
              </w:rPr>
              <w:t xml:space="preserve"> Increase public awareness and involvement to promote responsible environmental practices and support for biodiversity conservation.</w:t>
            </w:r>
          </w:p>
          <w:p w14:paraId="28DFD0A0" w14:textId="0A1FD7E4" w:rsidR="008F14BC" w:rsidRDefault="00BF3074" w:rsidP="00201F54">
            <w:pPr>
              <w:tabs>
                <w:tab w:val="left" w:pos="426"/>
              </w:tabs>
              <w:suppressAutoHyphens/>
              <w:autoSpaceDN w:val="0"/>
              <w:spacing w:after="0" w:line="276" w:lineRule="auto"/>
              <w:ind w:left="284" w:hanging="284"/>
              <w:contextualSpacing/>
              <w:jc w:val="both"/>
              <w:textAlignment w:val="baseline"/>
              <w:rPr>
                <w:rFonts w:eastAsia="Calibri" w:cs="Times New Roman"/>
                <w:color w:val="1F3864" w:themeColor="accent5" w:themeShade="80"/>
                <w:szCs w:val="20"/>
                <w:lang w:val="en-GB"/>
              </w:rPr>
            </w:pPr>
            <w:r>
              <w:rPr>
                <w:rFonts w:eastAsia="Calibri" w:cs="Times New Roman"/>
                <w:color w:val="1F3864" w:themeColor="accent5" w:themeShade="80"/>
                <w:szCs w:val="20"/>
                <w:lang w:val="en-GB"/>
              </w:rPr>
              <w:t xml:space="preserve">3. </w:t>
            </w:r>
            <w:r w:rsidR="003948C0" w:rsidRPr="003948C0">
              <w:rPr>
                <w:rFonts w:eastAsia="Calibri" w:cs="Times New Roman"/>
                <w:color w:val="1F3864" w:themeColor="accent5" w:themeShade="80"/>
                <w:szCs w:val="20"/>
                <w:lang w:val="en-GB"/>
              </w:rPr>
              <w:t>Strengthen the operational capacity of partner institutions to prevent and combat illegal activities that damage biodiversity.</w:t>
            </w:r>
          </w:p>
          <w:p w14:paraId="09B7CF34" w14:textId="511B99DD" w:rsidR="008F14BC" w:rsidRPr="0029748A" w:rsidRDefault="00566FD9" w:rsidP="00201F54">
            <w:pPr>
              <w:tabs>
                <w:tab w:val="left" w:pos="1701"/>
              </w:tabs>
              <w:suppressAutoHyphens/>
              <w:autoSpaceDN w:val="0"/>
              <w:spacing w:after="0" w:line="276" w:lineRule="auto"/>
              <w:contextualSpacing/>
              <w:jc w:val="both"/>
              <w:textAlignment w:val="baseline"/>
              <w:rPr>
                <w:rFonts w:eastAsia="Calibri" w:cs="Times New Roman"/>
                <w:color w:val="1F3864" w:themeColor="accent5" w:themeShade="80"/>
                <w:szCs w:val="20"/>
                <w:lang w:val="en-GB"/>
              </w:rPr>
            </w:pPr>
            <w:r w:rsidRPr="00566FD9">
              <w:rPr>
                <w:rFonts w:eastAsia="Calibri" w:cs="Times New Roman"/>
                <w:color w:val="1F3864" w:themeColor="accent5" w:themeShade="80"/>
                <w:szCs w:val="20"/>
                <w:lang w:val="en-GB"/>
              </w:rPr>
              <w:t xml:space="preserve">The novelty of the project lies in the integrated approach to biodiversity conservation, which combines the development of a joint action plan, awareness raising among the population of the Bihor - </w:t>
            </w:r>
            <w:proofErr w:type="spellStart"/>
            <w:r w:rsidRPr="00566FD9">
              <w:rPr>
                <w:rFonts w:eastAsia="Calibri" w:cs="Times New Roman"/>
                <w:color w:val="1F3864" w:themeColor="accent5" w:themeShade="80"/>
                <w:szCs w:val="20"/>
                <w:lang w:val="en-GB"/>
              </w:rPr>
              <w:t>Hajdú</w:t>
            </w:r>
            <w:proofErr w:type="spellEnd"/>
            <w:r w:rsidRPr="00566FD9">
              <w:rPr>
                <w:rFonts w:eastAsia="Calibri" w:cs="Times New Roman"/>
                <w:color w:val="1F3864" w:themeColor="accent5" w:themeShade="80"/>
                <w:szCs w:val="20"/>
                <w:lang w:val="en-GB"/>
              </w:rPr>
              <w:t xml:space="preserve">-Bihar </w:t>
            </w:r>
            <w:proofErr w:type="spellStart"/>
            <w:r w:rsidRPr="00566FD9">
              <w:rPr>
                <w:rFonts w:eastAsia="Calibri" w:cs="Times New Roman"/>
                <w:color w:val="1F3864" w:themeColor="accent5" w:themeShade="80"/>
                <w:szCs w:val="20"/>
                <w:lang w:val="en-GB"/>
              </w:rPr>
              <w:t>Euroregion</w:t>
            </w:r>
            <w:proofErr w:type="spellEnd"/>
            <w:r w:rsidRPr="00566FD9">
              <w:rPr>
                <w:rFonts w:eastAsia="Calibri" w:cs="Times New Roman"/>
                <w:color w:val="1F3864" w:themeColor="accent5" w:themeShade="80"/>
                <w:szCs w:val="20"/>
                <w:lang w:val="en-GB"/>
              </w:rPr>
              <w:t xml:space="preserve">, capacity building and also building on previous experiences to adapt a comprehensive strategy for biodiversity protection in this </w:t>
            </w:r>
            <w:proofErr w:type="spellStart"/>
            <w:r w:rsidRPr="00566FD9">
              <w:rPr>
                <w:rFonts w:eastAsia="Calibri" w:cs="Times New Roman"/>
                <w:color w:val="1F3864" w:themeColor="accent5" w:themeShade="80"/>
                <w:szCs w:val="20"/>
                <w:lang w:val="en-GB"/>
              </w:rPr>
              <w:t>Euroregion</w:t>
            </w:r>
            <w:proofErr w:type="spellEnd"/>
            <w:r w:rsidRPr="00566FD9">
              <w:rPr>
                <w:rFonts w:eastAsia="Calibri" w:cs="Times New Roman"/>
                <w:color w:val="1F3864" w:themeColor="accent5" w:themeShade="80"/>
                <w:szCs w:val="20"/>
                <w:lang w:val="en-GB"/>
              </w:rPr>
              <w:t>.</w:t>
            </w:r>
          </w:p>
        </w:tc>
      </w:tr>
      <w:tr w:rsidR="00EC1F34" w:rsidRPr="00EC1F34" w14:paraId="29D0ADAA" w14:textId="77777777" w:rsidTr="00EC1F34">
        <w:trPr>
          <w:trHeight w:val="7078"/>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5989D4" w14:textId="77777777" w:rsidR="0029748A" w:rsidRPr="00EC1F34" w:rsidRDefault="0029748A" w:rsidP="0029748A">
            <w:pPr>
              <w:suppressAutoHyphens/>
              <w:autoSpaceDN w:val="0"/>
              <w:spacing w:line="249" w:lineRule="auto"/>
              <w:jc w:val="center"/>
              <w:textAlignment w:val="baseline"/>
              <w:rPr>
                <w:rFonts w:eastAsia="Calibri" w:cs="Calibri"/>
                <w:b/>
                <w:color w:val="auto"/>
                <w:sz w:val="22"/>
                <w:lang w:val="en-GB" w:eastAsia="en-GB"/>
              </w:rPr>
            </w:pPr>
            <w:r w:rsidRPr="00EC1F34">
              <w:rPr>
                <w:rFonts w:eastAsia="Calibri" w:cs="Calibri"/>
                <w:b/>
                <w:color w:val="auto"/>
                <w:sz w:val="22"/>
                <w:lang w:val="en-GB" w:eastAsia="en-GB"/>
              </w:rPr>
              <w:lastRenderedPageBreak/>
              <w:t>Main results</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095E75" w14:textId="77777777" w:rsidR="0029748A" w:rsidRPr="00201F54" w:rsidRDefault="0029748A" w:rsidP="002974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76" w:lineRule="auto"/>
              <w:jc w:val="both"/>
              <w:textAlignment w:val="baseline"/>
              <w:rPr>
                <w:rFonts w:eastAsia="Calibri" w:cs="Times New Roman"/>
                <w:color w:val="1F3864" w:themeColor="accent5" w:themeShade="80"/>
                <w:szCs w:val="20"/>
                <w:lang w:val="en-GB"/>
              </w:rPr>
            </w:pPr>
            <w:r w:rsidRPr="00201F54">
              <w:rPr>
                <w:rFonts w:eastAsia="Calibri" w:cs="Times New Roman"/>
                <w:color w:val="1F3864" w:themeColor="accent5" w:themeShade="80"/>
                <w:szCs w:val="20"/>
                <w:lang w:val="en-GB"/>
              </w:rPr>
              <w:t>The project aims to achieve several key results:</w:t>
            </w:r>
          </w:p>
          <w:p w14:paraId="62FF8D96" w14:textId="3A5A2D7F" w:rsidR="00C4437A" w:rsidRPr="00201F54" w:rsidRDefault="00C4437A" w:rsidP="00201F54">
            <w:pPr>
              <w:pStyle w:val="ListParagraph"/>
              <w:numPr>
                <w:ilvl w:val="0"/>
                <w:numId w:val="1"/>
              </w:numPr>
              <w:tabs>
                <w:tab w:val="left" w:pos="142"/>
              </w:tabs>
              <w:suppressAutoHyphens/>
              <w:autoSpaceDN w:val="0"/>
              <w:spacing w:after="0" w:line="276" w:lineRule="auto"/>
              <w:ind w:left="284" w:hanging="284"/>
              <w:jc w:val="both"/>
              <w:textAlignment w:val="baseline"/>
              <w:rPr>
                <w:rFonts w:eastAsia="Calibri" w:cs="Times New Roman"/>
                <w:color w:val="1F3864" w:themeColor="accent5" w:themeShade="80"/>
                <w:szCs w:val="20"/>
                <w:lang w:val="en-GB"/>
              </w:rPr>
            </w:pPr>
            <w:r w:rsidRPr="00201F54">
              <w:rPr>
                <w:rFonts w:eastAsia="Calibri" w:cs="Times New Roman"/>
                <w:color w:val="1F3864" w:themeColor="accent5" w:themeShade="80"/>
                <w:szCs w:val="20"/>
                <w:lang w:val="en-GB"/>
              </w:rPr>
              <w:t xml:space="preserve">Optimising the cross-border strategy by developing a joint action plan to strengthen and protect natural resources, biodiversity and green and blue infrastructure in the Bihor - </w:t>
            </w:r>
            <w:proofErr w:type="spellStart"/>
            <w:r w:rsidRPr="00201F54">
              <w:rPr>
                <w:rFonts w:eastAsia="Calibri" w:cs="Times New Roman"/>
                <w:color w:val="1F3864" w:themeColor="accent5" w:themeShade="80"/>
                <w:szCs w:val="20"/>
                <w:lang w:val="en-GB"/>
              </w:rPr>
              <w:t>Hajdú</w:t>
            </w:r>
            <w:proofErr w:type="spellEnd"/>
            <w:r w:rsidRPr="00201F54">
              <w:rPr>
                <w:rFonts w:eastAsia="Calibri" w:cs="Times New Roman"/>
                <w:color w:val="1F3864" w:themeColor="accent5" w:themeShade="80"/>
                <w:szCs w:val="20"/>
                <w:lang w:val="en-GB"/>
              </w:rPr>
              <w:t xml:space="preserve">-Bihar </w:t>
            </w:r>
            <w:proofErr w:type="spellStart"/>
            <w:r w:rsidRPr="00201F54">
              <w:rPr>
                <w:rFonts w:eastAsia="Calibri" w:cs="Times New Roman"/>
                <w:color w:val="1F3864" w:themeColor="accent5" w:themeShade="80"/>
                <w:szCs w:val="20"/>
                <w:lang w:val="en-GB"/>
              </w:rPr>
              <w:t>Euroregion</w:t>
            </w:r>
            <w:proofErr w:type="spellEnd"/>
            <w:r w:rsidRPr="00201F54">
              <w:rPr>
                <w:rFonts w:eastAsia="Calibri" w:cs="Times New Roman"/>
                <w:color w:val="1F3864" w:themeColor="accent5" w:themeShade="80"/>
                <w:szCs w:val="20"/>
                <w:lang w:val="en-GB"/>
              </w:rPr>
              <w:t>. Two joint workshops will take place, one on each side of the border, where partners will focus on emerging trends and priorities in terms of prevention of environmental crime, thus developing for the first time a set of common methods and procedures dedicated to the protection and enhancement of biodiversity and green and blue infrastructure in protected areas.</w:t>
            </w:r>
          </w:p>
          <w:p w14:paraId="24C8B8AC" w14:textId="7F4A6D3D" w:rsidR="00C4437A" w:rsidRPr="00201F54" w:rsidRDefault="00C4437A" w:rsidP="00201F54">
            <w:pPr>
              <w:pStyle w:val="ListParagraph"/>
              <w:numPr>
                <w:ilvl w:val="0"/>
                <w:numId w:val="1"/>
              </w:numPr>
              <w:tabs>
                <w:tab w:val="left" w:pos="142"/>
              </w:tabs>
              <w:suppressAutoHyphens/>
              <w:autoSpaceDN w:val="0"/>
              <w:spacing w:after="0" w:line="276" w:lineRule="auto"/>
              <w:ind w:left="284" w:hanging="284"/>
              <w:jc w:val="both"/>
              <w:textAlignment w:val="baseline"/>
              <w:rPr>
                <w:rFonts w:eastAsia="Calibri" w:cs="Times New Roman"/>
                <w:color w:val="1F3864" w:themeColor="accent5" w:themeShade="80"/>
                <w:szCs w:val="20"/>
                <w:lang w:val="en-GB"/>
              </w:rPr>
            </w:pPr>
            <w:r w:rsidRPr="00201F54">
              <w:rPr>
                <w:rFonts w:eastAsia="Calibri" w:cs="Times New Roman"/>
                <w:color w:val="1F3864" w:themeColor="accent5" w:themeShade="80"/>
                <w:szCs w:val="20"/>
                <w:lang w:val="en-GB"/>
              </w:rPr>
              <w:t>P</w:t>
            </w:r>
            <w:r w:rsidRPr="00201F54">
              <w:rPr>
                <w:rFonts w:eastAsia="Calibri" w:cs="Times New Roman"/>
                <w:color w:val="1F3864" w:themeColor="accent5" w:themeShade="80"/>
                <w:szCs w:val="20"/>
                <w:lang w:val="en-GB"/>
              </w:rPr>
              <w:t>revention of crime in protected natural areas, with the aim of raising awareness of at least 200 people on the importance of environmental protection</w:t>
            </w:r>
            <w:r w:rsidR="00F10186" w:rsidRPr="00201F54">
              <w:rPr>
                <w:rFonts w:eastAsia="Calibri" w:cs="Times New Roman"/>
                <w:color w:val="1F3864" w:themeColor="accent5" w:themeShade="80"/>
                <w:szCs w:val="20"/>
                <w:lang w:val="en-GB"/>
              </w:rPr>
              <w:t>, to prevent fish and game poaching and to prevent illegal logging</w:t>
            </w:r>
            <w:r w:rsidRPr="00201F54">
              <w:rPr>
                <w:rFonts w:eastAsia="Calibri" w:cs="Times New Roman"/>
                <w:color w:val="1F3864" w:themeColor="accent5" w:themeShade="80"/>
                <w:szCs w:val="20"/>
                <w:lang w:val="en-GB"/>
              </w:rPr>
              <w:t xml:space="preserve">. </w:t>
            </w:r>
            <w:r w:rsidRPr="00201F54">
              <w:rPr>
                <w:rFonts w:eastAsia="Calibri" w:cs="Times New Roman"/>
                <w:color w:val="1F3864" w:themeColor="accent5" w:themeShade="80"/>
                <w:szCs w:val="20"/>
                <w:lang w:val="en-GB"/>
              </w:rPr>
              <w:t xml:space="preserve">5 awareness/information events will be organized (3 events in Bihor county organized by LP1 and 2 events in </w:t>
            </w:r>
            <w:proofErr w:type="spellStart"/>
            <w:r w:rsidRPr="00201F54">
              <w:rPr>
                <w:rFonts w:eastAsia="Calibri" w:cs="Times New Roman"/>
                <w:color w:val="1F3864" w:themeColor="accent5" w:themeShade="80"/>
                <w:szCs w:val="20"/>
                <w:lang w:val="en-GB"/>
              </w:rPr>
              <w:t>Hajdu</w:t>
            </w:r>
            <w:proofErr w:type="spellEnd"/>
            <w:r w:rsidRPr="00201F54">
              <w:rPr>
                <w:rFonts w:eastAsia="Calibri" w:cs="Times New Roman"/>
                <w:color w:val="1F3864" w:themeColor="accent5" w:themeShade="80"/>
                <w:szCs w:val="20"/>
                <w:lang w:val="en-GB"/>
              </w:rPr>
              <w:t xml:space="preserve">-Bihar </w:t>
            </w:r>
            <w:proofErr w:type="gramStart"/>
            <w:r w:rsidRPr="00201F54">
              <w:rPr>
                <w:rFonts w:eastAsia="Calibri" w:cs="Times New Roman"/>
                <w:color w:val="1F3864" w:themeColor="accent5" w:themeShade="80"/>
                <w:szCs w:val="20"/>
                <w:lang w:val="en-GB"/>
              </w:rPr>
              <w:t>county</w:t>
            </w:r>
            <w:proofErr w:type="gramEnd"/>
            <w:r w:rsidRPr="00201F54">
              <w:rPr>
                <w:rFonts w:eastAsia="Calibri" w:cs="Times New Roman"/>
                <w:color w:val="1F3864" w:themeColor="accent5" w:themeShade="80"/>
                <w:szCs w:val="20"/>
                <w:lang w:val="en-GB"/>
              </w:rPr>
              <w:t xml:space="preserve"> organized by PP2)</w:t>
            </w:r>
            <w:r w:rsidR="00F10186" w:rsidRPr="00201F54">
              <w:rPr>
                <w:rFonts w:eastAsia="Calibri" w:cs="Times New Roman"/>
                <w:color w:val="1F3864" w:themeColor="accent5" w:themeShade="80"/>
                <w:szCs w:val="20"/>
                <w:lang w:val="en-GB"/>
              </w:rPr>
              <w:t>.</w:t>
            </w:r>
            <w:r w:rsidRPr="00201F54">
              <w:rPr>
                <w:rFonts w:eastAsia="Calibri" w:cs="Times New Roman"/>
                <w:color w:val="1F3864" w:themeColor="accent5" w:themeShade="80"/>
                <w:szCs w:val="20"/>
                <w:lang w:val="en-GB"/>
              </w:rPr>
              <w:t xml:space="preserve"> </w:t>
            </w:r>
          </w:p>
          <w:p w14:paraId="095567BD" w14:textId="2CD371FB" w:rsidR="00C4437A" w:rsidRPr="00201F54" w:rsidRDefault="00BF69E9" w:rsidP="00201F54">
            <w:pPr>
              <w:pStyle w:val="ListParagraph"/>
              <w:numPr>
                <w:ilvl w:val="0"/>
                <w:numId w:val="1"/>
              </w:numPr>
              <w:tabs>
                <w:tab w:val="left" w:pos="142"/>
                <w:tab w:val="left" w:pos="1701"/>
              </w:tabs>
              <w:suppressAutoHyphens/>
              <w:autoSpaceDN w:val="0"/>
              <w:spacing w:after="0" w:line="276" w:lineRule="auto"/>
              <w:ind w:left="284" w:hanging="284"/>
              <w:jc w:val="both"/>
              <w:textAlignment w:val="baseline"/>
              <w:rPr>
                <w:rFonts w:eastAsia="Calibri" w:cs="Times New Roman"/>
                <w:color w:val="1F3864" w:themeColor="accent5" w:themeShade="80"/>
                <w:szCs w:val="20"/>
                <w:lang w:val="en-GB"/>
              </w:rPr>
            </w:pPr>
            <w:r w:rsidRPr="00201F54">
              <w:rPr>
                <w:rFonts w:eastAsia="Calibri" w:cs="Times New Roman"/>
                <w:color w:val="1F3864" w:themeColor="accent5" w:themeShade="80"/>
                <w:szCs w:val="20"/>
                <w:lang w:val="en-GB"/>
              </w:rPr>
              <w:t xml:space="preserve">Strengthening cross-border capacity to conserve and protect nature, biodiversity and green and blue infrastructure in the Bihor - </w:t>
            </w:r>
            <w:proofErr w:type="spellStart"/>
            <w:r w:rsidRPr="00201F54">
              <w:rPr>
                <w:rFonts w:eastAsia="Calibri" w:cs="Times New Roman"/>
                <w:color w:val="1F3864" w:themeColor="accent5" w:themeShade="80"/>
                <w:szCs w:val="20"/>
                <w:lang w:val="en-GB"/>
              </w:rPr>
              <w:t>Hajdú</w:t>
            </w:r>
            <w:proofErr w:type="spellEnd"/>
            <w:r w:rsidRPr="00201F54">
              <w:rPr>
                <w:rFonts w:eastAsia="Calibri" w:cs="Times New Roman"/>
                <w:color w:val="1F3864" w:themeColor="accent5" w:themeShade="80"/>
                <w:szCs w:val="20"/>
                <w:lang w:val="en-GB"/>
              </w:rPr>
              <w:t xml:space="preserve">-Bihar </w:t>
            </w:r>
            <w:proofErr w:type="spellStart"/>
            <w:r w:rsidRPr="00201F54">
              <w:rPr>
                <w:rFonts w:eastAsia="Calibri" w:cs="Times New Roman"/>
                <w:color w:val="1F3864" w:themeColor="accent5" w:themeShade="80"/>
                <w:szCs w:val="20"/>
                <w:lang w:val="en-GB"/>
              </w:rPr>
              <w:t>Euroregion</w:t>
            </w:r>
            <w:proofErr w:type="spellEnd"/>
            <w:r w:rsidRPr="00201F54">
              <w:rPr>
                <w:rFonts w:eastAsia="Calibri" w:cs="Times New Roman"/>
                <w:color w:val="1F3864" w:themeColor="accent5" w:themeShade="80"/>
                <w:szCs w:val="20"/>
                <w:lang w:val="en-GB"/>
              </w:rPr>
              <w:t>.</w:t>
            </w:r>
          </w:p>
          <w:p w14:paraId="77411027" w14:textId="3BB5BDA4" w:rsidR="0029748A" w:rsidRPr="00201F54" w:rsidRDefault="00BF69E9" w:rsidP="00201F54">
            <w:pPr>
              <w:tabs>
                <w:tab w:val="left" w:pos="1701"/>
              </w:tabs>
              <w:suppressAutoHyphens/>
              <w:autoSpaceDN w:val="0"/>
              <w:spacing w:after="0" w:line="276" w:lineRule="auto"/>
              <w:ind w:left="284"/>
              <w:contextualSpacing/>
              <w:jc w:val="both"/>
              <w:textAlignment w:val="baseline"/>
              <w:rPr>
                <w:rFonts w:eastAsia="Calibri" w:cs="Times New Roman"/>
                <w:color w:val="1F3864" w:themeColor="accent5" w:themeShade="80"/>
                <w:szCs w:val="20"/>
                <w:lang w:val="en-GB"/>
              </w:rPr>
            </w:pPr>
            <w:r w:rsidRPr="00201F54">
              <w:rPr>
                <w:rFonts w:eastAsia="Calibri" w:cs="Times New Roman"/>
                <w:color w:val="1F3864" w:themeColor="accent5" w:themeShade="80"/>
                <w:szCs w:val="20"/>
                <w:lang w:val="en-GB"/>
              </w:rPr>
              <w:t xml:space="preserve">The operational capability </w:t>
            </w:r>
            <w:r w:rsidRPr="00201F54">
              <w:rPr>
                <w:rFonts w:eastAsia="Calibri" w:cs="Times New Roman"/>
                <w:color w:val="1F3864" w:themeColor="accent5" w:themeShade="80"/>
                <w:szCs w:val="20"/>
                <w:lang w:val="en-GB"/>
              </w:rPr>
              <w:t xml:space="preserve">of LP1 </w:t>
            </w:r>
            <w:r w:rsidRPr="00201F54">
              <w:rPr>
                <w:rFonts w:eastAsia="Calibri" w:cs="Times New Roman"/>
                <w:color w:val="1F3864" w:themeColor="accent5" w:themeShade="80"/>
                <w:szCs w:val="20"/>
                <w:lang w:val="en-GB"/>
              </w:rPr>
              <w:t>will be strengthen by purchasing specialized observation equipment: 2 thermal imaging drones, 10 camouflaged surveillance cameras, 10 thermal imaging binoculars and mobility equipment: 2 UTVs, 1 4x4 off-road vehicles, 1 inflatable motor boat and 1 snowmobiles, a mobile command post and a truck to transport the mobile command post.</w:t>
            </w:r>
          </w:p>
          <w:p w14:paraId="2E77DCD4" w14:textId="56B252D7" w:rsidR="00D63A49" w:rsidRPr="00201F54" w:rsidRDefault="00BF69E9" w:rsidP="00201F54">
            <w:pPr>
              <w:tabs>
                <w:tab w:val="left" w:pos="1701"/>
              </w:tabs>
              <w:suppressAutoHyphens/>
              <w:autoSpaceDN w:val="0"/>
              <w:spacing w:after="0" w:line="276" w:lineRule="auto"/>
              <w:ind w:left="284"/>
              <w:contextualSpacing/>
              <w:jc w:val="both"/>
              <w:textAlignment w:val="baseline"/>
              <w:rPr>
                <w:rFonts w:eastAsia="Calibri" w:cs="Times New Roman"/>
                <w:color w:val="1F3864" w:themeColor="accent5" w:themeShade="80"/>
                <w:szCs w:val="20"/>
                <w:lang w:val="en-GB"/>
              </w:rPr>
            </w:pPr>
            <w:r w:rsidRPr="00201F54">
              <w:rPr>
                <w:rFonts w:eastAsia="Calibri" w:cs="Times New Roman"/>
                <w:color w:val="1F3864" w:themeColor="accent5" w:themeShade="80"/>
                <w:szCs w:val="20"/>
                <w:lang w:val="en-GB"/>
              </w:rPr>
              <w:t xml:space="preserve">The operational capacity of PP2 </w:t>
            </w:r>
            <w:r w:rsidRPr="00201F54">
              <w:rPr>
                <w:rFonts w:eastAsia="Calibri" w:cs="Times New Roman"/>
                <w:color w:val="1F3864" w:themeColor="accent5" w:themeShade="80"/>
                <w:szCs w:val="20"/>
                <w:lang w:val="en-GB"/>
              </w:rPr>
              <w:t xml:space="preserve">will be strengthen </w:t>
            </w:r>
            <w:r w:rsidRPr="00201F54">
              <w:rPr>
                <w:rFonts w:eastAsia="Calibri" w:cs="Times New Roman"/>
                <w:color w:val="1F3864" w:themeColor="accent5" w:themeShade="80"/>
                <w:szCs w:val="20"/>
                <w:lang w:val="en-GB"/>
              </w:rPr>
              <w:t>by purchasing: 2 hybrid 4x4 vehicle, 20 mountain bikes, 20 laptops and 20 trees. Th</w:t>
            </w:r>
            <w:r w:rsidR="00BD3E2D">
              <w:rPr>
                <w:rFonts w:eastAsia="Calibri" w:cs="Times New Roman"/>
                <w:color w:val="1F3864" w:themeColor="accent5" w:themeShade="80"/>
                <w:szCs w:val="20"/>
                <w:lang w:val="en-GB"/>
              </w:rPr>
              <w:t>e</w:t>
            </w:r>
            <w:r w:rsidRPr="00201F54">
              <w:rPr>
                <w:rFonts w:eastAsia="Calibri" w:cs="Times New Roman"/>
                <w:color w:val="1F3864" w:themeColor="accent5" w:themeShade="80"/>
                <w:szCs w:val="20"/>
                <w:lang w:val="en-GB"/>
              </w:rPr>
              <w:t xml:space="preserve"> equipment will be used in the framework of events carried out by PP2 in order to enhance biodiversity and pr</w:t>
            </w:r>
            <w:r w:rsidR="00D63A49" w:rsidRPr="00201F54">
              <w:rPr>
                <w:rFonts w:eastAsia="Calibri" w:cs="Times New Roman"/>
                <w:color w:val="1F3864" w:themeColor="accent5" w:themeShade="80"/>
                <w:szCs w:val="20"/>
                <w:lang w:val="en-GB"/>
              </w:rPr>
              <w:t xml:space="preserve">event environmental degradation. </w:t>
            </w:r>
          </w:p>
          <w:p w14:paraId="1361FCCE" w14:textId="1220F38D" w:rsidR="00EC1F34" w:rsidRPr="00201F54" w:rsidRDefault="00D63A49" w:rsidP="00201F54">
            <w:pPr>
              <w:pStyle w:val="ListParagraph"/>
              <w:numPr>
                <w:ilvl w:val="0"/>
                <w:numId w:val="1"/>
              </w:numPr>
              <w:tabs>
                <w:tab w:val="left" w:pos="1701"/>
              </w:tabs>
              <w:suppressAutoHyphens/>
              <w:autoSpaceDN w:val="0"/>
              <w:spacing w:after="0" w:line="276" w:lineRule="auto"/>
              <w:jc w:val="both"/>
              <w:textAlignment w:val="baseline"/>
              <w:rPr>
                <w:rFonts w:eastAsia="Calibri" w:cs="Times New Roman"/>
                <w:color w:val="1F3864" w:themeColor="accent5" w:themeShade="80"/>
                <w:szCs w:val="20"/>
                <w:lang w:val="en-GB"/>
              </w:rPr>
            </w:pPr>
            <w:r w:rsidRPr="00201F54">
              <w:rPr>
                <w:rFonts w:eastAsia="Calibri" w:cs="Times New Roman"/>
                <w:color w:val="1F3864" w:themeColor="accent5" w:themeShade="80"/>
                <w:szCs w:val="20"/>
                <w:lang w:val="en-GB"/>
              </w:rPr>
              <w:t xml:space="preserve">Cooperation across borders to implement the activities </w:t>
            </w:r>
            <w:r w:rsidR="00384F4B">
              <w:rPr>
                <w:rFonts w:eastAsia="Calibri" w:cs="Times New Roman"/>
                <w:color w:val="1F3864" w:themeColor="accent5" w:themeShade="80"/>
                <w:szCs w:val="20"/>
                <w:lang w:val="en-GB"/>
              </w:rPr>
              <w:t xml:space="preserve">from </w:t>
            </w:r>
            <w:r w:rsidRPr="00201F54">
              <w:rPr>
                <w:rFonts w:eastAsia="Calibri" w:cs="Times New Roman"/>
                <w:color w:val="1F3864" w:themeColor="accent5" w:themeShade="80"/>
                <w:szCs w:val="20"/>
                <w:lang w:val="en-GB"/>
              </w:rPr>
              <w:t>the joint action plan in joint exercises</w:t>
            </w:r>
            <w:r w:rsidR="00201F54" w:rsidRPr="00201F54">
              <w:rPr>
                <w:rFonts w:eastAsia="Calibri" w:cs="Times New Roman"/>
                <w:color w:val="1F3864" w:themeColor="accent5" w:themeShade="80"/>
                <w:szCs w:val="20"/>
                <w:lang w:val="en-GB"/>
              </w:rPr>
              <w:t xml:space="preserve"> and trainings</w:t>
            </w:r>
            <w:r w:rsidRPr="00201F54">
              <w:rPr>
                <w:rFonts w:eastAsia="Calibri" w:cs="Times New Roman"/>
                <w:color w:val="1F3864" w:themeColor="accent5" w:themeShade="80"/>
                <w:szCs w:val="20"/>
                <w:lang w:val="en-GB"/>
              </w:rPr>
              <w:t xml:space="preserve">. </w:t>
            </w:r>
            <w:r w:rsidR="00201F54" w:rsidRPr="00201F54">
              <w:rPr>
                <w:rFonts w:eastAsia="Calibri" w:cs="Times New Roman"/>
                <w:color w:val="1F3864" w:themeColor="accent5" w:themeShade="80"/>
                <w:szCs w:val="20"/>
                <w:lang w:val="en-GB"/>
              </w:rPr>
              <w:t>3</w:t>
            </w:r>
            <w:r w:rsidR="005A51BC" w:rsidRPr="00201F54">
              <w:rPr>
                <w:rFonts w:eastAsia="Calibri" w:cs="Times New Roman"/>
                <w:color w:val="1F3864" w:themeColor="accent5" w:themeShade="80"/>
                <w:szCs w:val="20"/>
                <w:lang w:val="en-GB"/>
              </w:rPr>
              <w:t xml:space="preserve"> joint exercise will be organized</w:t>
            </w:r>
            <w:r w:rsidRPr="00201F54">
              <w:rPr>
                <w:rFonts w:eastAsia="Calibri" w:cs="Times New Roman"/>
                <w:color w:val="1F3864" w:themeColor="accent5" w:themeShade="80"/>
                <w:szCs w:val="20"/>
                <w:lang w:val="en-GB"/>
              </w:rPr>
              <w:t xml:space="preserve"> by the partners</w:t>
            </w:r>
            <w:r w:rsidR="005A51BC" w:rsidRPr="00201F54">
              <w:rPr>
                <w:rFonts w:eastAsia="Calibri" w:cs="Times New Roman"/>
                <w:color w:val="1F3864" w:themeColor="accent5" w:themeShade="80"/>
                <w:szCs w:val="20"/>
                <w:lang w:val="en-GB"/>
              </w:rPr>
              <w:t xml:space="preserve"> </w:t>
            </w:r>
            <w:r w:rsidRPr="00201F54">
              <w:rPr>
                <w:rFonts w:eastAsia="Calibri" w:cs="Times New Roman"/>
                <w:color w:val="1F3864" w:themeColor="accent5" w:themeShade="80"/>
                <w:szCs w:val="20"/>
                <w:lang w:val="en-GB"/>
              </w:rPr>
              <w:t>in</w:t>
            </w:r>
            <w:r w:rsidR="005A51BC" w:rsidRPr="00201F54">
              <w:rPr>
                <w:rFonts w:eastAsia="Calibri" w:cs="Times New Roman"/>
                <w:color w:val="1F3864" w:themeColor="accent5" w:themeShade="80"/>
                <w:szCs w:val="20"/>
                <w:lang w:val="en-GB"/>
              </w:rPr>
              <w:t xml:space="preserve"> </w:t>
            </w:r>
            <w:r w:rsidR="00BD3E2D">
              <w:rPr>
                <w:rFonts w:eastAsia="Calibri" w:cs="Times New Roman"/>
                <w:color w:val="1F3864" w:themeColor="accent5" w:themeShade="80"/>
                <w:szCs w:val="20"/>
                <w:lang w:val="en-GB"/>
              </w:rPr>
              <w:t xml:space="preserve">the </w:t>
            </w:r>
            <w:r w:rsidR="005A51BC" w:rsidRPr="00201F54">
              <w:rPr>
                <w:rFonts w:eastAsia="Calibri" w:cs="Times New Roman"/>
                <w:color w:val="1F3864" w:themeColor="accent5" w:themeShade="80"/>
                <w:szCs w:val="20"/>
                <w:lang w:val="en-GB"/>
              </w:rPr>
              <w:t>protected natural areas</w:t>
            </w:r>
            <w:r w:rsidR="00EC1F34" w:rsidRPr="00201F54">
              <w:rPr>
                <w:rFonts w:eastAsia="Calibri" w:cs="Times New Roman"/>
                <w:color w:val="1F3864" w:themeColor="accent5" w:themeShade="80"/>
                <w:szCs w:val="20"/>
                <w:lang w:val="en-GB"/>
              </w:rPr>
              <w:t xml:space="preserve"> </w:t>
            </w:r>
            <w:r w:rsidR="00EC1F34" w:rsidRPr="00201F54">
              <w:rPr>
                <w:rFonts w:eastAsia="Calibri" w:cs="Times New Roman"/>
                <w:color w:val="1F3864" w:themeColor="accent5" w:themeShade="80"/>
                <w:szCs w:val="20"/>
                <w:lang w:val="en-GB"/>
              </w:rPr>
              <w:t xml:space="preserve">of </w:t>
            </w:r>
            <w:proofErr w:type="spellStart"/>
            <w:r w:rsidR="00EC1F34" w:rsidRPr="00201F54">
              <w:rPr>
                <w:rFonts w:eastAsia="Calibri" w:cs="Times New Roman"/>
                <w:color w:val="1F3864" w:themeColor="accent5" w:themeShade="80"/>
                <w:szCs w:val="20"/>
                <w:lang w:val="en-GB"/>
              </w:rPr>
              <w:t>Hajdú</w:t>
            </w:r>
            <w:proofErr w:type="spellEnd"/>
            <w:r w:rsidR="00EC1F34" w:rsidRPr="00201F54">
              <w:rPr>
                <w:rFonts w:eastAsia="Calibri" w:cs="Times New Roman"/>
                <w:color w:val="1F3864" w:themeColor="accent5" w:themeShade="80"/>
                <w:szCs w:val="20"/>
                <w:lang w:val="en-GB"/>
              </w:rPr>
              <w:t xml:space="preserve">-Bihar </w:t>
            </w:r>
            <w:proofErr w:type="gramStart"/>
            <w:r w:rsidR="00EC1F34" w:rsidRPr="00201F54">
              <w:rPr>
                <w:rFonts w:eastAsia="Calibri" w:cs="Times New Roman"/>
                <w:color w:val="1F3864" w:themeColor="accent5" w:themeShade="80"/>
                <w:szCs w:val="20"/>
                <w:lang w:val="en-GB"/>
              </w:rPr>
              <w:t>county</w:t>
            </w:r>
            <w:proofErr w:type="gramEnd"/>
            <w:r w:rsidR="00EC1F34" w:rsidRPr="00201F54">
              <w:rPr>
                <w:rFonts w:eastAsia="Calibri" w:cs="Times New Roman"/>
                <w:color w:val="1F3864" w:themeColor="accent5" w:themeShade="80"/>
                <w:szCs w:val="20"/>
                <w:lang w:val="en-GB"/>
              </w:rPr>
              <w:t xml:space="preserve"> and </w:t>
            </w:r>
            <w:r w:rsidR="00EC1F34" w:rsidRPr="00201F54">
              <w:rPr>
                <w:rFonts w:eastAsia="Calibri" w:cs="Times New Roman"/>
                <w:color w:val="1F3864" w:themeColor="accent5" w:themeShade="80"/>
                <w:szCs w:val="20"/>
                <w:lang w:val="en-GB"/>
              </w:rPr>
              <w:t xml:space="preserve">in areas with blue infrastructure </w:t>
            </w:r>
            <w:r w:rsidR="00EC1F34" w:rsidRPr="00201F54">
              <w:rPr>
                <w:rFonts w:eastAsia="Calibri" w:cs="Times New Roman"/>
                <w:color w:val="1F3864" w:themeColor="accent5" w:themeShade="80"/>
                <w:szCs w:val="20"/>
                <w:lang w:val="en-GB"/>
              </w:rPr>
              <w:t xml:space="preserve">and </w:t>
            </w:r>
            <w:r w:rsidR="00EC1F34" w:rsidRPr="00201F54">
              <w:rPr>
                <w:rFonts w:eastAsia="Calibri" w:cs="Times New Roman"/>
                <w:color w:val="1F3864" w:themeColor="accent5" w:themeShade="80"/>
                <w:szCs w:val="20"/>
                <w:lang w:val="en-GB"/>
              </w:rPr>
              <w:t>in protected natural areas</w:t>
            </w:r>
            <w:r w:rsidR="00EC1F34" w:rsidRPr="00201F54">
              <w:rPr>
                <w:rFonts w:eastAsia="Calibri" w:cs="Times New Roman"/>
                <w:color w:val="1F3864" w:themeColor="accent5" w:themeShade="80"/>
                <w:szCs w:val="20"/>
                <w:lang w:val="en-GB"/>
              </w:rPr>
              <w:t xml:space="preserve"> </w:t>
            </w:r>
            <w:r w:rsidR="005A51BC" w:rsidRPr="00201F54">
              <w:rPr>
                <w:rFonts w:eastAsia="Calibri" w:cs="Times New Roman"/>
                <w:color w:val="1F3864" w:themeColor="accent5" w:themeShade="80"/>
                <w:szCs w:val="20"/>
                <w:lang w:val="en-GB"/>
              </w:rPr>
              <w:t>of Bihor county</w:t>
            </w:r>
            <w:r w:rsidRPr="00201F54">
              <w:rPr>
                <w:rFonts w:eastAsia="Calibri" w:cs="Times New Roman"/>
                <w:color w:val="1F3864" w:themeColor="accent5" w:themeShade="80"/>
                <w:szCs w:val="20"/>
                <w:lang w:val="en-GB"/>
              </w:rPr>
              <w:t xml:space="preserve"> </w:t>
            </w:r>
            <w:r w:rsidR="00384F4B">
              <w:rPr>
                <w:rFonts w:eastAsia="Calibri" w:cs="Times New Roman"/>
                <w:color w:val="1F3864" w:themeColor="accent5" w:themeShade="80"/>
                <w:szCs w:val="20"/>
                <w:lang w:val="en-GB"/>
              </w:rPr>
              <w:t>with the use of</w:t>
            </w:r>
            <w:r w:rsidR="00EC1F34" w:rsidRPr="00201F54">
              <w:rPr>
                <w:rFonts w:eastAsia="Calibri" w:cs="Times New Roman"/>
                <w:color w:val="1F3864" w:themeColor="accent5" w:themeShade="80"/>
                <w:szCs w:val="20"/>
                <w:lang w:val="en-GB"/>
              </w:rPr>
              <w:t xml:space="preserve"> </w:t>
            </w:r>
            <w:r w:rsidRPr="00201F54">
              <w:rPr>
                <w:rFonts w:eastAsia="Calibri" w:cs="Times New Roman"/>
                <w:color w:val="1F3864" w:themeColor="accent5" w:themeShade="80"/>
                <w:szCs w:val="20"/>
                <w:lang w:val="en-GB"/>
              </w:rPr>
              <w:t xml:space="preserve">the </w:t>
            </w:r>
            <w:r w:rsidR="00EC1F34" w:rsidRPr="00201F54">
              <w:rPr>
                <w:rFonts w:eastAsia="Calibri" w:cs="Times New Roman"/>
                <w:color w:val="1F3864" w:themeColor="accent5" w:themeShade="80"/>
                <w:szCs w:val="20"/>
                <w:lang w:val="en-GB"/>
              </w:rPr>
              <w:t>surveillance equipment and mobility equipment on watercourses</w:t>
            </w:r>
            <w:r w:rsidRPr="00201F54">
              <w:rPr>
                <w:rFonts w:eastAsia="Calibri" w:cs="Times New Roman"/>
                <w:color w:val="1F3864" w:themeColor="accent5" w:themeShade="80"/>
                <w:szCs w:val="20"/>
                <w:lang w:val="en-GB"/>
              </w:rPr>
              <w:t xml:space="preserve"> and the</w:t>
            </w:r>
            <w:r w:rsidR="00EC1F34" w:rsidRPr="00201F54">
              <w:rPr>
                <w:rFonts w:eastAsia="Calibri" w:cs="Times New Roman"/>
                <w:color w:val="1F3864" w:themeColor="accent5" w:themeShade="80"/>
                <w:szCs w:val="20"/>
                <w:lang w:val="en-GB"/>
              </w:rPr>
              <w:t xml:space="preserve"> surveillance and ground mobility equipment purchased.</w:t>
            </w:r>
          </w:p>
          <w:p w14:paraId="0B739E55" w14:textId="7A50650D" w:rsidR="00384F4B" w:rsidRDefault="00EC1F34" w:rsidP="00384F4B">
            <w:pPr>
              <w:tabs>
                <w:tab w:val="left" w:pos="1701"/>
              </w:tabs>
              <w:suppressAutoHyphens/>
              <w:autoSpaceDN w:val="0"/>
              <w:spacing w:after="0" w:line="276" w:lineRule="auto"/>
              <w:ind w:left="284"/>
              <w:contextualSpacing/>
              <w:jc w:val="both"/>
              <w:textAlignment w:val="baseline"/>
              <w:rPr>
                <w:rFonts w:eastAsia="Calibri" w:cs="Times New Roman"/>
                <w:color w:val="1F3864" w:themeColor="accent5" w:themeShade="80"/>
                <w:szCs w:val="20"/>
                <w:lang w:val="en-GB"/>
              </w:rPr>
            </w:pPr>
            <w:r w:rsidRPr="00201F54">
              <w:rPr>
                <w:rFonts w:eastAsia="Calibri" w:cs="Times New Roman"/>
                <w:color w:val="1F3864" w:themeColor="accent5" w:themeShade="80"/>
                <w:szCs w:val="20"/>
                <w:lang w:val="en-GB"/>
              </w:rPr>
              <w:t>Th</w:t>
            </w:r>
            <w:r w:rsidR="00201F54">
              <w:rPr>
                <w:rFonts w:eastAsia="Calibri" w:cs="Times New Roman"/>
                <w:color w:val="1F3864" w:themeColor="accent5" w:themeShade="80"/>
                <w:szCs w:val="20"/>
                <w:lang w:val="en-GB"/>
              </w:rPr>
              <w:t xml:space="preserve">is </w:t>
            </w:r>
            <w:r w:rsidRPr="00201F54">
              <w:rPr>
                <w:rFonts w:eastAsia="Calibri" w:cs="Times New Roman"/>
                <w:color w:val="1F3864" w:themeColor="accent5" w:themeShade="80"/>
                <w:szCs w:val="20"/>
                <w:lang w:val="en-GB"/>
              </w:rPr>
              <w:t>equipment will be used</w:t>
            </w:r>
            <w:r w:rsidR="00D63A49" w:rsidRPr="00201F54">
              <w:rPr>
                <w:rFonts w:eastAsia="Calibri" w:cs="Times New Roman"/>
                <w:color w:val="1F3864" w:themeColor="accent5" w:themeShade="80"/>
                <w:szCs w:val="20"/>
                <w:lang w:val="en-GB"/>
              </w:rPr>
              <w:t xml:space="preserve"> also</w:t>
            </w:r>
            <w:r w:rsidRPr="00201F54">
              <w:rPr>
                <w:rFonts w:eastAsia="Calibri" w:cs="Times New Roman"/>
                <w:color w:val="1F3864" w:themeColor="accent5" w:themeShade="80"/>
                <w:szCs w:val="20"/>
                <w:lang w:val="en-GB"/>
              </w:rPr>
              <w:t xml:space="preserve"> to conduct awareness raising campaigns through 2 summer camps organized by PP2 </w:t>
            </w:r>
            <w:r w:rsidR="00384F4B">
              <w:rPr>
                <w:rFonts w:eastAsia="Calibri" w:cs="Times New Roman"/>
                <w:color w:val="1F3864" w:themeColor="accent5" w:themeShade="80"/>
                <w:szCs w:val="20"/>
                <w:lang w:val="en-GB"/>
              </w:rPr>
              <w:t>where</w:t>
            </w:r>
            <w:r w:rsidRPr="00201F54">
              <w:rPr>
                <w:rFonts w:eastAsia="Calibri" w:cs="Times New Roman"/>
                <w:color w:val="1F3864" w:themeColor="accent5" w:themeShade="80"/>
                <w:szCs w:val="20"/>
                <w:lang w:val="en-GB"/>
              </w:rPr>
              <w:t xml:space="preserve"> specialists from LP1 will participate to conduct training events on environmental protection</w:t>
            </w:r>
            <w:r w:rsidR="00D63A49" w:rsidRPr="00201F54">
              <w:rPr>
                <w:rFonts w:eastAsia="Calibri" w:cs="Times New Roman"/>
                <w:color w:val="1F3864" w:themeColor="accent5" w:themeShade="80"/>
                <w:szCs w:val="20"/>
                <w:lang w:val="en-GB"/>
              </w:rPr>
              <w:t>.</w:t>
            </w:r>
          </w:p>
          <w:p w14:paraId="0179697E" w14:textId="7941A280" w:rsidR="00D63A49" w:rsidRPr="00384F4B" w:rsidRDefault="00D63A49" w:rsidP="00384F4B">
            <w:pPr>
              <w:pStyle w:val="ListParagraph"/>
              <w:numPr>
                <w:ilvl w:val="0"/>
                <w:numId w:val="1"/>
              </w:numPr>
              <w:tabs>
                <w:tab w:val="left" w:pos="1701"/>
              </w:tabs>
              <w:suppressAutoHyphens/>
              <w:autoSpaceDN w:val="0"/>
              <w:spacing w:after="0" w:line="276" w:lineRule="auto"/>
              <w:jc w:val="both"/>
              <w:textAlignment w:val="baseline"/>
              <w:rPr>
                <w:rFonts w:eastAsia="Calibri" w:cs="Times New Roman"/>
                <w:color w:val="1F3864" w:themeColor="accent5" w:themeShade="80"/>
                <w:szCs w:val="20"/>
                <w:lang w:val="en-GB"/>
              </w:rPr>
            </w:pPr>
            <w:r w:rsidRPr="00384F4B">
              <w:rPr>
                <w:rFonts w:eastAsia="Calibri" w:cs="Times New Roman"/>
                <w:color w:val="1F3864" w:themeColor="accent5" w:themeShade="80"/>
                <w:szCs w:val="20"/>
                <w:lang w:val="en-GB"/>
              </w:rPr>
              <w:t>Develop</w:t>
            </w:r>
            <w:r w:rsidR="00384F4B">
              <w:rPr>
                <w:rFonts w:eastAsia="Calibri" w:cs="Times New Roman"/>
                <w:color w:val="1F3864" w:themeColor="accent5" w:themeShade="80"/>
                <w:szCs w:val="20"/>
                <w:lang w:val="en-GB"/>
              </w:rPr>
              <w:t>ing</w:t>
            </w:r>
            <w:r w:rsidRPr="00384F4B">
              <w:rPr>
                <w:rFonts w:eastAsia="Calibri" w:cs="Times New Roman"/>
                <w:color w:val="1F3864" w:themeColor="accent5" w:themeShade="80"/>
                <w:szCs w:val="20"/>
                <w:lang w:val="en-GB"/>
              </w:rPr>
              <w:t xml:space="preserve"> an agreement for the continuation of joint solutions and strategies implemented in joint exercises through a partnership agreement to upscaling joint solutions by organising events in the first year after the end of the project.</w:t>
            </w:r>
          </w:p>
        </w:tc>
      </w:tr>
    </w:tbl>
    <w:p w14:paraId="4ED55538" w14:textId="77777777" w:rsidR="00CE73FC" w:rsidRPr="005A58E8" w:rsidRDefault="00CE73FC" w:rsidP="000F0D69">
      <w:pPr>
        <w:jc w:val="both"/>
        <w:rPr>
          <w:rFonts w:cs="Open Sans"/>
          <w:bCs/>
          <w:color w:val="003399"/>
          <w:lang w:val="ro-RO"/>
        </w:rPr>
      </w:pPr>
    </w:p>
    <w:p w14:paraId="6933350F" w14:textId="77777777" w:rsidR="000F0D69" w:rsidRPr="005A58E8" w:rsidRDefault="000F0D69" w:rsidP="000F0D69">
      <w:pPr>
        <w:jc w:val="both"/>
        <w:rPr>
          <w:rFonts w:cs="Open Sans"/>
          <w:bCs/>
          <w:color w:val="003399"/>
          <w:lang w:val="ro-RO"/>
        </w:rPr>
      </w:pPr>
    </w:p>
    <w:p w14:paraId="6C8779FB" w14:textId="77777777" w:rsidR="000F0D69" w:rsidRPr="005A58E8" w:rsidRDefault="000F0D69" w:rsidP="000F0D69">
      <w:pPr>
        <w:jc w:val="both"/>
        <w:rPr>
          <w:rFonts w:cs="Open Sans"/>
          <w:bCs/>
          <w:color w:val="003399"/>
          <w:lang w:val="ro-RO"/>
        </w:rPr>
      </w:pPr>
    </w:p>
    <w:p w14:paraId="245F83DA" w14:textId="77777777" w:rsidR="000F0D69" w:rsidRDefault="000F0D69" w:rsidP="000F0D69">
      <w:pPr>
        <w:jc w:val="both"/>
        <w:rPr>
          <w:rFonts w:cs="Open Sans"/>
          <w:bCs/>
          <w:color w:val="003399"/>
          <w:lang w:val="ro-RO"/>
        </w:rPr>
      </w:pPr>
    </w:p>
    <w:p w14:paraId="4021AB2B" w14:textId="77777777" w:rsidR="00201F54" w:rsidRPr="005A58E8" w:rsidRDefault="00201F54" w:rsidP="000F0D69">
      <w:pPr>
        <w:jc w:val="both"/>
        <w:rPr>
          <w:rFonts w:cs="Open Sans"/>
          <w:bCs/>
          <w:color w:val="003399"/>
          <w:lang w:val="ro-RO"/>
        </w:rPr>
        <w:sectPr w:rsidR="00201F54" w:rsidRPr="005A58E8" w:rsidSect="00A170BA">
          <w:headerReference w:type="default" r:id="rId7"/>
          <w:footerReference w:type="default" r:id="rId8"/>
          <w:pgSz w:w="11906" w:h="16838" w:code="9"/>
          <w:pgMar w:top="1985" w:right="851" w:bottom="1134" w:left="851" w:header="567" w:footer="567" w:gutter="0"/>
          <w:cols w:space="720"/>
          <w:docGrid w:linePitch="360"/>
        </w:sectPr>
      </w:pPr>
    </w:p>
    <w:p w14:paraId="7F520ACC" w14:textId="77777777" w:rsidR="0054292D" w:rsidRPr="005A58E8" w:rsidRDefault="000F0D69" w:rsidP="00A170BA">
      <w:pPr>
        <w:spacing w:after="0"/>
        <w:jc w:val="both"/>
        <w:rPr>
          <w:rFonts w:cs="Open Sans"/>
          <w:color w:val="003399"/>
          <w:lang w:val="ro-RO"/>
        </w:rPr>
      </w:pPr>
      <w:r w:rsidRPr="005A58E8">
        <w:rPr>
          <w:rFonts w:cs="Open Sans"/>
          <w:bCs/>
          <w:color w:val="003399"/>
          <w:lang w:val="ro-RO"/>
        </w:rPr>
        <w:t>The content of this material does not necessarily represent the official position of the European Union. (to be used by project beneficiaries, when the case.)</w:t>
      </w:r>
    </w:p>
    <w:sectPr w:rsidR="0054292D" w:rsidRPr="005A58E8" w:rsidSect="00A170BA">
      <w:type w:val="continuous"/>
      <w:pgSz w:w="11906" w:h="16838" w:code="9"/>
      <w:pgMar w:top="2127" w:right="707" w:bottom="1440" w:left="851" w:header="720" w:footer="62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49406B" w14:textId="77777777" w:rsidR="00FB1594" w:rsidRDefault="00FB1594" w:rsidP="00C23211">
      <w:pPr>
        <w:spacing w:after="0" w:line="240" w:lineRule="auto"/>
      </w:pPr>
      <w:r>
        <w:separator/>
      </w:r>
    </w:p>
  </w:endnote>
  <w:endnote w:type="continuationSeparator" w:id="0">
    <w:p w14:paraId="2C456BCA" w14:textId="77777777" w:rsidR="00FB1594" w:rsidRDefault="00FB1594" w:rsidP="00C232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B5F517" w14:textId="77777777" w:rsidR="00E91B08" w:rsidRPr="005A58E8" w:rsidRDefault="00A170BA" w:rsidP="00CA0AA2">
    <w:pPr>
      <w:pStyle w:val="Footer"/>
      <w:jc w:val="center"/>
      <w:rPr>
        <w:rFonts w:cs="Open Sans"/>
        <w:color w:val="003399"/>
      </w:rPr>
    </w:pPr>
    <w:r>
      <w:rPr>
        <w:noProof/>
      </w:rPr>
      <w:ptab w:relativeTo="margin" w:alignment="right" w:leader="none"/>
    </w:r>
    <w:r>
      <w:rPr>
        <w:noProof/>
      </w:rPr>
      <w:t>interreg-rohu.eu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C35C88" w14:textId="77777777" w:rsidR="00FB1594" w:rsidRDefault="00FB1594" w:rsidP="00C23211">
      <w:pPr>
        <w:spacing w:after="0" w:line="240" w:lineRule="auto"/>
      </w:pPr>
      <w:r>
        <w:separator/>
      </w:r>
    </w:p>
  </w:footnote>
  <w:footnote w:type="continuationSeparator" w:id="0">
    <w:p w14:paraId="789FB999" w14:textId="77777777" w:rsidR="00FB1594" w:rsidRDefault="00FB1594" w:rsidP="00C232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4CDE6C" w14:textId="77777777" w:rsidR="00E91B08" w:rsidRDefault="00A170BA">
    <w:pPr>
      <w:pStyle w:val="Header"/>
    </w:pPr>
    <w:r>
      <w:rPr>
        <w:noProof/>
      </w:rPr>
      <w:drawing>
        <wp:inline distT="0" distB="0" distL="0" distR="0" wp14:anchorId="166DF473" wp14:editId="13479F18">
          <wp:extent cx="6467475" cy="748198"/>
          <wp:effectExtent l="0" t="0" r="0" b="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svg="http://schemas.microsoft.com/office/drawing/2016/SVG/main" r:embed="rId2"/>
                      </a:ext>
                    </a:extLst>
                  </a:blip>
                  <a:stretch>
                    <a:fillRect/>
                  </a:stretch>
                </pic:blipFill>
                <pic:spPr>
                  <a:xfrm>
                    <a:off x="0" y="0"/>
                    <a:ext cx="6566498" cy="75965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E05800"/>
    <w:multiLevelType w:val="hybridMultilevel"/>
    <w:tmpl w:val="85408DB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F2F3BAE"/>
    <w:multiLevelType w:val="hybridMultilevel"/>
    <w:tmpl w:val="A426E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3D90CF1"/>
    <w:multiLevelType w:val="hybridMultilevel"/>
    <w:tmpl w:val="DF685C68"/>
    <w:lvl w:ilvl="0" w:tplc="A30EBD26">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3" w15:restartNumberingAfterBreak="0">
    <w:nsid w:val="75B91AD5"/>
    <w:multiLevelType w:val="hybridMultilevel"/>
    <w:tmpl w:val="F0C2D85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MDW1sDQwMjOyMDM1N7ZQ0lEKTi0uzszPAykwrAUAKMYc+iwAAAA="/>
  </w:docVars>
  <w:rsids>
    <w:rsidRoot w:val="003E59C3"/>
    <w:rsid w:val="000F0D69"/>
    <w:rsid w:val="00150E78"/>
    <w:rsid w:val="00190E0A"/>
    <w:rsid w:val="00201F54"/>
    <w:rsid w:val="00222BCD"/>
    <w:rsid w:val="002424F8"/>
    <w:rsid w:val="00242594"/>
    <w:rsid w:val="002601E5"/>
    <w:rsid w:val="002642B0"/>
    <w:rsid w:val="0029748A"/>
    <w:rsid w:val="002A5B39"/>
    <w:rsid w:val="002C5847"/>
    <w:rsid w:val="00383B9E"/>
    <w:rsid w:val="00384F4B"/>
    <w:rsid w:val="003948C0"/>
    <w:rsid w:val="003E59C3"/>
    <w:rsid w:val="00411C02"/>
    <w:rsid w:val="0045776F"/>
    <w:rsid w:val="00466455"/>
    <w:rsid w:val="004A3DA2"/>
    <w:rsid w:val="004E45C4"/>
    <w:rsid w:val="00530A15"/>
    <w:rsid w:val="00531EC9"/>
    <w:rsid w:val="0054292D"/>
    <w:rsid w:val="00566FD9"/>
    <w:rsid w:val="005A51BC"/>
    <w:rsid w:val="005A58E8"/>
    <w:rsid w:val="0061300E"/>
    <w:rsid w:val="00614C99"/>
    <w:rsid w:val="00664DAE"/>
    <w:rsid w:val="006B30F3"/>
    <w:rsid w:val="00732D28"/>
    <w:rsid w:val="00761E91"/>
    <w:rsid w:val="007843DE"/>
    <w:rsid w:val="007B6BE6"/>
    <w:rsid w:val="007E389A"/>
    <w:rsid w:val="008E24AC"/>
    <w:rsid w:val="008F14BC"/>
    <w:rsid w:val="009032CD"/>
    <w:rsid w:val="00946A88"/>
    <w:rsid w:val="0097126B"/>
    <w:rsid w:val="009747FC"/>
    <w:rsid w:val="009C2CBF"/>
    <w:rsid w:val="009D0623"/>
    <w:rsid w:val="009E7AAF"/>
    <w:rsid w:val="00A170BA"/>
    <w:rsid w:val="00A35463"/>
    <w:rsid w:val="00A64984"/>
    <w:rsid w:val="00AA64ED"/>
    <w:rsid w:val="00AB10C4"/>
    <w:rsid w:val="00B77B00"/>
    <w:rsid w:val="00B92ED0"/>
    <w:rsid w:val="00BD3E2D"/>
    <w:rsid w:val="00BF3074"/>
    <w:rsid w:val="00BF69E9"/>
    <w:rsid w:val="00C23211"/>
    <w:rsid w:val="00C23EAD"/>
    <w:rsid w:val="00C4437A"/>
    <w:rsid w:val="00C96EC6"/>
    <w:rsid w:val="00CA0AA2"/>
    <w:rsid w:val="00CE1891"/>
    <w:rsid w:val="00CE73FC"/>
    <w:rsid w:val="00D14157"/>
    <w:rsid w:val="00D1768D"/>
    <w:rsid w:val="00D60CEA"/>
    <w:rsid w:val="00D63A49"/>
    <w:rsid w:val="00D736AC"/>
    <w:rsid w:val="00D92E82"/>
    <w:rsid w:val="00DE4738"/>
    <w:rsid w:val="00E61F8E"/>
    <w:rsid w:val="00E91B08"/>
    <w:rsid w:val="00EB0D64"/>
    <w:rsid w:val="00EC1F34"/>
    <w:rsid w:val="00EE4CDA"/>
    <w:rsid w:val="00F0230A"/>
    <w:rsid w:val="00F10186"/>
    <w:rsid w:val="00F7622A"/>
    <w:rsid w:val="00F8236C"/>
    <w:rsid w:val="00FB1594"/>
    <w:rsid w:val="00FB52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B282A3"/>
  <w15:chartTrackingRefBased/>
  <w15:docId w15:val="{8A0A9F21-C0DF-49E4-81DD-446B75F81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3EAD"/>
    <w:rPr>
      <w:rFonts w:ascii="Open Sans" w:hAnsi="Open Sans"/>
      <w:color w:val="2F5496" w:themeColor="accent5" w:themeShade="BF"/>
      <w:sz w:val="20"/>
    </w:rPr>
  </w:style>
  <w:style w:type="paragraph" w:styleId="Heading1">
    <w:name w:val="heading 1"/>
    <w:basedOn w:val="Normal"/>
    <w:next w:val="Normal"/>
    <w:link w:val="Heading1Char"/>
    <w:uiPriority w:val="9"/>
    <w:qFormat/>
    <w:rsid w:val="00E91B08"/>
    <w:pPr>
      <w:keepNext/>
      <w:keepLines/>
      <w:spacing w:before="240" w:after="0"/>
      <w:outlineLvl w:val="0"/>
    </w:pPr>
    <w:rPr>
      <w:rFonts w:eastAsiaTheme="majorEastAsia" w:cstheme="majorBidi"/>
      <w:b/>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32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3211"/>
  </w:style>
  <w:style w:type="paragraph" w:styleId="Footer">
    <w:name w:val="footer"/>
    <w:basedOn w:val="Normal"/>
    <w:link w:val="FooterChar"/>
    <w:uiPriority w:val="99"/>
    <w:unhideWhenUsed/>
    <w:rsid w:val="00C232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3211"/>
  </w:style>
  <w:style w:type="character" w:customStyle="1" w:styleId="Heading1Char">
    <w:name w:val="Heading 1 Char"/>
    <w:basedOn w:val="DefaultParagraphFont"/>
    <w:link w:val="Heading1"/>
    <w:uiPriority w:val="9"/>
    <w:rsid w:val="00E91B08"/>
    <w:rPr>
      <w:rFonts w:ascii="Arial" w:eastAsiaTheme="majorEastAsia" w:hAnsi="Arial" w:cstheme="majorBidi"/>
      <w:b/>
      <w:color w:val="2E74B5" w:themeColor="accent1" w:themeShade="BF"/>
      <w:sz w:val="32"/>
      <w:szCs w:val="32"/>
    </w:rPr>
  </w:style>
  <w:style w:type="paragraph" w:styleId="Title">
    <w:name w:val="Title"/>
    <w:basedOn w:val="Normal"/>
    <w:next w:val="Normal"/>
    <w:link w:val="TitleChar"/>
    <w:uiPriority w:val="10"/>
    <w:qFormat/>
    <w:rsid w:val="00E91B08"/>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E91B08"/>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E91B08"/>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E91B08"/>
    <w:rPr>
      <w:rFonts w:ascii="Arial" w:eastAsiaTheme="minorEastAsia" w:hAnsi="Arial"/>
      <w:color w:val="5A5A5A" w:themeColor="text1" w:themeTint="A5"/>
      <w:spacing w:val="15"/>
      <w:sz w:val="28"/>
    </w:rPr>
  </w:style>
  <w:style w:type="character" w:styleId="IntenseEmphasis">
    <w:name w:val="Intense Emphasis"/>
    <w:basedOn w:val="DefaultParagraphFont"/>
    <w:uiPriority w:val="21"/>
    <w:qFormat/>
    <w:rsid w:val="00E91B08"/>
    <w:rPr>
      <w:rFonts w:ascii="Arial" w:hAnsi="Arial"/>
      <w:i/>
      <w:iCs/>
      <w:color w:val="5B9BD5" w:themeColor="accent1"/>
    </w:rPr>
  </w:style>
  <w:style w:type="character" w:styleId="SubtleEmphasis">
    <w:name w:val="Subtle Emphasis"/>
    <w:basedOn w:val="DefaultParagraphFont"/>
    <w:uiPriority w:val="19"/>
    <w:qFormat/>
    <w:rsid w:val="00E91B08"/>
    <w:rPr>
      <w:rFonts w:ascii="Arial" w:hAnsi="Arial"/>
      <w:i/>
      <w:iCs/>
      <w:color w:val="404040" w:themeColor="text1" w:themeTint="BF"/>
    </w:rPr>
  </w:style>
  <w:style w:type="character" w:styleId="Emphasis">
    <w:name w:val="Emphasis"/>
    <w:basedOn w:val="DefaultParagraphFont"/>
    <w:uiPriority w:val="20"/>
    <w:qFormat/>
    <w:rsid w:val="00E91B08"/>
    <w:rPr>
      <w:rFonts w:ascii="Arial" w:hAnsi="Arial"/>
      <w:i/>
      <w:iCs/>
    </w:rPr>
  </w:style>
  <w:style w:type="table" w:styleId="TableGrid">
    <w:name w:val="Table Grid"/>
    <w:basedOn w:val="TableNormal"/>
    <w:uiPriority w:val="39"/>
    <w:rsid w:val="00E91B08"/>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B6B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094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___JS%20monitorizare\ROHU00470\fisa%20proiect%20ROHU0047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fisa proiect ROHU00470</Template>
  <TotalTime>330</TotalTime>
  <Pages>2</Pages>
  <Words>761</Words>
  <Characters>4339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sebastian.sturz</dc:creator>
  <cp:keywords/>
  <dc:description/>
  <cp:lastModifiedBy>Claudia J</cp:lastModifiedBy>
  <cp:revision>10</cp:revision>
  <dcterms:created xsi:type="dcterms:W3CDTF">2025-03-13T07:46:00Z</dcterms:created>
  <dcterms:modified xsi:type="dcterms:W3CDTF">2025-03-13T13:32:00Z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7197311b-a9ad-454b-b7e4-064f1a1e9e8a</vt:lpwstr>
  </property>
</Properties>
</file>