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100"/>
      </w:tblGrid>
      <w:tr w:rsidR="00CE54D9" w:rsidRPr="00B0120A" w14:paraId="55060922" w14:textId="77777777" w:rsidTr="00363675">
        <w:trPr>
          <w:trHeight w:hRule="exact" w:val="311"/>
        </w:trPr>
        <w:tc>
          <w:tcPr>
            <w:tcW w:w="9895" w:type="dxa"/>
            <w:gridSpan w:val="2"/>
            <w:tcBorders>
              <w:top w:val="single" w:sz="4" w:space="0" w:color="000000"/>
              <w:left w:val="single" w:sz="4" w:space="0" w:color="000000"/>
              <w:bottom w:val="single" w:sz="4" w:space="0" w:color="000000"/>
            </w:tcBorders>
            <w:shd w:val="clear" w:color="auto" w:fill="000099"/>
            <w:vAlign w:val="center"/>
          </w:tcPr>
          <w:p w14:paraId="4B4FF20F" w14:textId="6BA95C85" w:rsidR="00CE54D9" w:rsidRPr="00B0120A" w:rsidRDefault="007116AA" w:rsidP="00913206">
            <w:pPr>
              <w:spacing w:after="120" w:line="257" w:lineRule="auto"/>
              <w:jc w:val="both"/>
              <w:rPr>
                <w:rFonts w:ascii="Open Sans" w:hAnsi="Open Sans" w:cs="Open Sans"/>
                <w:b/>
                <w:color w:val="003399"/>
                <w:lang w:val="ro-RO" w:eastAsia="en-GB"/>
              </w:rPr>
            </w:pPr>
            <w:r w:rsidRPr="00B0120A">
              <w:rPr>
                <w:rFonts w:ascii="Open Sans" w:hAnsi="Open Sans" w:cs="Open Sans"/>
                <w:color w:val="003399"/>
                <w:lang w:val="ro-RO"/>
              </w:rPr>
              <w:t xml:space="preserve">  </w:t>
            </w:r>
            <w:r w:rsidR="00CE54D9" w:rsidRPr="00B0120A">
              <w:rPr>
                <w:rFonts w:ascii="Open Sans" w:hAnsi="Open Sans" w:cs="Open Sans"/>
                <w:b/>
                <w:bCs/>
                <w:color w:val="FFFFFF" w:themeColor="background1"/>
                <w:highlight w:val="darkBlue"/>
                <w:lang w:val="ro-RO"/>
              </w:rPr>
              <w:t>Al 3</w:t>
            </w:r>
            <w:r w:rsidR="00CE54D9" w:rsidRPr="00B0120A">
              <w:rPr>
                <w:rFonts w:ascii="Open Sans" w:hAnsi="Open Sans" w:cs="Open Sans"/>
                <w:b/>
                <w:bCs/>
                <w:color w:val="FFFFFF" w:themeColor="background1"/>
                <w:highlight w:val="darkBlue"/>
                <w:vertAlign w:val="superscript"/>
                <w:lang w:val="ro-RO"/>
              </w:rPr>
              <w:t>lea</w:t>
            </w:r>
            <w:r w:rsidR="00CE54D9" w:rsidRPr="00B0120A">
              <w:rPr>
                <w:rFonts w:ascii="Open Sans" w:hAnsi="Open Sans" w:cs="Open Sans"/>
                <w:b/>
                <w:bCs/>
                <w:color w:val="FFFFFF" w:themeColor="background1"/>
                <w:highlight w:val="darkBlue"/>
                <w:lang w:val="ro-RO"/>
              </w:rPr>
              <w:t xml:space="preserve"> Apel Deschis – Proiecte normale  </w:t>
            </w:r>
          </w:p>
        </w:tc>
      </w:tr>
      <w:tr w:rsidR="00024012" w:rsidRPr="00B0120A" w14:paraId="262D867A" w14:textId="77777777" w:rsidTr="00363675">
        <w:trPr>
          <w:trHeight w:hRule="exact" w:val="468"/>
        </w:trPr>
        <w:tc>
          <w:tcPr>
            <w:tcW w:w="1795" w:type="dxa"/>
            <w:tcBorders>
              <w:top w:val="single" w:sz="4" w:space="0" w:color="000000"/>
              <w:left w:val="single" w:sz="4" w:space="0" w:color="000000"/>
              <w:bottom w:val="single" w:sz="4" w:space="0" w:color="000000"/>
              <w:right w:val="single" w:sz="4" w:space="0" w:color="000000"/>
            </w:tcBorders>
            <w:hideMark/>
          </w:tcPr>
          <w:p w14:paraId="19695AB0" w14:textId="7207B1D7" w:rsidR="00A84025" w:rsidRPr="00B0120A" w:rsidRDefault="00E270BC" w:rsidP="00913206">
            <w:pPr>
              <w:spacing w:after="120" w:line="257"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Cod proiect</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79C8C4A9" w14:textId="7AAEFAD2" w:rsidR="00A84025" w:rsidRPr="00B0120A" w:rsidRDefault="00B64CA2" w:rsidP="00913206">
            <w:pPr>
              <w:spacing w:after="120" w:line="257"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ROHU-</w:t>
            </w:r>
            <w:r w:rsidR="00EA63AC" w:rsidRPr="00B0120A">
              <w:rPr>
                <w:rFonts w:ascii="Open Sans" w:hAnsi="Open Sans" w:cs="Open Sans"/>
                <w:b/>
                <w:color w:val="003399"/>
                <w:lang w:val="ro-RO" w:eastAsia="en-GB"/>
              </w:rPr>
              <w:t>396</w:t>
            </w:r>
          </w:p>
        </w:tc>
      </w:tr>
      <w:tr w:rsidR="00024012" w:rsidRPr="00B0120A" w14:paraId="64A2B68C" w14:textId="77777777" w:rsidTr="00363675">
        <w:trPr>
          <w:trHeight w:hRule="exact" w:val="1008"/>
        </w:trPr>
        <w:tc>
          <w:tcPr>
            <w:tcW w:w="1795" w:type="dxa"/>
            <w:tcBorders>
              <w:top w:val="single" w:sz="4" w:space="0" w:color="000000"/>
              <w:left w:val="single" w:sz="4" w:space="0" w:color="000000"/>
              <w:bottom w:val="single" w:sz="4" w:space="0" w:color="000000"/>
              <w:right w:val="single" w:sz="4" w:space="0" w:color="000000"/>
            </w:tcBorders>
            <w:hideMark/>
          </w:tcPr>
          <w:p w14:paraId="3B8CAC32" w14:textId="379B4EBE" w:rsidR="00A84025" w:rsidRPr="00B0120A" w:rsidRDefault="00E270BC" w:rsidP="00913206">
            <w:pPr>
              <w:spacing w:after="60" w:line="256"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Titlu proiect</w:t>
            </w:r>
          </w:p>
        </w:tc>
        <w:tc>
          <w:tcPr>
            <w:tcW w:w="8100" w:type="dxa"/>
            <w:tcBorders>
              <w:top w:val="single" w:sz="4" w:space="0" w:color="000000"/>
              <w:left w:val="single" w:sz="4" w:space="0" w:color="000000"/>
              <w:bottom w:val="single" w:sz="4" w:space="0" w:color="000000"/>
              <w:right w:val="single" w:sz="4" w:space="0" w:color="000000"/>
            </w:tcBorders>
            <w:vAlign w:val="center"/>
          </w:tcPr>
          <w:p w14:paraId="6FBDDCB2" w14:textId="77777777" w:rsidR="00EA63AC" w:rsidRPr="00B0120A" w:rsidRDefault="00EA63AC" w:rsidP="00913206">
            <w:pPr>
              <w:spacing w:after="60" w:line="240" w:lineRule="auto"/>
              <w:jc w:val="both"/>
              <w:rPr>
                <w:rFonts w:ascii="Open Sans" w:hAnsi="Open Sans" w:cs="Open Sans"/>
                <w:b/>
                <w:bCs/>
                <w:color w:val="003399"/>
                <w:lang w:val="ro-RO" w:eastAsia="en-GB"/>
              </w:rPr>
            </w:pPr>
            <w:r w:rsidRPr="00B0120A">
              <w:rPr>
                <w:rFonts w:ascii="Open Sans" w:hAnsi="Open Sans" w:cs="Open Sans"/>
                <w:b/>
                <w:bCs/>
                <w:color w:val="003399"/>
                <w:lang w:val="ro-RO" w:eastAsia="en-GB"/>
              </w:rPr>
              <w:t>Team-Cardio-Prevent</w:t>
            </w:r>
          </w:p>
          <w:p w14:paraId="4B3E2EA9" w14:textId="77777777" w:rsidR="00E11FCF"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Cooperarea transfrontalieră în prevenirea și tratamentul complex al bolilor cardiovasculare și vasculare periferice în județele Bekes-Timis</w:t>
            </w:r>
          </w:p>
          <w:p w14:paraId="1EB6C4A5" w14:textId="602374A1" w:rsidR="00A84025" w:rsidRPr="00B0120A" w:rsidRDefault="00A84025" w:rsidP="00913206">
            <w:pPr>
              <w:spacing w:after="60" w:line="240" w:lineRule="auto"/>
              <w:jc w:val="both"/>
              <w:rPr>
                <w:rFonts w:ascii="Open Sans" w:hAnsi="Open Sans" w:cs="Open Sans"/>
                <w:color w:val="003399"/>
                <w:lang w:val="ro-RO" w:eastAsia="en-GB"/>
              </w:rPr>
            </w:pPr>
          </w:p>
        </w:tc>
      </w:tr>
      <w:tr w:rsidR="00024012" w:rsidRPr="00B0120A" w14:paraId="0CB753E0" w14:textId="77777777" w:rsidTr="00363675">
        <w:trPr>
          <w:trHeight w:hRule="exact" w:val="676"/>
        </w:trPr>
        <w:tc>
          <w:tcPr>
            <w:tcW w:w="1795" w:type="dxa"/>
            <w:tcBorders>
              <w:top w:val="single" w:sz="4" w:space="0" w:color="000000"/>
              <w:left w:val="single" w:sz="4" w:space="0" w:color="000000"/>
              <w:bottom w:val="single" w:sz="4" w:space="0" w:color="000000"/>
              <w:right w:val="single" w:sz="4" w:space="0" w:color="000000"/>
            </w:tcBorders>
            <w:hideMark/>
          </w:tcPr>
          <w:p w14:paraId="5141F313" w14:textId="38EADDC4" w:rsidR="007026A2" w:rsidRPr="00B0120A" w:rsidRDefault="00E11FCF" w:rsidP="00913206">
            <w:pPr>
              <w:spacing w:after="60"/>
              <w:jc w:val="both"/>
              <w:rPr>
                <w:rFonts w:ascii="Open Sans" w:hAnsi="Open Sans" w:cs="Open Sans"/>
                <w:b/>
                <w:color w:val="003399"/>
                <w:lang w:val="ro-RO"/>
              </w:rPr>
            </w:pPr>
            <w:r w:rsidRPr="00B0120A">
              <w:rPr>
                <w:rFonts w:ascii="Open Sans" w:hAnsi="Open Sans" w:cs="Open Sans"/>
                <w:b/>
                <w:color w:val="003399"/>
                <w:lang w:val="ro-RO"/>
              </w:rPr>
              <w:t>Axă prioritară</w:t>
            </w:r>
          </w:p>
        </w:tc>
        <w:tc>
          <w:tcPr>
            <w:tcW w:w="8100" w:type="dxa"/>
            <w:tcBorders>
              <w:top w:val="single" w:sz="4" w:space="0" w:color="000000"/>
              <w:left w:val="single" w:sz="4" w:space="0" w:color="000000"/>
              <w:bottom w:val="single" w:sz="4" w:space="0" w:color="000000"/>
              <w:right w:val="single" w:sz="4" w:space="0" w:color="000000"/>
            </w:tcBorders>
            <w:vAlign w:val="center"/>
          </w:tcPr>
          <w:p w14:paraId="4D03102F" w14:textId="105AD053" w:rsidR="00E11FCF"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4 - Îmbunătățirea serviciilor de îngrijire a sănătății (Cooperarea în domeniul serviciilor de îngrijire a sănătății și prevenției)</w:t>
            </w:r>
          </w:p>
          <w:p w14:paraId="6A16EE0D" w14:textId="4AB2EB8B" w:rsidR="00A84025" w:rsidRPr="00B0120A" w:rsidRDefault="00A84025" w:rsidP="00913206">
            <w:pPr>
              <w:spacing w:after="60"/>
              <w:jc w:val="both"/>
              <w:rPr>
                <w:rFonts w:ascii="Open Sans" w:hAnsi="Open Sans" w:cs="Open Sans"/>
                <w:color w:val="003399"/>
                <w:lang w:val="ro-RO" w:eastAsia="en-GB"/>
              </w:rPr>
            </w:pPr>
          </w:p>
        </w:tc>
      </w:tr>
      <w:tr w:rsidR="00024012" w:rsidRPr="00B0120A" w14:paraId="52DBEC7F" w14:textId="77777777" w:rsidTr="00363675">
        <w:trPr>
          <w:trHeight w:hRule="exact" w:val="1575"/>
        </w:trPr>
        <w:tc>
          <w:tcPr>
            <w:tcW w:w="1795" w:type="dxa"/>
            <w:tcBorders>
              <w:top w:val="single" w:sz="4" w:space="0" w:color="000000"/>
              <w:left w:val="single" w:sz="4" w:space="0" w:color="000000"/>
              <w:bottom w:val="single" w:sz="4" w:space="0" w:color="000000"/>
              <w:right w:val="single" w:sz="4" w:space="0" w:color="000000"/>
            </w:tcBorders>
            <w:hideMark/>
          </w:tcPr>
          <w:p w14:paraId="7019621C" w14:textId="7E281644" w:rsidR="00A84025" w:rsidRPr="00B0120A" w:rsidRDefault="00E11FCF" w:rsidP="00913206">
            <w:pPr>
              <w:spacing w:after="60"/>
              <w:jc w:val="both"/>
              <w:rPr>
                <w:rFonts w:ascii="Open Sans" w:hAnsi="Open Sans" w:cs="Open Sans"/>
                <w:b/>
                <w:color w:val="003399"/>
                <w:lang w:val="ro-RO"/>
              </w:rPr>
            </w:pPr>
            <w:r w:rsidRPr="00B0120A">
              <w:rPr>
                <w:rFonts w:ascii="Open Sans" w:hAnsi="Open Sans" w:cs="Open Sans"/>
                <w:b/>
                <w:color w:val="003399"/>
                <w:lang w:val="ro-RO"/>
              </w:rPr>
              <w:t>Prioritate de investiție</w:t>
            </w:r>
          </w:p>
        </w:tc>
        <w:tc>
          <w:tcPr>
            <w:tcW w:w="8100" w:type="dxa"/>
            <w:tcBorders>
              <w:top w:val="single" w:sz="4" w:space="0" w:color="000000"/>
              <w:left w:val="single" w:sz="4" w:space="0" w:color="000000"/>
              <w:bottom w:val="single" w:sz="4" w:space="0" w:color="000000"/>
              <w:right w:val="single" w:sz="4" w:space="0" w:color="000000"/>
            </w:tcBorders>
            <w:vAlign w:val="center"/>
          </w:tcPr>
          <w:p w14:paraId="2AD41AAC" w14:textId="3F5D42B8" w:rsidR="00E11FCF"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 xml:space="preserve">9/a - </w:t>
            </w:r>
            <w:r w:rsidR="004D487B" w:rsidRPr="00B0120A">
              <w:rPr>
                <w:rFonts w:ascii="Open Sans" w:hAnsi="Open Sans" w:cs="Open Sans"/>
                <w:color w:val="003399"/>
                <w:lang w:val="ro-RO" w:eastAsia="en-GB"/>
              </w:rPr>
              <w:t>Investiţii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28219168" w:rsidR="00A84025" w:rsidRPr="00B0120A" w:rsidRDefault="00A84025" w:rsidP="00913206">
            <w:pPr>
              <w:spacing w:after="60"/>
              <w:jc w:val="both"/>
              <w:rPr>
                <w:rFonts w:ascii="Open Sans" w:hAnsi="Open Sans" w:cs="Open Sans"/>
                <w:color w:val="003399"/>
                <w:lang w:val="ro-RO" w:eastAsia="en-GB"/>
              </w:rPr>
            </w:pPr>
          </w:p>
        </w:tc>
      </w:tr>
      <w:tr w:rsidR="00024012" w:rsidRPr="00B0120A" w14:paraId="21D8A19E" w14:textId="77777777" w:rsidTr="00363675">
        <w:trPr>
          <w:trHeight w:hRule="exact" w:val="676"/>
        </w:trPr>
        <w:tc>
          <w:tcPr>
            <w:tcW w:w="1795" w:type="dxa"/>
            <w:tcBorders>
              <w:top w:val="single" w:sz="4" w:space="0" w:color="000000"/>
              <w:left w:val="single" w:sz="4" w:space="0" w:color="000000"/>
              <w:bottom w:val="single" w:sz="4" w:space="0" w:color="000000"/>
              <w:right w:val="single" w:sz="4" w:space="0" w:color="000000"/>
            </w:tcBorders>
            <w:vAlign w:val="center"/>
          </w:tcPr>
          <w:p w14:paraId="58D94EC4" w14:textId="4153194A" w:rsidR="001222DE" w:rsidRPr="00B0120A" w:rsidRDefault="00E11FCF" w:rsidP="00913206">
            <w:pPr>
              <w:spacing w:after="60"/>
              <w:jc w:val="both"/>
              <w:rPr>
                <w:rFonts w:ascii="Open Sans" w:hAnsi="Open Sans" w:cs="Open Sans"/>
                <w:b/>
                <w:color w:val="003399"/>
                <w:lang w:val="ro-RO"/>
              </w:rPr>
            </w:pPr>
            <w:r w:rsidRPr="00B0120A">
              <w:rPr>
                <w:rFonts w:ascii="Open Sans" w:hAnsi="Open Sans" w:cs="Open Sans"/>
                <w:b/>
                <w:color w:val="003399"/>
                <w:lang w:val="ro-RO"/>
              </w:rPr>
              <w:t>Perioada de implementare</w:t>
            </w:r>
          </w:p>
        </w:tc>
        <w:tc>
          <w:tcPr>
            <w:tcW w:w="8100" w:type="dxa"/>
            <w:tcBorders>
              <w:top w:val="single" w:sz="4" w:space="0" w:color="000000"/>
              <w:left w:val="single" w:sz="4" w:space="0" w:color="000000"/>
              <w:bottom w:val="single" w:sz="4" w:space="0" w:color="000000"/>
              <w:right w:val="single" w:sz="4" w:space="0" w:color="000000"/>
            </w:tcBorders>
            <w:vAlign w:val="center"/>
          </w:tcPr>
          <w:p w14:paraId="23AF944A" w14:textId="0A808A9B" w:rsidR="001222DE" w:rsidRPr="00B0120A" w:rsidRDefault="00EA63AC" w:rsidP="0091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3</w:t>
            </w:r>
            <w:r w:rsidR="00B0120A" w:rsidRPr="00B0120A">
              <w:rPr>
                <w:rFonts w:ascii="Open Sans" w:hAnsi="Open Sans" w:cs="Open Sans"/>
                <w:color w:val="003399"/>
                <w:lang w:val="ro-RO" w:eastAsia="en-GB"/>
              </w:rPr>
              <w:t>6</w:t>
            </w:r>
            <w:r w:rsidR="001222DE" w:rsidRPr="00B0120A">
              <w:rPr>
                <w:rFonts w:ascii="Open Sans" w:hAnsi="Open Sans" w:cs="Open Sans"/>
                <w:color w:val="003399"/>
                <w:lang w:val="ro-RO" w:eastAsia="en-GB"/>
              </w:rPr>
              <w:t xml:space="preserve"> </w:t>
            </w:r>
            <w:r w:rsidR="00E11FCF" w:rsidRPr="00B0120A">
              <w:rPr>
                <w:rFonts w:ascii="Open Sans" w:hAnsi="Open Sans" w:cs="Open Sans"/>
                <w:color w:val="003399"/>
                <w:lang w:val="ro-RO" w:eastAsia="en-GB"/>
              </w:rPr>
              <w:t>luni</w:t>
            </w:r>
            <w:r w:rsidR="001222DE" w:rsidRPr="00B0120A">
              <w:rPr>
                <w:rFonts w:ascii="Open Sans" w:hAnsi="Open Sans" w:cs="Open Sans"/>
                <w:color w:val="003399"/>
                <w:lang w:val="ro-RO" w:eastAsia="en-GB"/>
              </w:rPr>
              <w:t xml:space="preserve"> (1</w:t>
            </w:r>
            <w:r w:rsidR="00E11FCF" w:rsidRPr="00B0120A">
              <w:rPr>
                <w:rFonts w:ascii="Open Sans" w:hAnsi="Open Sans" w:cs="Open Sans"/>
                <w:color w:val="003399"/>
                <w:vertAlign w:val="superscript"/>
                <w:lang w:val="ro-RO" w:eastAsia="en-GB"/>
              </w:rPr>
              <w:t xml:space="preserve"> </w:t>
            </w:r>
            <w:r w:rsidR="00E11FCF" w:rsidRPr="00B0120A">
              <w:rPr>
                <w:rFonts w:ascii="Open Sans" w:hAnsi="Open Sans" w:cs="Open Sans"/>
                <w:color w:val="003399"/>
                <w:lang w:val="ro-RO" w:eastAsia="en-GB"/>
              </w:rPr>
              <w:t>Ianuarie</w:t>
            </w:r>
            <w:r w:rsidR="00784771" w:rsidRPr="00B0120A">
              <w:rPr>
                <w:rFonts w:ascii="Open Sans" w:hAnsi="Open Sans" w:cs="Open Sans"/>
                <w:color w:val="003399"/>
                <w:lang w:val="ro-RO" w:eastAsia="en-GB"/>
              </w:rPr>
              <w:t xml:space="preserve"> </w:t>
            </w:r>
            <w:r w:rsidR="001222DE" w:rsidRPr="00B0120A">
              <w:rPr>
                <w:rFonts w:ascii="Open Sans" w:hAnsi="Open Sans" w:cs="Open Sans"/>
                <w:color w:val="003399"/>
                <w:lang w:val="ro-RO" w:eastAsia="en-GB"/>
              </w:rPr>
              <w:t>20</w:t>
            </w:r>
            <w:r w:rsidR="00784771" w:rsidRPr="00B0120A">
              <w:rPr>
                <w:rFonts w:ascii="Open Sans" w:hAnsi="Open Sans" w:cs="Open Sans"/>
                <w:color w:val="003399"/>
                <w:lang w:val="ro-RO" w:eastAsia="en-GB"/>
              </w:rPr>
              <w:t>19</w:t>
            </w:r>
            <w:r w:rsidR="001222DE" w:rsidRPr="00B0120A">
              <w:rPr>
                <w:rFonts w:ascii="Open Sans" w:hAnsi="Open Sans" w:cs="Open Sans"/>
                <w:color w:val="003399"/>
                <w:lang w:val="ro-RO" w:eastAsia="en-GB"/>
              </w:rPr>
              <w:t xml:space="preserve"> – </w:t>
            </w:r>
            <w:r w:rsidR="00E229FD" w:rsidRPr="00B0120A">
              <w:rPr>
                <w:rFonts w:ascii="Open Sans" w:hAnsi="Open Sans" w:cs="Open Sans"/>
                <w:color w:val="003399"/>
                <w:lang w:val="ro-RO" w:eastAsia="en-GB"/>
              </w:rPr>
              <w:t>3</w:t>
            </w:r>
            <w:r w:rsidR="00B0120A" w:rsidRPr="00B0120A">
              <w:rPr>
                <w:rFonts w:ascii="Open Sans" w:hAnsi="Open Sans" w:cs="Open Sans"/>
                <w:color w:val="003399"/>
                <w:lang w:val="ro-RO" w:eastAsia="en-GB"/>
              </w:rPr>
              <w:t>1</w:t>
            </w:r>
            <w:r w:rsidR="001222DE" w:rsidRPr="00B0120A">
              <w:rPr>
                <w:rFonts w:ascii="Open Sans" w:hAnsi="Open Sans" w:cs="Open Sans"/>
                <w:color w:val="003399"/>
                <w:lang w:val="ro-RO" w:eastAsia="en-GB"/>
              </w:rPr>
              <w:t xml:space="preserve"> </w:t>
            </w:r>
            <w:r w:rsidR="00B0120A" w:rsidRPr="00B0120A">
              <w:rPr>
                <w:rFonts w:ascii="Open Sans" w:hAnsi="Open Sans" w:cs="Open Sans"/>
                <w:color w:val="003399"/>
                <w:lang w:val="ro-RO" w:eastAsia="en-GB"/>
              </w:rPr>
              <w:t xml:space="preserve">Decembrie </w:t>
            </w:r>
            <w:r w:rsidR="001222DE" w:rsidRPr="00B0120A">
              <w:rPr>
                <w:rFonts w:ascii="Open Sans" w:hAnsi="Open Sans" w:cs="Open Sans"/>
                <w:color w:val="003399"/>
                <w:lang w:val="ro-RO" w:eastAsia="en-GB"/>
              </w:rPr>
              <w:t>202</w:t>
            </w:r>
            <w:r w:rsidR="00784771" w:rsidRPr="00B0120A">
              <w:rPr>
                <w:rFonts w:ascii="Open Sans" w:hAnsi="Open Sans" w:cs="Open Sans"/>
                <w:color w:val="003399"/>
                <w:lang w:val="ro-RO" w:eastAsia="en-GB"/>
              </w:rPr>
              <w:t>1</w:t>
            </w:r>
            <w:r w:rsidR="001222DE" w:rsidRPr="00B0120A">
              <w:rPr>
                <w:rFonts w:ascii="Open Sans" w:hAnsi="Open Sans" w:cs="Open Sans"/>
                <w:color w:val="003399"/>
                <w:lang w:val="ro-RO" w:eastAsia="en-GB"/>
              </w:rPr>
              <w:t>)</w:t>
            </w:r>
          </w:p>
        </w:tc>
      </w:tr>
      <w:tr w:rsidR="00024012" w:rsidRPr="00B0120A" w14:paraId="05A81C76" w14:textId="77777777" w:rsidTr="00363675">
        <w:trPr>
          <w:trHeight w:hRule="exact" w:val="952"/>
        </w:trPr>
        <w:tc>
          <w:tcPr>
            <w:tcW w:w="1795" w:type="dxa"/>
            <w:tcBorders>
              <w:top w:val="single" w:sz="4" w:space="0" w:color="000000"/>
              <w:left w:val="single" w:sz="4" w:space="0" w:color="000000"/>
              <w:bottom w:val="single" w:sz="4" w:space="0" w:color="000000"/>
              <w:right w:val="single" w:sz="4" w:space="0" w:color="000000"/>
            </w:tcBorders>
            <w:vAlign w:val="center"/>
            <w:hideMark/>
          </w:tcPr>
          <w:p w14:paraId="5A0CB3B4" w14:textId="1D89738B" w:rsidR="00CD3A86" w:rsidRPr="00B0120A" w:rsidRDefault="00CD3A86" w:rsidP="00913206">
            <w:pPr>
              <w:spacing w:after="120"/>
              <w:jc w:val="both"/>
              <w:rPr>
                <w:rFonts w:ascii="Open Sans" w:hAnsi="Open Sans" w:cs="Open Sans"/>
                <w:b/>
                <w:color w:val="003399"/>
                <w:lang w:val="ro-RO"/>
              </w:rPr>
            </w:pPr>
            <w:r w:rsidRPr="00B0120A">
              <w:rPr>
                <w:rFonts w:ascii="Open Sans" w:hAnsi="Open Sans" w:cs="Open Sans"/>
                <w:b/>
                <w:color w:val="003399"/>
                <w:lang w:val="ro-RO"/>
              </w:rPr>
              <w:t>Ob</w:t>
            </w:r>
            <w:r w:rsidR="00E11FCF" w:rsidRPr="00B0120A">
              <w:rPr>
                <w:rFonts w:ascii="Open Sans" w:hAnsi="Open Sans" w:cs="Open Sans"/>
                <w:b/>
                <w:color w:val="003399"/>
                <w:lang w:val="ro-RO"/>
              </w:rPr>
              <w:t>iectiv</w:t>
            </w:r>
          </w:p>
        </w:tc>
        <w:tc>
          <w:tcPr>
            <w:tcW w:w="8100" w:type="dxa"/>
            <w:tcBorders>
              <w:top w:val="single" w:sz="4" w:space="0" w:color="000000"/>
              <w:left w:val="single" w:sz="4" w:space="0" w:color="000000"/>
              <w:bottom w:val="single" w:sz="4" w:space="0" w:color="000000"/>
              <w:right w:val="single" w:sz="4" w:space="0" w:color="000000"/>
            </w:tcBorders>
            <w:vAlign w:val="center"/>
          </w:tcPr>
          <w:p w14:paraId="7EB6734A" w14:textId="42BF42C7" w:rsidR="00E11FCF"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 xml:space="preserve">Principalul obiectiv </w:t>
            </w:r>
            <w:r w:rsidR="00374836">
              <w:rPr>
                <w:rFonts w:ascii="Open Sans" w:hAnsi="Open Sans" w:cs="Open Sans"/>
                <w:color w:val="003399"/>
                <w:lang w:val="ro-RO" w:eastAsia="en-GB"/>
              </w:rPr>
              <w:t xml:space="preserve">a fost </w:t>
            </w:r>
            <w:r w:rsidRPr="00B0120A">
              <w:rPr>
                <w:rFonts w:ascii="Open Sans" w:hAnsi="Open Sans" w:cs="Open Sans"/>
                <w:color w:val="003399"/>
                <w:lang w:val="ro-RO" w:eastAsia="en-GB"/>
              </w:rPr>
              <w:t xml:space="preserve">îmbunătățirea serviciilor de îngrijire a sănătății din județul Timiș și </w:t>
            </w:r>
            <w:r w:rsidR="00913206" w:rsidRPr="00913206">
              <w:rPr>
                <w:rFonts w:ascii="Open Sans" w:hAnsi="Open Sans" w:cs="Open Sans"/>
                <w:color w:val="003399"/>
                <w:lang w:val="ro-RO" w:eastAsia="en-GB"/>
              </w:rPr>
              <w:t xml:space="preserve">Békés </w:t>
            </w:r>
            <w:r w:rsidR="00D95945">
              <w:rPr>
                <w:rFonts w:ascii="Open Sans" w:hAnsi="Open Sans" w:cs="Open Sans"/>
                <w:color w:val="003399"/>
                <w:lang w:val="ro-RO" w:eastAsia="en-GB"/>
              </w:rPr>
              <w:t>privind</w:t>
            </w:r>
            <w:r w:rsidRPr="00B0120A">
              <w:rPr>
                <w:rFonts w:ascii="Open Sans" w:hAnsi="Open Sans" w:cs="Open Sans"/>
                <w:color w:val="003399"/>
                <w:lang w:val="ro-RO" w:eastAsia="en-GB"/>
              </w:rPr>
              <w:t xml:space="preserve"> prevenirea, diagnosticarea și tratamentul bolilor cardiovasculare și vasculare periferice.</w:t>
            </w:r>
          </w:p>
          <w:p w14:paraId="3456EBFD" w14:textId="3BB3E073" w:rsidR="00CD3A86" w:rsidRPr="00B0120A" w:rsidRDefault="00CD3A86" w:rsidP="0091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p>
        </w:tc>
      </w:tr>
      <w:tr w:rsidR="00024012" w:rsidRPr="00B0120A" w14:paraId="5CD19851" w14:textId="77777777" w:rsidTr="00363675">
        <w:trPr>
          <w:trHeight w:hRule="exact" w:val="675"/>
        </w:trPr>
        <w:tc>
          <w:tcPr>
            <w:tcW w:w="179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56DC1DE4" w:rsidR="00CD3A86" w:rsidRPr="00B0120A" w:rsidRDefault="00CD3A86" w:rsidP="00913206">
            <w:pPr>
              <w:spacing w:after="120" w:line="256"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Part</w:t>
            </w:r>
            <w:r w:rsidR="00E11FCF" w:rsidRPr="00B0120A">
              <w:rPr>
                <w:rFonts w:ascii="Open Sans" w:hAnsi="Open Sans" w:cs="Open Sans"/>
                <w:b/>
                <w:color w:val="003399"/>
                <w:lang w:val="ro-RO" w:eastAsia="en-GB"/>
              </w:rPr>
              <w:t>eneriat</w:t>
            </w:r>
          </w:p>
        </w:tc>
        <w:tc>
          <w:tcPr>
            <w:tcW w:w="8100" w:type="dxa"/>
            <w:tcBorders>
              <w:top w:val="single" w:sz="4" w:space="0" w:color="000000"/>
              <w:left w:val="single" w:sz="4" w:space="0" w:color="000000"/>
              <w:bottom w:val="single" w:sz="4" w:space="0" w:color="000000"/>
              <w:right w:val="single" w:sz="4" w:space="0" w:color="000000"/>
            </w:tcBorders>
            <w:vAlign w:val="center"/>
          </w:tcPr>
          <w:p w14:paraId="57212AEA" w14:textId="77777777" w:rsidR="001B4606" w:rsidRDefault="00E11FCF" w:rsidP="00913206">
            <w:pPr>
              <w:spacing w:after="60" w:line="240" w:lineRule="auto"/>
              <w:jc w:val="both"/>
              <w:rPr>
                <w:rFonts w:ascii="Open Sans" w:hAnsi="Open Sans" w:cs="Open Sans"/>
                <w:color w:val="003399"/>
                <w:lang w:val="ro-RO" w:eastAsia="en-GB"/>
              </w:rPr>
            </w:pPr>
            <w:r w:rsidRPr="00B0120A">
              <w:rPr>
                <w:rFonts w:ascii="Open Sans" w:hAnsi="Open Sans" w:cs="Open Sans"/>
                <w:b/>
                <w:bCs/>
                <w:color w:val="003399"/>
                <w:lang w:val="ro-RO" w:eastAsia="en-GB"/>
              </w:rPr>
              <w:t>Beneficiar principal</w:t>
            </w:r>
            <w:r w:rsidR="00CD3A86" w:rsidRPr="00B0120A">
              <w:rPr>
                <w:rFonts w:ascii="Open Sans" w:hAnsi="Open Sans" w:cs="Open Sans"/>
                <w:color w:val="003399"/>
                <w:lang w:val="ro-RO" w:eastAsia="en-GB"/>
              </w:rPr>
              <w:t xml:space="preserve">: </w:t>
            </w:r>
          </w:p>
          <w:p w14:paraId="66A4D6CE" w14:textId="19BBDD30" w:rsidR="00CD3A86" w:rsidRPr="00B0120A" w:rsidRDefault="00E11FCF" w:rsidP="00913206">
            <w:pPr>
              <w:spacing w:after="6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Spitalul Clinic Municipal de Urgență Timișoara (România)</w:t>
            </w:r>
          </w:p>
        </w:tc>
      </w:tr>
      <w:tr w:rsidR="00024012" w:rsidRPr="00B0120A" w14:paraId="006B602D" w14:textId="77777777" w:rsidTr="008C38FD">
        <w:trPr>
          <w:trHeight w:val="178"/>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B0120A" w:rsidRDefault="00CD3A86" w:rsidP="00913206">
            <w:pPr>
              <w:spacing w:after="120" w:line="240" w:lineRule="auto"/>
              <w:jc w:val="both"/>
              <w:rPr>
                <w:rFonts w:ascii="Open Sans" w:hAnsi="Open Sans" w:cs="Open Sans"/>
                <w:b/>
                <w:color w:val="003399"/>
                <w:lang w:val="ro-RO" w:eastAsia="en-GB"/>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24722BD8" w14:textId="77777777" w:rsidR="001B4606" w:rsidRDefault="00CE54D9" w:rsidP="00913206">
            <w:pPr>
              <w:spacing w:after="60" w:line="240" w:lineRule="auto"/>
              <w:jc w:val="both"/>
              <w:rPr>
                <w:rFonts w:ascii="Open Sans" w:hAnsi="Open Sans" w:cs="Open Sans"/>
                <w:color w:val="003399"/>
                <w:lang w:val="ro-RO" w:eastAsia="en-GB"/>
              </w:rPr>
            </w:pPr>
            <w:r w:rsidRPr="00B0120A">
              <w:rPr>
                <w:rFonts w:ascii="Open Sans" w:hAnsi="Open Sans" w:cs="Open Sans"/>
                <w:b/>
                <w:bCs/>
                <w:color w:val="003399"/>
                <w:lang w:val="ro-RO" w:eastAsia="en-GB"/>
              </w:rPr>
              <w:t>Partener de proiect</w:t>
            </w:r>
            <w:r w:rsidR="00CD3A86" w:rsidRPr="00B0120A">
              <w:rPr>
                <w:rFonts w:ascii="Open Sans" w:hAnsi="Open Sans" w:cs="Open Sans"/>
                <w:b/>
                <w:bCs/>
                <w:color w:val="003399"/>
                <w:lang w:val="ro-RO" w:eastAsia="en-GB"/>
              </w:rPr>
              <w:t>:</w:t>
            </w:r>
            <w:r w:rsidR="001222DE" w:rsidRPr="00B0120A">
              <w:rPr>
                <w:rFonts w:ascii="Open Sans" w:hAnsi="Open Sans" w:cs="Open Sans"/>
                <w:color w:val="003399"/>
                <w:lang w:val="ro-RO" w:eastAsia="en-GB"/>
              </w:rPr>
              <w:t xml:space="preserve"> </w:t>
            </w:r>
          </w:p>
          <w:p w14:paraId="307B2C9D" w14:textId="22A4B9A1" w:rsidR="00784771" w:rsidRPr="00B0120A" w:rsidRDefault="00E11FCF" w:rsidP="00913206">
            <w:pPr>
              <w:spacing w:after="6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t>Spitalul Central Județean Békés (Ungaria)</w:t>
            </w:r>
          </w:p>
        </w:tc>
      </w:tr>
      <w:tr w:rsidR="00024012" w:rsidRPr="00B0120A" w14:paraId="5692E066" w14:textId="77777777" w:rsidTr="008C38FD">
        <w:trPr>
          <w:trHeight w:val="1069"/>
        </w:trPr>
        <w:tc>
          <w:tcPr>
            <w:tcW w:w="1795" w:type="dxa"/>
            <w:tcBorders>
              <w:top w:val="single" w:sz="4" w:space="0" w:color="000000"/>
              <w:left w:val="single" w:sz="4" w:space="0" w:color="000000"/>
              <w:bottom w:val="single" w:sz="4" w:space="0" w:color="000000"/>
              <w:right w:val="single" w:sz="4" w:space="0" w:color="000000"/>
            </w:tcBorders>
            <w:hideMark/>
          </w:tcPr>
          <w:p w14:paraId="3255495C" w14:textId="2E92C1A3" w:rsidR="00CD3A86" w:rsidRPr="00B0120A" w:rsidRDefault="00CD3A86" w:rsidP="00913206">
            <w:pPr>
              <w:spacing w:after="120" w:line="257"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Buget</w:t>
            </w:r>
            <w:r w:rsidR="00E11FCF" w:rsidRPr="00B0120A">
              <w:rPr>
                <w:rFonts w:ascii="Open Sans" w:hAnsi="Open Sans" w:cs="Open Sans"/>
                <w:b/>
                <w:color w:val="003399"/>
                <w:lang w:val="ro-RO" w:eastAsia="en-GB"/>
              </w:rPr>
              <w:t xml:space="preserve"> TOTAL</w:t>
            </w:r>
          </w:p>
        </w:tc>
        <w:tc>
          <w:tcPr>
            <w:tcW w:w="8100" w:type="dxa"/>
            <w:tcBorders>
              <w:top w:val="single" w:sz="4" w:space="0" w:color="000000"/>
              <w:left w:val="single" w:sz="4" w:space="0" w:color="000000"/>
              <w:bottom w:val="single" w:sz="4" w:space="0" w:color="000000"/>
              <w:right w:val="single" w:sz="4" w:space="0" w:color="000000"/>
            </w:tcBorders>
            <w:vAlign w:val="center"/>
          </w:tcPr>
          <w:p w14:paraId="4413CF85" w14:textId="77777777" w:rsidR="00744AC2" w:rsidRDefault="00E11FCF" w:rsidP="00913206">
            <w:pPr>
              <w:spacing w:after="120" w:line="257" w:lineRule="auto"/>
              <w:jc w:val="both"/>
              <w:rPr>
                <w:rFonts w:ascii="Open Sans" w:hAnsi="Open Sans" w:cs="Open Sans"/>
                <w:color w:val="003399"/>
                <w:lang w:val="ro-RO" w:eastAsia="en-GB"/>
              </w:rPr>
            </w:pPr>
            <w:r w:rsidRPr="00B0120A">
              <w:rPr>
                <w:rFonts w:ascii="Open Sans" w:hAnsi="Open Sans" w:cs="Open Sans"/>
                <w:color w:val="003399"/>
                <w:lang w:val="ro-RO" w:eastAsia="en-GB"/>
              </w:rPr>
              <w:t>2.707.466,44 Euro, din care FEDR, 2.301.346,47 Euro</w:t>
            </w:r>
          </w:p>
          <w:p w14:paraId="470CF6CF" w14:textId="031136D5" w:rsidR="00427BDE" w:rsidRPr="00427BDE" w:rsidRDefault="00427BDE" w:rsidP="00913206">
            <w:pPr>
              <w:spacing w:line="256" w:lineRule="auto"/>
              <w:jc w:val="both"/>
              <w:rPr>
                <w:rFonts w:ascii="Open Sans" w:hAnsi="Open Sans" w:cs="Calibri"/>
                <w:color w:val="003399"/>
                <w:lang w:val="ro-RO" w:eastAsia="en-GB"/>
              </w:rPr>
            </w:pPr>
            <w:r w:rsidRPr="00427BDE">
              <w:rPr>
                <w:rFonts w:ascii="Open Sans" w:hAnsi="Open Sans" w:cs="Calibri"/>
                <w:color w:val="003399"/>
                <w:lang w:val="ro-RO" w:eastAsia="en-GB"/>
              </w:rPr>
              <w:t xml:space="preserve">Totalul cheltuielilor eligibile decontate prin proiect: </w:t>
            </w:r>
            <w:r w:rsidRPr="00802791">
              <w:rPr>
                <w:rFonts w:ascii="Open Sans" w:hAnsi="Open Sans" w:cs="Open Sans"/>
                <w:color w:val="003399"/>
                <w:lang w:val="ro-RO" w:eastAsia="en-GB"/>
              </w:rPr>
              <w:t>2</w:t>
            </w:r>
            <w:r>
              <w:rPr>
                <w:rFonts w:ascii="Open Sans" w:hAnsi="Open Sans" w:cs="Open Sans"/>
                <w:color w:val="003399"/>
                <w:lang w:val="ro-RO" w:eastAsia="en-GB"/>
              </w:rPr>
              <w:t>.</w:t>
            </w:r>
            <w:r w:rsidRPr="00802791">
              <w:rPr>
                <w:rFonts w:ascii="Open Sans" w:hAnsi="Open Sans" w:cs="Open Sans"/>
                <w:color w:val="003399"/>
                <w:lang w:val="ro-RO" w:eastAsia="en-GB"/>
              </w:rPr>
              <w:t>588</w:t>
            </w:r>
            <w:r>
              <w:rPr>
                <w:rFonts w:ascii="Open Sans" w:hAnsi="Open Sans" w:cs="Open Sans"/>
                <w:color w:val="003399"/>
                <w:lang w:val="ro-RO" w:eastAsia="en-GB"/>
              </w:rPr>
              <w:t>.</w:t>
            </w:r>
            <w:r w:rsidRPr="00802791">
              <w:rPr>
                <w:rFonts w:ascii="Open Sans" w:hAnsi="Open Sans" w:cs="Open Sans"/>
                <w:color w:val="003399"/>
                <w:lang w:val="ro-RO" w:eastAsia="en-GB"/>
              </w:rPr>
              <w:t>347</w:t>
            </w:r>
            <w:r>
              <w:rPr>
                <w:rFonts w:ascii="Open Sans" w:hAnsi="Open Sans" w:cs="Open Sans"/>
                <w:color w:val="003399"/>
                <w:lang w:val="ro-RO" w:eastAsia="en-GB"/>
              </w:rPr>
              <w:t>,</w:t>
            </w:r>
            <w:r w:rsidRPr="00802791">
              <w:rPr>
                <w:rFonts w:ascii="Open Sans" w:hAnsi="Open Sans" w:cs="Open Sans"/>
                <w:color w:val="003399"/>
                <w:lang w:val="ro-RO" w:eastAsia="en-GB"/>
              </w:rPr>
              <w:t>56</w:t>
            </w:r>
            <w:r>
              <w:rPr>
                <w:rFonts w:ascii="Open Sans" w:hAnsi="Open Sans" w:cs="Open Sans"/>
                <w:color w:val="003399"/>
                <w:lang w:val="ro-RO" w:eastAsia="en-GB"/>
              </w:rPr>
              <w:t xml:space="preserve"> </w:t>
            </w:r>
            <w:r w:rsidRPr="00427BDE">
              <w:rPr>
                <w:rFonts w:ascii="Open Sans" w:eastAsiaTheme="minorHAnsi" w:hAnsi="Open Sans" w:cs="Calibri"/>
                <w:color w:val="003399"/>
                <w:lang w:val="ro-RO" w:eastAsia="en-GB"/>
              </w:rPr>
              <w:t>Euro</w:t>
            </w:r>
          </w:p>
          <w:p w14:paraId="0CEC0BF1" w14:textId="2C1C215E" w:rsidR="00427BDE" w:rsidRPr="00427BDE" w:rsidRDefault="00427BDE" w:rsidP="00913206">
            <w:pPr>
              <w:spacing w:after="160" w:line="259" w:lineRule="auto"/>
              <w:jc w:val="both"/>
              <w:rPr>
                <w:rFonts w:ascii="Open Sans" w:hAnsi="Open Sans" w:cs="Calibri"/>
                <w:b/>
                <w:i/>
                <w:color w:val="003399"/>
                <w:lang w:val="ro-RO" w:eastAsia="en-GB"/>
              </w:rPr>
            </w:pPr>
            <w:r w:rsidRPr="00427BDE">
              <w:rPr>
                <w:rFonts w:ascii="Open Sans" w:hAnsi="Open Sans" w:cs="Calibri"/>
                <w:color w:val="003399"/>
                <w:lang w:val="ro-RO" w:eastAsia="en-GB"/>
              </w:rPr>
              <w:t xml:space="preserve"> </w:t>
            </w:r>
            <w:r w:rsidRPr="00427BDE">
              <w:rPr>
                <w:rFonts w:ascii="Open Sans" w:hAnsi="Open Sans" w:cs="Calibri"/>
                <w:b/>
                <w:i/>
                <w:color w:val="003399"/>
                <w:lang w:val="ro-RO" w:eastAsia="en-GB"/>
              </w:rPr>
              <w:t xml:space="preserve">Execuția bugetară: </w:t>
            </w:r>
            <w:r w:rsidRPr="001E34FE">
              <w:rPr>
                <w:rFonts w:ascii="Open Sans" w:hAnsi="Open Sans" w:cs="Open Sans"/>
                <w:b/>
                <w:bCs/>
                <w:i/>
                <w:iCs/>
                <w:color w:val="003399"/>
                <w:lang w:val="ro-RO" w:eastAsia="en-GB"/>
              </w:rPr>
              <w:t>95</w:t>
            </w:r>
            <w:r>
              <w:rPr>
                <w:rFonts w:ascii="Open Sans" w:hAnsi="Open Sans" w:cs="Open Sans"/>
                <w:b/>
                <w:bCs/>
                <w:i/>
                <w:iCs/>
                <w:color w:val="003399"/>
                <w:lang w:val="ro-RO" w:eastAsia="en-GB"/>
              </w:rPr>
              <w:t>,</w:t>
            </w:r>
            <w:r w:rsidRPr="001E34FE">
              <w:rPr>
                <w:rFonts w:ascii="Open Sans" w:hAnsi="Open Sans" w:cs="Open Sans"/>
                <w:b/>
                <w:bCs/>
                <w:i/>
                <w:iCs/>
                <w:color w:val="003399"/>
                <w:lang w:val="ro-RO" w:eastAsia="en-GB"/>
              </w:rPr>
              <w:t>60%</w:t>
            </w:r>
          </w:p>
        </w:tc>
      </w:tr>
      <w:tr w:rsidR="00024012" w:rsidRPr="00B0120A" w14:paraId="4771AA54" w14:textId="77777777" w:rsidTr="00363675">
        <w:trPr>
          <w:trHeight w:val="2198"/>
        </w:trPr>
        <w:tc>
          <w:tcPr>
            <w:tcW w:w="1795"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B0120A" w:rsidRDefault="00F42D07" w:rsidP="00913206">
            <w:pPr>
              <w:spacing w:line="256" w:lineRule="auto"/>
              <w:jc w:val="both"/>
              <w:rPr>
                <w:rFonts w:ascii="Open Sans" w:hAnsi="Open Sans" w:cs="Open Sans"/>
                <w:b/>
                <w:color w:val="003399"/>
                <w:lang w:val="ro-RO" w:eastAsia="en-GB"/>
              </w:rPr>
            </w:pPr>
          </w:p>
          <w:p w14:paraId="6D336284" w14:textId="77777777" w:rsidR="00F42D07" w:rsidRPr="00B0120A" w:rsidRDefault="00F42D07" w:rsidP="00913206">
            <w:pPr>
              <w:spacing w:line="256" w:lineRule="auto"/>
              <w:jc w:val="both"/>
              <w:rPr>
                <w:rFonts w:ascii="Open Sans" w:hAnsi="Open Sans" w:cs="Open Sans"/>
                <w:b/>
                <w:color w:val="003399"/>
                <w:lang w:val="ro-RO" w:eastAsia="en-GB"/>
              </w:rPr>
            </w:pPr>
          </w:p>
          <w:p w14:paraId="1A7AD707" w14:textId="77777777" w:rsidR="00F42D07" w:rsidRPr="00B0120A" w:rsidRDefault="00F42D07" w:rsidP="00913206">
            <w:pPr>
              <w:spacing w:line="256" w:lineRule="auto"/>
              <w:jc w:val="both"/>
              <w:rPr>
                <w:rFonts w:ascii="Open Sans" w:hAnsi="Open Sans" w:cs="Open Sans"/>
                <w:b/>
                <w:color w:val="003399"/>
                <w:lang w:val="ro-RO" w:eastAsia="en-GB"/>
              </w:rPr>
            </w:pPr>
          </w:p>
          <w:p w14:paraId="5FAB6A1D" w14:textId="77777777" w:rsidR="00F42D07" w:rsidRPr="00B0120A" w:rsidRDefault="00F42D07" w:rsidP="00913206">
            <w:pPr>
              <w:spacing w:line="256" w:lineRule="auto"/>
              <w:jc w:val="both"/>
              <w:rPr>
                <w:rFonts w:ascii="Open Sans" w:hAnsi="Open Sans" w:cs="Open Sans"/>
                <w:b/>
                <w:color w:val="003399"/>
                <w:lang w:val="ro-RO" w:eastAsia="en-GB"/>
              </w:rPr>
            </w:pPr>
          </w:p>
          <w:p w14:paraId="40F47DA6" w14:textId="77777777" w:rsidR="00F42D07" w:rsidRPr="00B0120A" w:rsidRDefault="00F42D07" w:rsidP="00913206">
            <w:pPr>
              <w:spacing w:line="256" w:lineRule="auto"/>
              <w:jc w:val="both"/>
              <w:rPr>
                <w:rFonts w:ascii="Open Sans" w:hAnsi="Open Sans" w:cs="Open Sans"/>
                <w:b/>
                <w:color w:val="003399"/>
                <w:lang w:val="ro-RO" w:eastAsia="en-GB"/>
              </w:rPr>
            </w:pPr>
          </w:p>
          <w:p w14:paraId="05E3A3FB" w14:textId="62D706DB" w:rsidR="00CD3A86" w:rsidRPr="00B0120A" w:rsidRDefault="004540CA" w:rsidP="00913206">
            <w:pPr>
              <w:spacing w:line="256"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t>Sum</w:t>
            </w:r>
            <w:r w:rsidR="00E11FCF" w:rsidRPr="00B0120A">
              <w:rPr>
                <w:rFonts w:ascii="Open Sans" w:hAnsi="Open Sans" w:cs="Open Sans"/>
                <w:b/>
                <w:color w:val="003399"/>
                <w:lang w:val="ro-RO" w:eastAsia="en-GB"/>
              </w:rPr>
              <w:t>ar</w:t>
            </w:r>
          </w:p>
          <w:p w14:paraId="3FA1789A" w14:textId="77777777" w:rsidR="00F42D07" w:rsidRPr="00B0120A" w:rsidRDefault="00F42D07" w:rsidP="00913206">
            <w:pPr>
              <w:spacing w:line="256" w:lineRule="auto"/>
              <w:jc w:val="both"/>
              <w:rPr>
                <w:rFonts w:ascii="Open Sans" w:hAnsi="Open Sans" w:cs="Open Sans"/>
                <w:b/>
                <w:color w:val="003399"/>
                <w:lang w:val="ro-RO" w:eastAsia="en-GB"/>
              </w:rPr>
            </w:pPr>
          </w:p>
          <w:p w14:paraId="00383C86" w14:textId="77777777" w:rsidR="00F42D07" w:rsidRPr="00B0120A" w:rsidRDefault="00F42D07" w:rsidP="00913206">
            <w:pPr>
              <w:spacing w:line="256" w:lineRule="auto"/>
              <w:jc w:val="both"/>
              <w:rPr>
                <w:rFonts w:ascii="Open Sans" w:hAnsi="Open Sans" w:cs="Open Sans"/>
                <w:b/>
                <w:color w:val="003399"/>
                <w:lang w:val="ro-RO" w:eastAsia="en-GB"/>
              </w:rPr>
            </w:pPr>
          </w:p>
          <w:p w14:paraId="465868A3" w14:textId="77777777" w:rsidR="00F42D07" w:rsidRPr="00B0120A" w:rsidRDefault="00F42D07" w:rsidP="00913206">
            <w:pPr>
              <w:spacing w:line="256" w:lineRule="auto"/>
              <w:jc w:val="both"/>
              <w:rPr>
                <w:rFonts w:ascii="Open Sans" w:hAnsi="Open Sans" w:cs="Open Sans"/>
                <w:b/>
                <w:color w:val="003399"/>
                <w:lang w:val="ro-RO" w:eastAsia="en-GB"/>
              </w:rPr>
            </w:pPr>
          </w:p>
          <w:p w14:paraId="1A436B81" w14:textId="77777777" w:rsidR="00F42D07" w:rsidRPr="00B0120A" w:rsidRDefault="00F42D07" w:rsidP="00913206">
            <w:pPr>
              <w:spacing w:line="256" w:lineRule="auto"/>
              <w:jc w:val="both"/>
              <w:rPr>
                <w:rFonts w:ascii="Open Sans" w:hAnsi="Open Sans" w:cs="Open Sans"/>
                <w:b/>
                <w:color w:val="003399"/>
                <w:lang w:val="ro-RO" w:eastAsia="en-GB"/>
              </w:rPr>
            </w:pPr>
          </w:p>
          <w:p w14:paraId="737B6803" w14:textId="77777777" w:rsidR="00F42D07" w:rsidRPr="00B0120A" w:rsidRDefault="00F42D07" w:rsidP="00913206">
            <w:pPr>
              <w:spacing w:line="256" w:lineRule="auto"/>
              <w:jc w:val="both"/>
              <w:rPr>
                <w:rFonts w:ascii="Open Sans" w:hAnsi="Open Sans" w:cs="Open Sans"/>
                <w:b/>
                <w:color w:val="003399"/>
                <w:lang w:val="ro-RO" w:eastAsia="en-GB"/>
              </w:rPr>
            </w:pPr>
          </w:p>
          <w:p w14:paraId="4CDF07D2" w14:textId="77777777" w:rsidR="00F42D07" w:rsidRPr="00B0120A" w:rsidRDefault="00F42D07" w:rsidP="00913206">
            <w:pPr>
              <w:spacing w:line="256" w:lineRule="auto"/>
              <w:jc w:val="both"/>
              <w:rPr>
                <w:rFonts w:ascii="Open Sans" w:hAnsi="Open Sans" w:cs="Open Sans"/>
                <w:b/>
                <w:color w:val="003399"/>
                <w:lang w:val="ro-RO" w:eastAsia="en-GB"/>
              </w:rPr>
            </w:pPr>
          </w:p>
          <w:p w14:paraId="4C8A968C" w14:textId="77777777" w:rsidR="00F42D07" w:rsidRPr="00B0120A" w:rsidRDefault="00F42D07" w:rsidP="00913206">
            <w:pPr>
              <w:spacing w:line="256" w:lineRule="auto"/>
              <w:jc w:val="both"/>
              <w:rPr>
                <w:rFonts w:ascii="Open Sans" w:hAnsi="Open Sans" w:cs="Open Sans"/>
                <w:b/>
                <w:color w:val="003399"/>
                <w:lang w:val="ro-RO" w:eastAsia="en-GB"/>
              </w:rPr>
            </w:pPr>
          </w:p>
          <w:p w14:paraId="4D46E7EB" w14:textId="77777777" w:rsidR="00F42D07" w:rsidRPr="00B0120A" w:rsidRDefault="00F42D07" w:rsidP="00913206">
            <w:pPr>
              <w:spacing w:line="256" w:lineRule="auto"/>
              <w:jc w:val="both"/>
              <w:rPr>
                <w:rFonts w:ascii="Open Sans" w:hAnsi="Open Sans" w:cs="Open Sans"/>
                <w:b/>
                <w:color w:val="003399"/>
                <w:lang w:val="ro-RO" w:eastAsia="en-GB"/>
              </w:rPr>
            </w:pPr>
          </w:p>
          <w:p w14:paraId="7BEB796D" w14:textId="77777777" w:rsidR="00F42D07" w:rsidRPr="00B0120A" w:rsidRDefault="00F42D07" w:rsidP="00913206">
            <w:pPr>
              <w:spacing w:line="256" w:lineRule="auto"/>
              <w:jc w:val="both"/>
              <w:rPr>
                <w:rFonts w:ascii="Open Sans" w:hAnsi="Open Sans" w:cs="Open Sans"/>
                <w:b/>
                <w:color w:val="003399"/>
                <w:lang w:val="ro-RO" w:eastAsia="en-GB"/>
              </w:rPr>
            </w:pPr>
          </w:p>
          <w:p w14:paraId="375B523E" w14:textId="77777777" w:rsidR="00F42D07" w:rsidRPr="00B0120A" w:rsidRDefault="00F42D07" w:rsidP="00913206">
            <w:pPr>
              <w:spacing w:line="256" w:lineRule="auto"/>
              <w:jc w:val="both"/>
              <w:rPr>
                <w:rFonts w:ascii="Open Sans" w:hAnsi="Open Sans" w:cs="Open Sans"/>
                <w:b/>
                <w:color w:val="003399"/>
                <w:lang w:val="ro-RO" w:eastAsia="en-GB"/>
              </w:rPr>
            </w:pPr>
          </w:p>
          <w:p w14:paraId="4A4E27E2" w14:textId="77777777" w:rsidR="00F42D07" w:rsidRPr="00B0120A" w:rsidRDefault="00F42D07" w:rsidP="00913206">
            <w:pPr>
              <w:spacing w:line="256" w:lineRule="auto"/>
              <w:jc w:val="both"/>
              <w:rPr>
                <w:rFonts w:ascii="Open Sans" w:hAnsi="Open Sans" w:cs="Open Sans"/>
                <w:b/>
                <w:color w:val="003399"/>
                <w:lang w:val="ro-RO" w:eastAsia="en-GB"/>
              </w:rPr>
            </w:pPr>
          </w:p>
          <w:p w14:paraId="0B5BC1AB" w14:textId="77777777" w:rsidR="00F42D07" w:rsidRPr="00B0120A" w:rsidRDefault="00F42D07" w:rsidP="00913206">
            <w:pPr>
              <w:spacing w:line="256" w:lineRule="auto"/>
              <w:jc w:val="both"/>
              <w:rPr>
                <w:rFonts w:ascii="Open Sans" w:hAnsi="Open Sans" w:cs="Open Sans"/>
                <w:b/>
                <w:color w:val="003399"/>
                <w:lang w:val="ro-RO" w:eastAsia="en-GB"/>
              </w:rPr>
            </w:pPr>
          </w:p>
          <w:p w14:paraId="5195BBFC" w14:textId="77777777" w:rsidR="00F42D07" w:rsidRPr="00B0120A" w:rsidRDefault="00F42D07" w:rsidP="00913206">
            <w:pPr>
              <w:spacing w:line="256" w:lineRule="auto"/>
              <w:jc w:val="both"/>
              <w:rPr>
                <w:rFonts w:ascii="Open Sans" w:hAnsi="Open Sans" w:cs="Open Sans"/>
                <w:b/>
                <w:color w:val="003399"/>
                <w:lang w:val="ro-RO" w:eastAsia="en-GB"/>
              </w:rPr>
            </w:pPr>
          </w:p>
          <w:p w14:paraId="1E51A4CE" w14:textId="77777777" w:rsidR="00F42D07" w:rsidRPr="00B0120A" w:rsidRDefault="00F42D07" w:rsidP="00913206">
            <w:pPr>
              <w:spacing w:line="256" w:lineRule="auto"/>
              <w:jc w:val="both"/>
              <w:rPr>
                <w:rFonts w:ascii="Open Sans" w:hAnsi="Open Sans" w:cs="Open Sans"/>
                <w:b/>
                <w:color w:val="003399"/>
                <w:lang w:val="ro-RO" w:eastAsia="en-GB"/>
              </w:rPr>
            </w:pPr>
          </w:p>
          <w:p w14:paraId="5BB781F5" w14:textId="5FB7FDD4" w:rsidR="00F42D07" w:rsidRPr="00B0120A" w:rsidRDefault="00F42D07" w:rsidP="00913206">
            <w:pPr>
              <w:spacing w:line="256" w:lineRule="auto"/>
              <w:jc w:val="both"/>
              <w:rPr>
                <w:rFonts w:ascii="Open Sans" w:hAnsi="Open Sans" w:cs="Open Sans"/>
                <w:b/>
                <w:color w:val="003399"/>
                <w:lang w:val="ro-RO" w:eastAsia="en-GB"/>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4CA75AD1" w14:textId="0B773AAA" w:rsidR="00E11FCF"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0120A">
              <w:rPr>
                <w:rFonts w:ascii="Open Sans" w:hAnsi="Open Sans" w:cs="Open Sans"/>
                <w:color w:val="003399"/>
                <w:lang w:val="ro-RO" w:eastAsia="en-GB"/>
              </w:rPr>
              <w:lastRenderedPageBreak/>
              <w:t>Proiectul ROHU-396</w:t>
            </w:r>
            <w:r w:rsidR="00D95945">
              <w:rPr>
                <w:rFonts w:ascii="Open Sans" w:hAnsi="Open Sans" w:cs="Open Sans"/>
                <w:color w:val="003399"/>
                <w:lang w:val="ro-RO" w:eastAsia="en-GB"/>
              </w:rPr>
              <w:t xml:space="preserve"> a</w:t>
            </w:r>
            <w:r w:rsidRPr="00B0120A">
              <w:rPr>
                <w:rFonts w:ascii="Open Sans" w:hAnsi="Open Sans" w:cs="Open Sans"/>
                <w:color w:val="003399"/>
                <w:lang w:val="ro-RO" w:eastAsia="en-GB"/>
              </w:rPr>
              <w:t xml:space="preserve"> urmăr</w:t>
            </w:r>
            <w:r w:rsidR="00D95945">
              <w:rPr>
                <w:rFonts w:ascii="Open Sans" w:hAnsi="Open Sans" w:cs="Open Sans"/>
                <w:color w:val="003399"/>
                <w:lang w:val="ro-RO" w:eastAsia="en-GB"/>
              </w:rPr>
              <w:t>it</w:t>
            </w:r>
            <w:r w:rsidRPr="00B0120A">
              <w:rPr>
                <w:rFonts w:ascii="Open Sans" w:hAnsi="Open Sans" w:cs="Open Sans"/>
                <w:color w:val="003399"/>
                <w:lang w:val="ro-RO" w:eastAsia="en-GB"/>
              </w:rPr>
              <w:t xml:space="preserve"> îmbunătățirea infrastructurii de </w:t>
            </w:r>
            <w:r w:rsidR="001B4606">
              <w:rPr>
                <w:rFonts w:ascii="Open Sans" w:hAnsi="Open Sans" w:cs="Open Sans"/>
                <w:color w:val="003399"/>
                <w:lang w:val="ro-RO" w:eastAsia="en-GB"/>
              </w:rPr>
              <w:t>sănătate</w:t>
            </w:r>
            <w:r w:rsidRPr="00B0120A">
              <w:rPr>
                <w:rFonts w:ascii="Open Sans" w:hAnsi="Open Sans" w:cs="Open Sans"/>
                <w:color w:val="003399"/>
                <w:lang w:val="ro-RO" w:eastAsia="en-GB"/>
              </w:rPr>
              <w:t xml:space="preserve"> p</w:t>
            </w:r>
            <w:r w:rsidR="00D95945">
              <w:rPr>
                <w:rFonts w:ascii="Open Sans" w:hAnsi="Open Sans" w:cs="Open Sans"/>
                <w:color w:val="003399"/>
                <w:lang w:val="ro-RO" w:eastAsia="en-GB"/>
              </w:rPr>
              <w:t>rivind</w:t>
            </w:r>
            <w:r w:rsidRPr="00B0120A">
              <w:rPr>
                <w:rFonts w:ascii="Open Sans" w:hAnsi="Open Sans" w:cs="Open Sans"/>
                <w:color w:val="003399"/>
                <w:lang w:val="ro-RO" w:eastAsia="en-GB"/>
              </w:rPr>
              <w:t xml:space="preserve"> prevenirea, diagnosticarea și tratamentul bolilor cardiovasculare și vasculare periferice la 2 instituții </w:t>
            </w:r>
            <w:r w:rsidR="00D95945">
              <w:rPr>
                <w:rFonts w:ascii="Open Sans" w:hAnsi="Open Sans" w:cs="Open Sans"/>
                <w:color w:val="003399"/>
                <w:lang w:val="ro-RO" w:eastAsia="en-GB"/>
              </w:rPr>
              <w:t>medicale</w:t>
            </w:r>
            <w:r w:rsidRPr="00B0120A">
              <w:rPr>
                <w:rFonts w:ascii="Open Sans" w:hAnsi="Open Sans" w:cs="Open Sans"/>
                <w:color w:val="003399"/>
                <w:lang w:val="ro-RO" w:eastAsia="en-GB"/>
              </w:rPr>
              <w:t xml:space="preserve"> din zona Timiș-</w:t>
            </w:r>
            <w:r w:rsidR="00913206">
              <w:t xml:space="preserve"> </w:t>
            </w:r>
            <w:r w:rsidR="00913206" w:rsidRPr="00913206">
              <w:rPr>
                <w:rFonts w:ascii="Open Sans" w:hAnsi="Open Sans" w:cs="Open Sans"/>
                <w:color w:val="003399"/>
                <w:lang w:val="ro-RO" w:eastAsia="en-GB"/>
              </w:rPr>
              <w:t xml:space="preserve">Békés </w:t>
            </w:r>
            <w:r w:rsidRPr="00B0120A">
              <w:rPr>
                <w:rFonts w:ascii="Open Sans" w:hAnsi="Open Sans" w:cs="Open Sans"/>
                <w:color w:val="003399"/>
                <w:lang w:val="ro-RO" w:eastAsia="en-GB"/>
              </w:rPr>
              <w:t>și îmbunătățirea accesului populației la informații privind prevenirea</w:t>
            </w:r>
            <w:r w:rsidR="001B4606">
              <w:rPr>
                <w:rFonts w:ascii="Open Sans" w:hAnsi="Open Sans" w:cs="Open Sans"/>
                <w:color w:val="003399"/>
                <w:lang w:val="ro-RO" w:eastAsia="en-GB"/>
              </w:rPr>
              <w:t xml:space="preserve"> și </w:t>
            </w:r>
            <w:r w:rsidRPr="00B0120A">
              <w:rPr>
                <w:rFonts w:ascii="Open Sans" w:hAnsi="Open Sans" w:cs="Open Sans"/>
                <w:color w:val="003399"/>
                <w:lang w:val="ro-RO" w:eastAsia="en-GB"/>
              </w:rPr>
              <w:t>diagnosticarea bolilor cardiovasculare și vasculare periferice.</w:t>
            </w:r>
          </w:p>
          <w:p w14:paraId="521053DC" w14:textId="77777777" w:rsidR="001655E8" w:rsidRPr="00B0120A" w:rsidRDefault="001655E8" w:rsidP="00913206">
            <w:pPr>
              <w:spacing w:after="0" w:line="259" w:lineRule="auto"/>
              <w:jc w:val="both"/>
              <w:rPr>
                <w:rFonts w:ascii="Open Sans" w:hAnsi="Open Sans" w:cs="Open Sans"/>
                <w:color w:val="003399"/>
                <w:lang w:val="ro-RO" w:eastAsia="en-GB"/>
              </w:rPr>
            </w:pPr>
          </w:p>
          <w:p w14:paraId="3294A0A1" w14:textId="77777777" w:rsidR="00D95945" w:rsidRDefault="00D95945"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iCs/>
                <w:color w:val="003399"/>
                <w:lang w:val="ro-RO" w:eastAsia="en-GB"/>
              </w:rPr>
            </w:pPr>
            <w:r w:rsidRPr="00C076FF">
              <w:rPr>
                <w:rFonts w:ascii="Open Sans" w:eastAsia="Times New Roman" w:hAnsi="Open Sans" w:cs="Open Sans"/>
                <w:iCs/>
                <w:color w:val="003399"/>
                <w:lang w:val="ro-RO" w:eastAsia="en-GB"/>
              </w:rPr>
              <w:t xml:space="preserve">Activitățile principale implementate în cadrul proiectului: </w:t>
            </w:r>
          </w:p>
          <w:p w14:paraId="15933516" w14:textId="788D0C34" w:rsidR="007B3B0F" w:rsidRPr="00B0120A" w:rsidRDefault="00E11FCF" w:rsidP="00913206">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Achiziționarea de echipamente medicale moderne pentru prevenirea și tratamentul complex al bolilor cardiovasculare ș</w:t>
            </w:r>
            <w:r w:rsidR="007B3B0F" w:rsidRPr="00B0120A">
              <w:rPr>
                <w:rFonts w:ascii="Open Sans" w:hAnsi="Open Sans" w:cs="Open Sans"/>
                <w:color w:val="003399"/>
                <w:lang w:val="ro-RO" w:eastAsia="en-GB"/>
              </w:rPr>
              <w:t xml:space="preserve">i </w:t>
            </w:r>
            <w:r w:rsidR="00913206">
              <w:rPr>
                <w:rFonts w:ascii="Open Sans" w:hAnsi="Open Sans" w:cs="Open Sans"/>
                <w:color w:val="003399"/>
                <w:lang w:val="ro-RO" w:eastAsia="en-GB"/>
              </w:rPr>
              <w:t xml:space="preserve">vasculare </w:t>
            </w:r>
            <w:r w:rsidRPr="00B0120A">
              <w:rPr>
                <w:rFonts w:ascii="Open Sans" w:hAnsi="Open Sans" w:cs="Open Sans"/>
                <w:color w:val="003399"/>
                <w:lang w:val="ro-RO" w:eastAsia="en-GB"/>
              </w:rPr>
              <w:t xml:space="preserve">periferice în 3 secții ale Spitalului Clinic Municipal de Urgență Timișoara </w:t>
            </w:r>
            <w:r w:rsidR="00913206" w:rsidRPr="00913206">
              <w:rPr>
                <w:rFonts w:ascii="Open Sans" w:hAnsi="Open Sans" w:cs="Open Sans"/>
                <w:color w:val="003399"/>
                <w:lang w:val="ro-RO" w:eastAsia="en-GB"/>
              </w:rPr>
              <w:t xml:space="preserve">cum ar fi 1 angiograf, 3 sisteme cu ultrasunete, 4 monitoare de tensiune arterială, 4 monitoare </w:t>
            </w:r>
            <w:r w:rsidR="001B4606">
              <w:rPr>
                <w:rFonts w:ascii="Open Sans" w:hAnsi="Open Sans" w:cs="Open Sans"/>
                <w:color w:val="003399"/>
                <w:lang w:val="ro-RO" w:eastAsia="en-GB"/>
              </w:rPr>
              <w:t xml:space="preserve">pentru </w:t>
            </w:r>
            <w:r w:rsidR="00913206" w:rsidRPr="00913206">
              <w:rPr>
                <w:rFonts w:ascii="Open Sans" w:hAnsi="Open Sans" w:cs="Open Sans"/>
                <w:color w:val="003399"/>
                <w:lang w:val="ro-RO" w:eastAsia="en-GB"/>
              </w:rPr>
              <w:t>electrocardiogramă, 7 paturi medicale, 2 defibrilatoare portabile etc;</w:t>
            </w:r>
          </w:p>
          <w:p w14:paraId="5F7FA313" w14:textId="4AB3B46B" w:rsidR="00E11FCF" w:rsidRPr="00B0120A" w:rsidRDefault="007B3B0F" w:rsidP="00913206">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 xml:space="preserve">Achiziționarea a </w:t>
            </w:r>
            <w:r w:rsidR="00E11FCF" w:rsidRPr="00B0120A">
              <w:rPr>
                <w:rFonts w:ascii="Open Sans" w:hAnsi="Open Sans" w:cs="Open Sans"/>
                <w:color w:val="003399"/>
                <w:lang w:val="ro-RO" w:eastAsia="en-GB"/>
              </w:rPr>
              <w:t xml:space="preserve">3 echipamente medicale moderne </w:t>
            </w:r>
            <w:r w:rsidR="00ED269A">
              <w:rPr>
                <w:rFonts w:ascii="Open Sans" w:hAnsi="Open Sans" w:cs="Open Sans"/>
                <w:color w:val="003399"/>
                <w:lang w:val="ro-RO" w:eastAsia="en-GB"/>
              </w:rPr>
              <w:t>(</w:t>
            </w:r>
            <w:r w:rsidR="00ED269A" w:rsidRPr="00ED269A">
              <w:rPr>
                <w:rFonts w:ascii="Open Sans" w:hAnsi="Open Sans" w:cs="Open Sans"/>
                <w:color w:val="003399"/>
                <w:lang w:val="ro-RO" w:eastAsia="en-GB"/>
              </w:rPr>
              <w:t xml:space="preserve">1 dispozitiv de angiografie digitală, 1 dispozitiv de diagnosticare cu ultrasunete și 1 dispozitiv de diagnosticare cu ultrasunete </w:t>
            </w:r>
            <w:r w:rsidR="001B4606">
              <w:rPr>
                <w:rFonts w:ascii="Open Sans" w:hAnsi="Open Sans" w:cs="Open Sans"/>
                <w:color w:val="003399"/>
                <w:lang w:val="ro-RO" w:eastAsia="en-GB"/>
              </w:rPr>
              <w:t xml:space="preserve">cu </w:t>
            </w:r>
            <w:r w:rsidR="00ED269A" w:rsidRPr="00ED269A">
              <w:rPr>
                <w:rFonts w:ascii="Open Sans" w:hAnsi="Open Sans" w:cs="Open Sans"/>
                <w:color w:val="003399"/>
                <w:lang w:val="ro-RO" w:eastAsia="en-GB"/>
              </w:rPr>
              <w:t>Imagini 3D în direct</w:t>
            </w:r>
            <w:r w:rsidR="00ED269A">
              <w:rPr>
                <w:rFonts w:ascii="Open Sans" w:hAnsi="Open Sans" w:cs="Open Sans"/>
                <w:color w:val="003399"/>
                <w:lang w:val="ro-RO" w:eastAsia="en-GB"/>
              </w:rPr>
              <w:t xml:space="preserve">) </w:t>
            </w:r>
            <w:r w:rsidR="00E11FCF" w:rsidRPr="00B0120A">
              <w:rPr>
                <w:rFonts w:ascii="Open Sans" w:hAnsi="Open Sans" w:cs="Open Sans"/>
                <w:color w:val="003399"/>
                <w:lang w:val="ro-RO" w:eastAsia="en-GB"/>
              </w:rPr>
              <w:t xml:space="preserve">pentru prevenirea și tratamentul complex al bolilor cardiovasculare și </w:t>
            </w:r>
            <w:r w:rsidR="00ED269A" w:rsidRPr="00B0120A">
              <w:rPr>
                <w:rFonts w:ascii="Open Sans" w:hAnsi="Open Sans" w:cs="Open Sans"/>
                <w:color w:val="003399"/>
                <w:lang w:val="ro-RO" w:eastAsia="en-GB"/>
              </w:rPr>
              <w:lastRenderedPageBreak/>
              <w:t xml:space="preserve">vasculare </w:t>
            </w:r>
            <w:r w:rsidR="00E11FCF" w:rsidRPr="00B0120A">
              <w:rPr>
                <w:rFonts w:ascii="Open Sans" w:hAnsi="Open Sans" w:cs="Open Sans"/>
                <w:color w:val="003399"/>
                <w:lang w:val="ro-RO" w:eastAsia="en-GB"/>
              </w:rPr>
              <w:t>periferice în 3 secții medical</w:t>
            </w:r>
            <w:r w:rsidR="00ED269A">
              <w:rPr>
                <w:rFonts w:ascii="Open Sans" w:hAnsi="Open Sans" w:cs="Open Sans"/>
                <w:color w:val="003399"/>
                <w:lang w:val="ro-RO" w:eastAsia="en-GB"/>
              </w:rPr>
              <w:t>e</w:t>
            </w:r>
            <w:r w:rsidR="00E11FCF" w:rsidRPr="00B0120A">
              <w:rPr>
                <w:rFonts w:ascii="Open Sans" w:hAnsi="Open Sans" w:cs="Open Sans"/>
                <w:color w:val="003399"/>
                <w:lang w:val="ro-RO" w:eastAsia="en-GB"/>
              </w:rPr>
              <w:t xml:space="preserve"> ale </w:t>
            </w:r>
            <w:r w:rsidR="00ED269A">
              <w:rPr>
                <w:rFonts w:ascii="Open Sans" w:hAnsi="Open Sans" w:cs="Open Sans"/>
                <w:color w:val="003399"/>
                <w:lang w:val="ro-RO" w:eastAsia="en-GB"/>
              </w:rPr>
              <w:t>S</w:t>
            </w:r>
            <w:r w:rsidR="00E11FCF" w:rsidRPr="00B0120A">
              <w:rPr>
                <w:rFonts w:ascii="Open Sans" w:hAnsi="Open Sans" w:cs="Open Sans"/>
                <w:color w:val="003399"/>
                <w:lang w:val="ro-RO" w:eastAsia="en-GB"/>
              </w:rPr>
              <w:t xml:space="preserve">pitalului </w:t>
            </w:r>
            <w:r w:rsidR="00ED269A" w:rsidRPr="00B0120A">
              <w:rPr>
                <w:rFonts w:ascii="Open Sans" w:hAnsi="Open Sans" w:cs="Open Sans"/>
                <w:color w:val="003399"/>
                <w:lang w:val="ro-RO" w:eastAsia="en-GB"/>
              </w:rPr>
              <w:t xml:space="preserve">Central Județean </w:t>
            </w:r>
            <w:r w:rsidR="00E11FCF" w:rsidRPr="00B0120A">
              <w:rPr>
                <w:rFonts w:ascii="Open Sans" w:hAnsi="Open Sans" w:cs="Open Sans"/>
                <w:color w:val="003399"/>
                <w:lang w:val="ro-RO" w:eastAsia="en-GB"/>
              </w:rPr>
              <w:t>Békés;</w:t>
            </w:r>
          </w:p>
          <w:p w14:paraId="3E9FFBA6" w14:textId="3436E844" w:rsidR="00E11FCF" w:rsidRPr="00B0120A" w:rsidRDefault="00E11FCF"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 xml:space="preserve">Organizarea a 4 ateliere </w:t>
            </w:r>
            <w:r w:rsidR="001B4606">
              <w:rPr>
                <w:rFonts w:ascii="Open Sans" w:hAnsi="Open Sans" w:cs="Open Sans"/>
                <w:color w:val="003399"/>
                <w:lang w:val="ro-RO" w:eastAsia="en-GB"/>
              </w:rPr>
              <w:t xml:space="preserve">de lucru </w:t>
            </w:r>
            <w:r w:rsidRPr="00B0120A">
              <w:rPr>
                <w:rFonts w:ascii="Open Sans" w:hAnsi="Open Sans" w:cs="Open Sans"/>
                <w:color w:val="003399"/>
                <w:lang w:val="ro-RO" w:eastAsia="en-GB"/>
              </w:rPr>
              <w:t>comune pentru cadre</w:t>
            </w:r>
            <w:r w:rsidR="00CF53A1">
              <w:rPr>
                <w:rFonts w:ascii="Open Sans" w:hAnsi="Open Sans" w:cs="Open Sans"/>
                <w:color w:val="003399"/>
                <w:lang w:val="ro-RO" w:eastAsia="en-GB"/>
              </w:rPr>
              <w:t>le</w:t>
            </w:r>
            <w:r w:rsidRPr="00B0120A">
              <w:rPr>
                <w:rFonts w:ascii="Open Sans" w:hAnsi="Open Sans" w:cs="Open Sans"/>
                <w:color w:val="003399"/>
                <w:lang w:val="ro-RO" w:eastAsia="en-GB"/>
              </w:rPr>
              <w:t xml:space="preserve"> medicale</w:t>
            </w:r>
            <w:r w:rsidR="005A1975" w:rsidRPr="00B0120A">
              <w:rPr>
                <w:rFonts w:ascii="Open Sans" w:hAnsi="Open Sans" w:cs="Open Sans"/>
                <w:color w:val="003399"/>
                <w:lang w:val="ro-RO" w:eastAsia="en-GB"/>
              </w:rPr>
              <w:t xml:space="preserve"> </w:t>
            </w:r>
            <w:r w:rsidR="00ED269A">
              <w:rPr>
                <w:rFonts w:ascii="Open Sans" w:hAnsi="Open Sans" w:cs="Open Sans"/>
                <w:color w:val="003399"/>
                <w:lang w:val="ro-RO" w:eastAsia="en-GB"/>
              </w:rPr>
              <w:t xml:space="preserve">ale celor 2 parteneri </w:t>
            </w:r>
            <w:r w:rsidRPr="00B0120A">
              <w:rPr>
                <w:rFonts w:ascii="Open Sans" w:hAnsi="Open Sans" w:cs="Open Sans"/>
                <w:color w:val="003399"/>
                <w:lang w:val="ro-RO" w:eastAsia="en-GB"/>
              </w:rPr>
              <w:t xml:space="preserve">în vederea îmbunătățirii competențelor </w:t>
            </w:r>
            <w:r w:rsidR="00CF53A1">
              <w:rPr>
                <w:rFonts w:ascii="Open Sans" w:hAnsi="Open Sans" w:cs="Open Sans"/>
                <w:color w:val="003399"/>
                <w:lang w:val="ro-RO" w:eastAsia="en-GB"/>
              </w:rPr>
              <w:t>acestora</w:t>
            </w:r>
            <w:r w:rsidRPr="00B0120A">
              <w:rPr>
                <w:rFonts w:ascii="Open Sans" w:hAnsi="Open Sans" w:cs="Open Sans"/>
                <w:color w:val="003399"/>
                <w:lang w:val="ro-RO" w:eastAsia="en-GB"/>
              </w:rPr>
              <w:t xml:space="preserve"> în screening</w:t>
            </w:r>
            <w:r w:rsidR="00CF53A1">
              <w:rPr>
                <w:rFonts w:ascii="Open Sans" w:hAnsi="Open Sans" w:cs="Open Sans"/>
                <w:color w:val="003399"/>
                <w:lang w:val="ro-RO" w:eastAsia="en-GB"/>
              </w:rPr>
              <w:t>ul</w:t>
            </w:r>
            <w:r w:rsidRPr="00B0120A">
              <w:rPr>
                <w:rFonts w:ascii="Open Sans" w:hAnsi="Open Sans" w:cs="Open Sans"/>
                <w:color w:val="003399"/>
                <w:lang w:val="ro-RO" w:eastAsia="en-GB"/>
              </w:rPr>
              <w:t>, diagnostic</w:t>
            </w:r>
            <w:r w:rsidR="00CF53A1">
              <w:rPr>
                <w:rFonts w:ascii="Open Sans" w:hAnsi="Open Sans" w:cs="Open Sans"/>
                <w:color w:val="003399"/>
                <w:lang w:val="ro-RO" w:eastAsia="en-GB"/>
              </w:rPr>
              <w:t>ul</w:t>
            </w:r>
            <w:r w:rsidRPr="00B0120A">
              <w:rPr>
                <w:rFonts w:ascii="Open Sans" w:hAnsi="Open Sans" w:cs="Open Sans"/>
                <w:color w:val="003399"/>
                <w:lang w:val="ro-RO" w:eastAsia="en-GB"/>
              </w:rPr>
              <w:t xml:space="preserve"> și tratament</w:t>
            </w:r>
            <w:r w:rsidR="00CF53A1">
              <w:rPr>
                <w:rFonts w:ascii="Open Sans" w:hAnsi="Open Sans" w:cs="Open Sans"/>
                <w:color w:val="003399"/>
                <w:lang w:val="ro-RO" w:eastAsia="en-GB"/>
              </w:rPr>
              <w:t xml:space="preserve">ul </w:t>
            </w:r>
            <w:r w:rsidRPr="00B0120A">
              <w:rPr>
                <w:rFonts w:ascii="Open Sans" w:hAnsi="Open Sans" w:cs="Open Sans"/>
                <w:color w:val="003399"/>
                <w:lang w:val="ro-RO" w:eastAsia="en-GB"/>
              </w:rPr>
              <w:t xml:space="preserve">bolilor cardiovasculare și </w:t>
            </w:r>
            <w:r w:rsidR="00ED269A">
              <w:rPr>
                <w:rFonts w:ascii="Open Sans" w:hAnsi="Open Sans" w:cs="Open Sans"/>
                <w:color w:val="003399"/>
                <w:lang w:val="ro-RO" w:eastAsia="en-GB"/>
              </w:rPr>
              <w:t xml:space="preserve">vasculare </w:t>
            </w:r>
            <w:r w:rsidRPr="00B0120A">
              <w:rPr>
                <w:rFonts w:ascii="Open Sans" w:hAnsi="Open Sans" w:cs="Open Sans"/>
                <w:color w:val="003399"/>
                <w:lang w:val="ro-RO" w:eastAsia="en-GB"/>
              </w:rPr>
              <w:t>periferice;</w:t>
            </w:r>
          </w:p>
          <w:p w14:paraId="1A85F0CA" w14:textId="3DA36A96" w:rsidR="00E11FCF" w:rsidRPr="00B0120A" w:rsidRDefault="005A1975"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Organizarea unui consiliu medical comun pentru a discuta 20 de cazuri de boli cardiovasculare/ vasculare periferice</w:t>
            </w:r>
            <w:r w:rsidR="00ED269A">
              <w:rPr>
                <w:rFonts w:ascii="Open Sans" w:hAnsi="Open Sans" w:cs="Open Sans"/>
                <w:color w:val="003399"/>
                <w:lang w:val="ro-RO" w:eastAsia="en-GB"/>
              </w:rPr>
              <w:t>;</w:t>
            </w:r>
          </w:p>
          <w:p w14:paraId="1F7334ED" w14:textId="5CE2E828" w:rsidR="00E11FCF" w:rsidRPr="00B0120A" w:rsidRDefault="00E11FCF"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 xml:space="preserve">Elaborarea a </w:t>
            </w:r>
            <w:r w:rsidR="002E0249" w:rsidRPr="00B0120A">
              <w:rPr>
                <w:rFonts w:ascii="Open Sans" w:hAnsi="Open Sans" w:cs="Open Sans"/>
                <w:color w:val="003399"/>
                <w:lang w:val="ro-RO" w:eastAsia="en-GB"/>
              </w:rPr>
              <w:t xml:space="preserve">2 </w:t>
            </w:r>
            <w:r w:rsidRPr="00B0120A">
              <w:rPr>
                <w:rFonts w:ascii="Open Sans" w:hAnsi="Open Sans" w:cs="Open Sans"/>
                <w:color w:val="003399"/>
                <w:lang w:val="ro-RO" w:eastAsia="en-GB"/>
              </w:rPr>
              <w:t>protocoale medicale care încorpor</w:t>
            </w:r>
            <w:r w:rsidR="00ED269A">
              <w:rPr>
                <w:rFonts w:ascii="Open Sans" w:hAnsi="Open Sans" w:cs="Open Sans"/>
                <w:color w:val="003399"/>
                <w:lang w:val="ro-RO" w:eastAsia="en-GB"/>
              </w:rPr>
              <w:t>e</w:t>
            </w:r>
            <w:r w:rsidRPr="00B0120A">
              <w:rPr>
                <w:rFonts w:ascii="Open Sans" w:hAnsi="Open Sans" w:cs="Open Sans"/>
                <w:color w:val="003399"/>
                <w:lang w:val="ro-RO" w:eastAsia="en-GB"/>
              </w:rPr>
              <w:t>a</w:t>
            </w:r>
            <w:r w:rsidR="00ED269A">
              <w:rPr>
                <w:rFonts w:ascii="Open Sans" w:hAnsi="Open Sans" w:cs="Open Sans"/>
                <w:color w:val="003399"/>
                <w:lang w:val="ro-RO" w:eastAsia="en-GB"/>
              </w:rPr>
              <w:t>ză</w:t>
            </w:r>
            <w:r w:rsidRPr="00B0120A">
              <w:rPr>
                <w:rFonts w:ascii="Open Sans" w:hAnsi="Open Sans" w:cs="Open Sans"/>
                <w:color w:val="003399"/>
                <w:lang w:val="ro-RO" w:eastAsia="en-GB"/>
              </w:rPr>
              <w:t xml:space="preserve"> proceduri inovatoare și complexe de screening, diagnostic și tratamen</w:t>
            </w:r>
            <w:r w:rsidR="002E0249" w:rsidRPr="00B0120A">
              <w:rPr>
                <w:rFonts w:ascii="Open Sans" w:hAnsi="Open Sans" w:cs="Open Sans"/>
                <w:color w:val="003399"/>
                <w:lang w:val="ro-RO" w:eastAsia="en-GB"/>
              </w:rPr>
              <w:t xml:space="preserve">t </w:t>
            </w:r>
            <w:r w:rsidR="001B4606">
              <w:rPr>
                <w:rFonts w:ascii="Open Sans" w:hAnsi="Open Sans" w:cs="Open Sans"/>
                <w:color w:val="003399"/>
                <w:lang w:val="ro-RO" w:eastAsia="en-GB"/>
              </w:rPr>
              <w:t>al</w:t>
            </w:r>
            <w:r w:rsidR="002E0249" w:rsidRPr="00B0120A">
              <w:rPr>
                <w:rFonts w:ascii="Open Sans" w:hAnsi="Open Sans" w:cs="Open Sans"/>
                <w:color w:val="003399"/>
                <w:lang w:val="ro-RO" w:eastAsia="en-GB"/>
              </w:rPr>
              <w:t xml:space="preserve"> bolil</w:t>
            </w:r>
            <w:r w:rsidR="001B4606">
              <w:rPr>
                <w:rFonts w:ascii="Open Sans" w:hAnsi="Open Sans" w:cs="Open Sans"/>
                <w:color w:val="003399"/>
                <w:lang w:val="ro-RO" w:eastAsia="en-GB"/>
              </w:rPr>
              <w:t>or</w:t>
            </w:r>
            <w:r w:rsidR="002E0249" w:rsidRPr="00B0120A">
              <w:rPr>
                <w:rFonts w:ascii="Open Sans" w:hAnsi="Open Sans" w:cs="Open Sans"/>
                <w:color w:val="003399"/>
                <w:lang w:val="ro-RO" w:eastAsia="en-GB"/>
              </w:rPr>
              <w:t xml:space="preserve"> cardiovasculare și</w:t>
            </w:r>
            <w:r w:rsidRPr="00B0120A">
              <w:rPr>
                <w:rFonts w:ascii="Open Sans" w:hAnsi="Open Sans" w:cs="Open Sans"/>
                <w:color w:val="003399"/>
                <w:lang w:val="ro-RO" w:eastAsia="en-GB"/>
              </w:rPr>
              <w:t xml:space="preserve"> </w:t>
            </w:r>
            <w:r w:rsidR="00ED269A">
              <w:rPr>
                <w:rFonts w:ascii="Open Sans" w:hAnsi="Open Sans" w:cs="Open Sans"/>
                <w:color w:val="003399"/>
                <w:lang w:val="ro-RO" w:eastAsia="en-GB"/>
              </w:rPr>
              <w:t xml:space="preserve">vasculare </w:t>
            </w:r>
            <w:r w:rsidRPr="00B0120A">
              <w:rPr>
                <w:rFonts w:ascii="Open Sans" w:hAnsi="Open Sans" w:cs="Open Sans"/>
                <w:color w:val="003399"/>
                <w:lang w:val="ro-RO" w:eastAsia="en-GB"/>
              </w:rPr>
              <w:t>periferice;</w:t>
            </w:r>
          </w:p>
          <w:p w14:paraId="21C21CC6" w14:textId="11DE5960" w:rsidR="00E11FCF" w:rsidRPr="00B0120A" w:rsidRDefault="00E11FCF"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 xml:space="preserve">Organizarea a 4 forumuri de conștientizare în Timișoara </w:t>
            </w:r>
            <w:r w:rsidR="00ED269A">
              <w:rPr>
                <w:rFonts w:ascii="Open Sans" w:hAnsi="Open Sans" w:cs="Open Sans"/>
                <w:color w:val="003399"/>
                <w:lang w:val="ro-RO" w:eastAsia="en-GB"/>
              </w:rPr>
              <w:t>ș</w:t>
            </w:r>
            <w:r w:rsidR="002E0249" w:rsidRPr="00B0120A">
              <w:rPr>
                <w:rFonts w:ascii="Open Sans" w:hAnsi="Open Sans" w:cs="Open Sans"/>
                <w:color w:val="003399"/>
                <w:lang w:val="ro-RO" w:eastAsia="en-GB"/>
              </w:rPr>
              <w:t xml:space="preserve">i Gyula </w:t>
            </w:r>
            <w:r w:rsidRPr="00B0120A">
              <w:rPr>
                <w:rFonts w:ascii="Open Sans" w:hAnsi="Open Sans" w:cs="Open Sans"/>
                <w:color w:val="003399"/>
                <w:lang w:val="ro-RO" w:eastAsia="en-GB"/>
              </w:rPr>
              <w:t xml:space="preserve">pentru mai mult de 200 de </w:t>
            </w:r>
            <w:r w:rsidR="001B4606">
              <w:rPr>
                <w:rFonts w:ascii="Open Sans" w:hAnsi="Open Sans" w:cs="Open Sans"/>
                <w:color w:val="003399"/>
                <w:lang w:val="ro-RO" w:eastAsia="en-GB"/>
              </w:rPr>
              <w:t>persoane</w:t>
            </w:r>
            <w:r w:rsidRPr="00B0120A">
              <w:rPr>
                <w:rFonts w:ascii="Open Sans" w:hAnsi="Open Sans" w:cs="Open Sans"/>
                <w:color w:val="003399"/>
                <w:lang w:val="ro-RO" w:eastAsia="en-GB"/>
              </w:rPr>
              <w:t>, privind stilul de viață și riscul bolilor cardiovasculare și vasculare periferice;</w:t>
            </w:r>
          </w:p>
          <w:p w14:paraId="2ED6A602" w14:textId="1818FA74" w:rsidR="00E11FCF" w:rsidRPr="00B0120A" w:rsidRDefault="001B4606"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Pr>
                <w:rFonts w:ascii="Open Sans" w:hAnsi="Open Sans" w:cs="Open Sans"/>
                <w:color w:val="003399"/>
                <w:lang w:val="ro-RO" w:eastAsia="en-GB"/>
              </w:rPr>
              <w:t>Efectuarea</w:t>
            </w:r>
            <w:r w:rsidR="00E11FCF" w:rsidRPr="00B0120A">
              <w:rPr>
                <w:rFonts w:ascii="Open Sans" w:hAnsi="Open Sans" w:cs="Open Sans"/>
                <w:color w:val="003399"/>
                <w:lang w:val="ro-RO" w:eastAsia="en-GB"/>
              </w:rPr>
              <w:t xml:space="preserve"> gratuită a peste 3</w:t>
            </w:r>
            <w:r w:rsidR="00CF53A1">
              <w:rPr>
                <w:rFonts w:ascii="Open Sans" w:hAnsi="Open Sans" w:cs="Open Sans"/>
                <w:color w:val="003399"/>
                <w:lang w:val="ro-RO" w:eastAsia="en-GB"/>
              </w:rPr>
              <w:t>.</w:t>
            </w:r>
            <w:r w:rsidR="00E11FCF" w:rsidRPr="00B0120A">
              <w:rPr>
                <w:rFonts w:ascii="Open Sans" w:hAnsi="Open Sans" w:cs="Open Sans"/>
                <w:color w:val="003399"/>
                <w:lang w:val="ro-RO" w:eastAsia="en-GB"/>
              </w:rPr>
              <w:t xml:space="preserve">000 de examinări cardio, pentru </w:t>
            </w:r>
            <w:r w:rsidR="005E512F" w:rsidRPr="00B0120A">
              <w:rPr>
                <w:rFonts w:ascii="Open Sans" w:hAnsi="Open Sans" w:cs="Open Sans"/>
                <w:color w:val="003399"/>
                <w:lang w:val="ro-RO" w:eastAsia="en-GB"/>
              </w:rPr>
              <w:t>populația</w:t>
            </w:r>
            <w:r w:rsidR="00E11FCF" w:rsidRPr="00B0120A">
              <w:rPr>
                <w:rFonts w:ascii="Open Sans" w:hAnsi="Open Sans" w:cs="Open Sans"/>
                <w:color w:val="003399"/>
                <w:lang w:val="ro-RO" w:eastAsia="en-GB"/>
              </w:rPr>
              <w:t xml:space="preserve"> din </w:t>
            </w:r>
            <w:r w:rsidR="005E512F" w:rsidRPr="00B0120A">
              <w:rPr>
                <w:rFonts w:ascii="Open Sans" w:hAnsi="Open Sans" w:cs="Open Sans"/>
                <w:color w:val="003399"/>
                <w:lang w:val="ro-RO" w:eastAsia="en-GB"/>
              </w:rPr>
              <w:t xml:space="preserve">ambele </w:t>
            </w:r>
            <w:r w:rsidR="00E11FCF" w:rsidRPr="00B0120A">
              <w:rPr>
                <w:rFonts w:ascii="Open Sans" w:hAnsi="Open Sans" w:cs="Open Sans"/>
                <w:color w:val="003399"/>
                <w:lang w:val="ro-RO" w:eastAsia="en-GB"/>
              </w:rPr>
              <w:t xml:space="preserve">județe </w:t>
            </w:r>
            <w:r w:rsidR="005E512F" w:rsidRPr="00B0120A">
              <w:rPr>
                <w:rFonts w:ascii="Open Sans" w:hAnsi="Open Sans" w:cs="Open Sans"/>
                <w:color w:val="003399"/>
                <w:lang w:val="ro-RO" w:eastAsia="en-GB"/>
              </w:rPr>
              <w:t>utili</w:t>
            </w:r>
            <w:r w:rsidR="00E11FCF" w:rsidRPr="00B0120A">
              <w:rPr>
                <w:rFonts w:ascii="Open Sans" w:hAnsi="Open Sans" w:cs="Open Sans"/>
                <w:color w:val="003399"/>
                <w:lang w:val="ro-RO" w:eastAsia="en-GB"/>
              </w:rPr>
              <w:t>z</w:t>
            </w:r>
            <w:r w:rsidR="00ED269A">
              <w:rPr>
                <w:rFonts w:ascii="Open Sans" w:hAnsi="Open Sans" w:cs="Open Sans"/>
                <w:color w:val="003399"/>
                <w:lang w:val="ro-RO" w:eastAsia="en-GB"/>
              </w:rPr>
              <w:t>â</w:t>
            </w:r>
            <w:r w:rsidR="005E512F" w:rsidRPr="00B0120A">
              <w:rPr>
                <w:rFonts w:ascii="Open Sans" w:hAnsi="Open Sans" w:cs="Open Sans"/>
                <w:color w:val="003399"/>
                <w:lang w:val="ro-RO" w:eastAsia="en-GB"/>
              </w:rPr>
              <w:t>nd</w:t>
            </w:r>
            <w:r w:rsidR="00E11FCF" w:rsidRPr="00B0120A">
              <w:rPr>
                <w:rFonts w:ascii="Open Sans" w:hAnsi="Open Sans" w:cs="Open Sans"/>
                <w:color w:val="003399"/>
                <w:lang w:val="ro-RO" w:eastAsia="en-GB"/>
              </w:rPr>
              <w:t xml:space="preserve"> echipamentele existente și echipamentele </w:t>
            </w:r>
            <w:r>
              <w:rPr>
                <w:rFonts w:ascii="Open Sans" w:hAnsi="Open Sans" w:cs="Open Sans"/>
                <w:color w:val="003399"/>
                <w:lang w:val="ro-RO" w:eastAsia="en-GB"/>
              </w:rPr>
              <w:t>achiziționate</w:t>
            </w:r>
            <w:r w:rsidR="00E11FCF" w:rsidRPr="00B0120A">
              <w:rPr>
                <w:rFonts w:ascii="Open Sans" w:hAnsi="Open Sans" w:cs="Open Sans"/>
                <w:color w:val="003399"/>
                <w:lang w:val="ro-RO" w:eastAsia="en-GB"/>
              </w:rPr>
              <w:t xml:space="preserve"> </w:t>
            </w:r>
            <w:r>
              <w:rPr>
                <w:rFonts w:ascii="Open Sans" w:hAnsi="Open Sans" w:cs="Open Sans"/>
                <w:color w:val="003399"/>
                <w:lang w:val="ro-RO" w:eastAsia="en-GB"/>
              </w:rPr>
              <w:t>prin</w:t>
            </w:r>
            <w:r w:rsidR="00E11FCF" w:rsidRPr="00B0120A">
              <w:rPr>
                <w:rFonts w:ascii="Open Sans" w:hAnsi="Open Sans" w:cs="Open Sans"/>
                <w:color w:val="003399"/>
                <w:lang w:val="ro-RO" w:eastAsia="en-GB"/>
              </w:rPr>
              <w:t xml:space="preserve"> proiect</w:t>
            </w:r>
            <w:r w:rsidR="00ED269A">
              <w:rPr>
                <w:rFonts w:ascii="Open Sans" w:hAnsi="Open Sans" w:cs="Open Sans"/>
                <w:color w:val="003399"/>
                <w:lang w:val="ro-RO" w:eastAsia="en-GB"/>
              </w:rPr>
              <w:t>;</w:t>
            </w:r>
          </w:p>
          <w:p w14:paraId="7BAB588A" w14:textId="61AF2B32" w:rsidR="00E11FCF" w:rsidRPr="00B0120A" w:rsidRDefault="00E11FCF" w:rsidP="00913206">
            <w:pPr>
              <w:pStyle w:val="ListParagraph"/>
              <w:numPr>
                <w:ilvl w:val="2"/>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ro-RO" w:eastAsia="en-GB"/>
              </w:rPr>
            </w:pPr>
            <w:r w:rsidRPr="00B0120A">
              <w:rPr>
                <w:rFonts w:ascii="Open Sans" w:hAnsi="Open Sans" w:cs="Open Sans"/>
                <w:color w:val="003399"/>
                <w:lang w:val="ro-RO" w:eastAsia="en-GB"/>
              </w:rPr>
              <w:t>Elaborarea și distribuirea a 2 broșuri (5</w:t>
            </w:r>
            <w:r w:rsidR="00CF53A1">
              <w:rPr>
                <w:rFonts w:ascii="Open Sans" w:hAnsi="Open Sans" w:cs="Open Sans"/>
                <w:color w:val="003399"/>
                <w:lang w:val="ro-RO" w:eastAsia="en-GB"/>
              </w:rPr>
              <w:t>.</w:t>
            </w:r>
            <w:r w:rsidRPr="00B0120A">
              <w:rPr>
                <w:rFonts w:ascii="Open Sans" w:hAnsi="Open Sans" w:cs="Open Sans"/>
                <w:color w:val="003399"/>
                <w:lang w:val="ro-RO" w:eastAsia="en-GB"/>
              </w:rPr>
              <w:t xml:space="preserve">000 de exemplare) </w:t>
            </w:r>
            <w:r w:rsidR="00ED269A">
              <w:rPr>
                <w:rFonts w:ascii="Open Sans" w:hAnsi="Open Sans" w:cs="Open Sans"/>
                <w:color w:val="003399"/>
                <w:lang w:val="ro-RO" w:eastAsia="en-GB"/>
              </w:rPr>
              <w:t>conținând</w:t>
            </w:r>
            <w:r w:rsidRPr="00B0120A">
              <w:rPr>
                <w:rFonts w:ascii="Open Sans" w:hAnsi="Open Sans" w:cs="Open Sans"/>
                <w:color w:val="003399"/>
                <w:lang w:val="ro-RO" w:eastAsia="en-GB"/>
              </w:rPr>
              <w:t xml:space="preserve"> informații despre prevenirea</w:t>
            </w:r>
            <w:r w:rsidR="00ED269A">
              <w:rPr>
                <w:rFonts w:ascii="Open Sans" w:hAnsi="Open Sans" w:cs="Open Sans"/>
                <w:color w:val="003399"/>
                <w:lang w:val="ro-RO" w:eastAsia="en-GB"/>
              </w:rPr>
              <w:t xml:space="preserve"> </w:t>
            </w:r>
            <w:r w:rsidR="001B4606">
              <w:rPr>
                <w:rFonts w:ascii="Open Sans" w:hAnsi="Open Sans" w:cs="Open Sans"/>
                <w:color w:val="003399"/>
                <w:lang w:val="ro-RO" w:eastAsia="en-GB"/>
              </w:rPr>
              <w:t>ș</w:t>
            </w:r>
            <w:r w:rsidR="00ED269A">
              <w:rPr>
                <w:rFonts w:ascii="Open Sans" w:hAnsi="Open Sans" w:cs="Open Sans"/>
                <w:color w:val="003399"/>
                <w:lang w:val="ro-RO" w:eastAsia="en-GB"/>
              </w:rPr>
              <w:t>i diagnosticarea</w:t>
            </w:r>
            <w:r w:rsidRPr="00B0120A">
              <w:rPr>
                <w:rFonts w:ascii="Open Sans" w:hAnsi="Open Sans" w:cs="Open Sans"/>
                <w:color w:val="003399"/>
                <w:lang w:val="ro-RO" w:eastAsia="en-GB"/>
              </w:rPr>
              <w:t xml:space="preserve"> bolilor cardiovasculare și vasculare periferice.</w:t>
            </w:r>
          </w:p>
          <w:p w14:paraId="26D41C98" w14:textId="77777777" w:rsidR="0083658A" w:rsidRDefault="0083658A" w:rsidP="00913206">
            <w:pPr>
              <w:spacing w:after="0" w:line="259" w:lineRule="auto"/>
              <w:jc w:val="both"/>
              <w:rPr>
                <w:rFonts w:ascii="Open Sans" w:hAnsi="Open Sans" w:cs="Open Sans"/>
                <w:color w:val="003399"/>
                <w:lang w:val="ro-RO" w:eastAsia="en-GB"/>
              </w:rPr>
            </w:pPr>
          </w:p>
          <w:p w14:paraId="1F16778A" w14:textId="2EE58319" w:rsidR="00D95945" w:rsidRPr="00D95945" w:rsidRDefault="00ED269A" w:rsidP="0091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heme="minorHAnsi" w:hAnsi="Open Sans" w:cstheme="minorBidi"/>
                <w:b/>
                <w:i/>
                <w:iCs/>
                <w:color w:val="003399"/>
                <w:lang w:val="ro-RO"/>
              </w:rPr>
            </w:pPr>
            <w:r>
              <w:rPr>
                <w:rFonts w:ascii="Open Sans" w:eastAsiaTheme="minorHAnsi" w:hAnsi="Open Sans" w:cstheme="minorBidi"/>
                <w:b/>
                <w:i/>
                <w:iCs/>
                <w:color w:val="003399"/>
                <w:lang w:val="ro-RO"/>
              </w:rPr>
              <w:t>În</w:t>
            </w:r>
            <w:r w:rsidRPr="00D95945">
              <w:rPr>
                <w:rFonts w:ascii="Open Sans" w:eastAsiaTheme="minorHAnsi" w:hAnsi="Open Sans" w:cstheme="minorBidi"/>
                <w:b/>
                <w:i/>
                <w:iCs/>
                <w:color w:val="003399"/>
                <w:lang w:val="ro-RO"/>
              </w:rPr>
              <w:t xml:space="preserve"> data de 31.</w:t>
            </w:r>
            <w:r>
              <w:rPr>
                <w:rFonts w:ascii="Open Sans" w:eastAsiaTheme="minorHAnsi" w:hAnsi="Open Sans" w:cstheme="minorBidi"/>
                <w:b/>
                <w:i/>
                <w:iCs/>
                <w:color w:val="003399"/>
                <w:lang w:val="ro-RO"/>
              </w:rPr>
              <w:t>12</w:t>
            </w:r>
            <w:r w:rsidRPr="00D95945">
              <w:rPr>
                <w:rFonts w:ascii="Open Sans" w:eastAsiaTheme="minorHAnsi" w:hAnsi="Open Sans" w:cstheme="minorBidi"/>
                <w:b/>
                <w:i/>
                <w:iCs/>
                <w:color w:val="003399"/>
                <w:lang w:val="ro-RO"/>
              </w:rPr>
              <w:t>.202</w:t>
            </w:r>
            <w:r>
              <w:rPr>
                <w:rFonts w:ascii="Open Sans" w:eastAsiaTheme="minorHAnsi" w:hAnsi="Open Sans" w:cstheme="minorBidi"/>
                <w:b/>
                <w:i/>
                <w:iCs/>
                <w:color w:val="003399"/>
                <w:lang w:val="ro-RO"/>
              </w:rPr>
              <w:t>1, p</w:t>
            </w:r>
            <w:r w:rsidR="00D95945" w:rsidRPr="00D95945">
              <w:rPr>
                <w:rFonts w:ascii="Open Sans" w:eastAsiaTheme="minorHAnsi" w:hAnsi="Open Sans" w:cstheme="minorBidi"/>
                <w:b/>
                <w:i/>
                <w:iCs/>
                <w:color w:val="003399"/>
                <w:lang w:val="ro-RO"/>
              </w:rPr>
              <w:t>roiectul a fost finalizat cu succes.</w:t>
            </w:r>
          </w:p>
          <w:p w14:paraId="3BF4A168" w14:textId="7F1A17C3" w:rsidR="00D95945" w:rsidRPr="00D95945" w:rsidRDefault="00D95945" w:rsidP="0091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i/>
                <w:iCs/>
                <w:color w:val="003399"/>
                <w:lang w:val="ro-RO" w:eastAsia="en-GB"/>
              </w:rPr>
            </w:pPr>
            <w:r w:rsidRPr="00D95945">
              <w:rPr>
                <w:rFonts w:ascii="Open Sans" w:eastAsiaTheme="minorHAnsi" w:hAnsi="Open Sans" w:cstheme="minorBidi"/>
                <w:b/>
                <w:i/>
                <w:iCs/>
                <w:color w:val="003399"/>
                <w:lang w:val="ro-RO"/>
              </w:rPr>
              <w:t>T</w:t>
            </w:r>
            <w:r w:rsidRPr="00D95945">
              <w:rPr>
                <w:rFonts w:ascii="Open Sans" w:eastAsia="Times New Roman" w:hAnsi="Open Sans" w:cs="Courier New"/>
                <w:b/>
                <w:i/>
                <w:iCs/>
                <w:color w:val="003399"/>
                <w:lang w:val="ro-RO" w:eastAsia="en-GB"/>
              </w:rPr>
              <w:t>oate activitățile prevăzute in proiect au fost realizate.</w:t>
            </w:r>
          </w:p>
          <w:p w14:paraId="76CC84FB" w14:textId="77777777" w:rsidR="00D95945" w:rsidRPr="008C38FD" w:rsidRDefault="00D95945" w:rsidP="00913206">
            <w:pPr>
              <w:spacing w:after="0" w:line="259" w:lineRule="auto"/>
              <w:jc w:val="both"/>
              <w:rPr>
                <w:rFonts w:ascii="Open Sans" w:hAnsi="Open Sans" w:cs="Open Sans"/>
                <w:color w:val="003399"/>
                <w:sz w:val="18"/>
                <w:szCs w:val="18"/>
                <w:lang w:val="ro-RO" w:eastAsia="en-GB"/>
              </w:rPr>
            </w:pPr>
          </w:p>
          <w:p w14:paraId="479C04D1" w14:textId="4FE3A966" w:rsidR="00CE1B07" w:rsidRPr="00B0120A" w:rsidRDefault="00E11FCF"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r w:rsidRPr="00B0120A">
              <w:rPr>
                <w:rFonts w:ascii="Open Sans" w:hAnsi="Open Sans" w:cs="Open Sans"/>
                <w:color w:val="003399"/>
                <w:lang w:val="ro-RO" w:eastAsia="en-GB"/>
              </w:rPr>
              <w:t>Indicator</w:t>
            </w:r>
            <w:r w:rsidR="00024012" w:rsidRPr="00B0120A">
              <w:rPr>
                <w:rFonts w:ascii="Open Sans" w:hAnsi="Open Sans" w:cs="Open Sans"/>
                <w:color w:val="003399"/>
                <w:lang w:val="ro-RO" w:eastAsia="en-GB"/>
              </w:rPr>
              <w:t>ii de</w:t>
            </w:r>
            <w:r w:rsidR="00E0180E" w:rsidRPr="00B0120A">
              <w:rPr>
                <w:rFonts w:ascii="Open Sans" w:hAnsi="Open Sans" w:cs="Open Sans"/>
                <w:color w:val="003399"/>
                <w:lang w:val="ro-RO" w:eastAsia="en-GB"/>
              </w:rPr>
              <w:t xml:space="preserve"> realizare (output)</w:t>
            </w:r>
            <w:r w:rsidR="00024012" w:rsidRPr="00B0120A">
              <w:rPr>
                <w:rFonts w:ascii="Open Sans" w:hAnsi="Open Sans" w:cs="Open Sans"/>
                <w:color w:val="003399"/>
                <w:lang w:val="ro-RO" w:eastAsia="en-GB"/>
              </w:rPr>
              <w:t xml:space="preserve"> ai</w:t>
            </w:r>
            <w:r w:rsidRPr="00B0120A">
              <w:rPr>
                <w:rFonts w:ascii="Open Sans" w:hAnsi="Open Sans" w:cs="Open Sans"/>
                <w:color w:val="003399"/>
                <w:lang w:val="ro-RO" w:eastAsia="en-GB"/>
              </w:rPr>
              <w:t xml:space="preserve"> programului </w:t>
            </w:r>
            <w:r w:rsidR="00024012" w:rsidRPr="00B0120A">
              <w:rPr>
                <w:rFonts w:ascii="Open Sans" w:hAnsi="Open Sans" w:cs="Open Sans"/>
                <w:color w:val="003399"/>
                <w:lang w:val="ro-RO" w:eastAsia="en-GB"/>
              </w:rPr>
              <w:t>sunt</w:t>
            </w:r>
            <w:r w:rsidRPr="00B0120A">
              <w:rPr>
                <w:rFonts w:ascii="Open Sans" w:hAnsi="Open Sans" w:cs="Open Sans"/>
                <w:color w:val="003399"/>
                <w:lang w:val="ro-RO" w:eastAsia="en-GB"/>
              </w:rPr>
              <w:t xml:space="preserve"> „</w:t>
            </w:r>
            <w:r w:rsidRPr="00B0120A">
              <w:rPr>
                <w:rFonts w:ascii="Open Sans" w:hAnsi="Open Sans" w:cs="Open Sans"/>
                <w:i/>
                <w:iCs/>
                <w:color w:val="003399"/>
                <w:lang w:val="ro-RO" w:eastAsia="en-GB"/>
              </w:rPr>
              <w:t>9 / a 1 Populația care are acces la servicii de sănătate îmbunătățite</w:t>
            </w:r>
            <w:r w:rsidRPr="00B0120A">
              <w:rPr>
                <w:rFonts w:ascii="Open Sans" w:hAnsi="Open Sans" w:cs="Open Sans"/>
                <w:color w:val="003399"/>
                <w:lang w:val="ro-RO" w:eastAsia="en-GB"/>
              </w:rPr>
              <w:t>” și „</w:t>
            </w:r>
            <w:r w:rsidRPr="00B0120A">
              <w:rPr>
                <w:rFonts w:ascii="Open Sans" w:hAnsi="Open Sans" w:cs="Open Sans"/>
                <w:i/>
                <w:iCs/>
                <w:color w:val="003399"/>
                <w:lang w:val="ro-RO" w:eastAsia="en-GB"/>
              </w:rPr>
              <w:t>9 / a 2 Numărul de departamente de sănătate afectate de echipamente modernizate</w:t>
            </w:r>
            <w:r w:rsidRPr="00B0120A">
              <w:rPr>
                <w:rFonts w:ascii="Open Sans" w:hAnsi="Open Sans" w:cs="Open Sans"/>
                <w:color w:val="003399"/>
                <w:lang w:val="ro-RO" w:eastAsia="en-GB"/>
              </w:rPr>
              <w:t xml:space="preserve">”. Prin proiectul ROHU-396, </w:t>
            </w:r>
            <w:r w:rsidR="00D95945" w:rsidRPr="000609B9">
              <w:rPr>
                <w:rFonts w:ascii="Open Sans" w:hAnsi="Open Sans" w:cs="Open Sans"/>
                <w:b/>
                <w:color w:val="003399"/>
                <w:lang w:val="ro-RO" w:eastAsia="en-GB"/>
              </w:rPr>
              <w:t>1</w:t>
            </w:r>
            <w:r w:rsidR="00D95945">
              <w:rPr>
                <w:rFonts w:ascii="Open Sans" w:hAnsi="Open Sans" w:cs="Open Sans"/>
                <w:b/>
                <w:color w:val="003399"/>
                <w:lang w:val="ro-RO" w:eastAsia="en-GB"/>
              </w:rPr>
              <w:t>.</w:t>
            </w:r>
            <w:r w:rsidR="00D95945" w:rsidRPr="000609B9">
              <w:rPr>
                <w:rFonts w:ascii="Open Sans" w:hAnsi="Open Sans" w:cs="Open Sans"/>
                <w:b/>
                <w:color w:val="003399"/>
                <w:lang w:val="ro-RO" w:eastAsia="en-GB"/>
              </w:rPr>
              <w:t>090</w:t>
            </w:r>
            <w:r w:rsidR="00D95945">
              <w:rPr>
                <w:rFonts w:ascii="Open Sans" w:hAnsi="Open Sans" w:cs="Open Sans"/>
                <w:b/>
                <w:color w:val="003399"/>
                <w:lang w:val="ro-RO" w:eastAsia="en-GB"/>
              </w:rPr>
              <w:t>.</w:t>
            </w:r>
            <w:r w:rsidR="00D95945" w:rsidRPr="000609B9">
              <w:rPr>
                <w:rFonts w:ascii="Open Sans" w:hAnsi="Open Sans" w:cs="Open Sans"/>
                <w:b/>
                <w:color w:val="003399"/>
                <w:lang w:val="ro-RO" w:eastAsia="en-GB"/>
              </w:rPr>
              <w:t>826</w:t>
            </w:r>
            <w:r w:rsidRPr="00CD5840">
              <w:rPr>
                <w:rFonts w:ascii="Open Sans" w:hAnsi="Open Sans" w:cs="Open Sans"/>
                <w:b/>
                <w:color w:val="003399"/>
                <w:lang w:val="ro-RO" w:eastAsia="en-GB"/>
              </w:rPr>
              <w:t xml:space="preserve"> persoane</w:t>
            </w:r>
            <w:r w:rsidRPr="00B0120A">
              <w:rPr>
                <w:rFonts w:ascii="Open Sans" w:hAnsi="Open Sans" w:cs="Open Sans"/>
                <w:color w:val="003399"/>
                <w:lang w:val="ro-RO" w:eastAsia="en-GB"/>
              </w:rPr>
              <w:t xml:space="preserve"> </w:t>
            </w:r>
            <w:r w:rsidR="001B4606">
              <w:rPr>
                <w:rFonts w:ascii="Open Sans" w:hAnsi="Open Sans" w:cs="Open Sans"/>
                <w:color w:val="003399"/>
                <w:lang w:val="ro-RO" w:eastAsia="en-GB"/>
              </w:rPr>
              <w:t>au beneficiat</w:t>
            </w:r>
            <w:r w:rsidRPr="00B0120A">
              <w:rPr>
                <w:rFonts w:ascii="Open Sans" w:hAnsi="Open Sans" w:cs="Open Sans"/>
                <w:color w:val="003399"/>
                <w:lang w:val="ro-RO" w:eastAsia="en-GB"/>
              </w:rPr>
              <w:t xml:space="preserve"> de servicii </w:t>
            </w:r>
            <w:r w:rsidR="00CD5840">
              <w:rPr>
                <w:rFonts w:ascii="Open Sans" w:hAnsi="Open Sans" w:cs="Open Sans"/>
                <w:color w:val="003399"/>
                <w:lang w:val="ro-RO" w:eastAsia="en-GB"/>
              </w:rPr>
              <w:t xml:space="preserve">medicale </w:t>
            </w:r>
            <w:r w:rsidRPr="00B0120A">
              <w:rPr>
                <w:rFonts w:ascii="Open Sans" w:hAnsi="Open Sans" w:cs="Open Sans"/>
                <w:color w:val="003399"/>
                <w:lang w:val="ro-RO" w:eastAsia="en-GB"/>
              </w:rPr>
              <w:t xml:space="preserve">îmbunătățite, iar </w:t>
            </w:r>
            <w:r w:rsidRPr="00CD5840">
              <w:rPr>
                <w:rFonts w:ascii="Open Sans" w:hAnsi="Open Sans" w:cs="Open Sans"/>
                <w:b/>
                <w:color w:val="003399"/>
                <w:lang w:val="ro-RO" w:eastAsia="en-GB"/>
              </w:rPr>
              <w:t xml:space="preserve">6 departamente </w:t>
            </w:r>
            <w:r w:rsidR="00CD5840" w:rsidRPr="00CD5840">
              <w:rPr>
                <w:rFonts w:ascii="Open Sans" w:hAnsi="Open Sans" w:cs="Open Sans"/>
                <w:b/>
                <w:color w:val="003399"/>
                <w:lang w:val="ro-RO" w:eastAsia="en-GB"/>
              </w:rPr>
              <w:t>medicale</w:t>
            </w:r>
            <w:r w:rsidRPr="00B0120A">
              <w:rPr>
                <w:rFonts w:ascii="Open Sans" w:hAnsi="Open Sans" w:cs="Open Sans"/>
                <w:color w:val="003399"/>
                <w:lang w:val="ro-RO" w:eastAsia="en-GB"/>
              </w:rPr>
              <w:t xml:space="preserve"> </w:t>
            </w:r>
            <w:r w:rsidR="00ED269A">
              <w:rPr>
                <w:rFonts w:ascii="Open Sans" w:hAnsi="Open Sans" w:cs="Open Sans"/>
                <w:color w:val="003399"/>
                <w:lang w:val="ro-RO" w:eastAsia="en-GB"/>
              </w:rPr>
              <w:t>sunt</w:t>
            </w:r>
            <w:r w:rsidRPr="00B0120A">
              <w:rPr>
                <w:rFonts w:ascii="Open Sans" w:hAnsi="Open Sans" w:cs="Open Sans"/>
                <w:color w:val="003399"/>
                <w:lang w:val="ro-RO" w:eastAsia="en-GB"/>
              </w:rPr>
              <w:t xml:space="preserve"> mai eficiente</w:t>
            </w:r>
            <w:r w:rsidR="00F91081" w:rsidRPr="00B0120A">
              <w:rPr>
                <w:rFonts w:ascii="Open Sans" w:hAnsi="Open Sans" w:cs="Open Sans"/>
                <w:color w:val="003399"/>
                <w:lang w:val="ro-RO" w:eastAsia="en-GB"/>
              </w:rPr>
              <w:t>,</w:t>
            </w:r>
            <w:r w:rsidRPr="00B0120A">
              <w:rPr>
                <w:rFonts w:ascii="Open Sans" w:hAnsi="Open Sans" w:cs="Open Sans"/>
                <w:color w:val="003399"/>
                <w:lang w:val="ro-RO" w:eastAsia="en-GB"/>
              </w:rPr>
              <w:t xml:space="preserve"> folosind echipamente</w:t>
            </w:r>
            <w:r w:rsidR="00ED269A">
              <w:rPr>
                <w:rFonts w:ascii="Open Sans" w:hAnsi="Open Sans" w:cs="Open Sans"/>
                <w:color w:val="003399"/>
                <w:lang w:val="ro-RO" w:eastAsia="en-GB"/>
              </w:rPr>
              <w:t>le</w:t>
            </w:r>
            <w:r w:rsidRPr="00B0120A">
              <w:rPr>
                <w:rFonts w:ascii="Open Sans" w:hAnsi="Open Sans" w:cs="Open Sans"/>
                <w:color w:val="003399"/>
                <w:lang w:val="ro-RO" w:eastAsia="en-GB"/>
              </w:rPr>
              <w:t xml:space="preserve">  achiziționate prin proiect.</w:t>
            </w:r>
          </w:p>
        </w:tc>
      </w:tr>
      <w:tr w:rsidR="000C70A8" w:rsidRPr="00B0120A" w14:paraId="29DB1113" w14:textId="77777777" w:rsidTr="008C38FD">
        <w:trPr>
          <w:trHeight w:val="4345"/>
        </w:trPr>
        <w:tc>
          <w:tcPr>
            <w:tcW w:w="1795" w:type="dxa"/>
            <w:tcBorders>
              <w:top w:val="single" w:sz="4" w:space="0" w:color="000000"/>
              <w:left w:val="single" w:sz="4" w:space="0" w:color="000000"/>
              <w:bottom w:val="single" w:sz="4" w:space="0" w:color="000000"/>
              <w:right w:val="single" w:sz="4" w:space="0" w:color="000000"/>
            </w:tcBorders>
            <w:vAlign w:val="center"/>
          </w:tcPr>
          <w:p w14:paraId="749CC13C" w14:textId="77777777" w:rsidR="007026A2" w:rsidRDefault="00E11FCF" w:rsidP="00913206">
            <w:pPr>
              <w:spacing w:line="256" w:lineRule="auto"/>
              <w:jc w:val="both"/>
              <w:rPr>
                <w:rFonts w:ascii="Open Sans" w:hAnsi="Open Sans" w:cs="Open Sans"/>
                <w:b/>
                <w:color w:val="003399"/>
                <w:lang w:val="ro-RO" w:eastAsia="en-GB"/>
              </w:rPr>
            </w:pPr>
            <w:r w:rsidRPr="00B0120A">
              <w:rPr>
                <w:rFonts w:ascii="Open Sans" w:hAnsi="Open Sans" w:cs="Open Sans"/>
                <w:b/>
                <w:color w:val="003399"/>
                <w:lang w:val="ro-RO" w:eastAsia="en-GB"/>
              </w:rPr>
              <w:lastRenderedPageBreak/>
              <w:t>Rezultate principale</w:t>
            </w:r>
          </w:p>
          <w:p w14:paraId="7B26E529" w14:textId="77777777" w:rsidR="008C38FD" w:rsidRPr="008C38FD" w:rsidRDefault="008C38FD" w:rsidP="008C38FD">
            <w:pPr>
              <w:rPr>
                <w:rFonts w:ascii="Open Sans" w:hAnsi="Open Sans" w:cs="Open Sans"/>
                <w:lang w:val="ro-RO" w:eastAsia="en-GB"/>
              </w:rPr>
            </w:pPr>
          </w:p>
          <w:p w14:paraId="09748D8F" w14:textId="77777777" w:rsidR="008C38FD" w:rsidRPr="008C38FD" w:rsidRDefault="008C38FD" w:rsidP="008C38FD">
            <w:pPr>
              <w:rPr>
                <w:rFonts w:ascii="Open Sans" w:hAnsi="Open Sans" w:cs="Open Sans"/>
                <w:lang w:val="ro-RO" w:eastAsia="en-GB"/>
              </w:rPr>
            </w:pPr>
          </w:p>
          <w:p w14:paraId="31EE05D1" w14:textId="77777777" w:rsidR="008C38FD" w:rsidRPr="008C38FD" w:rsidRDefault="008C38FD" w:rsidP="008C38FD">
            <w:pPr>
              <w:rPr>
                <w:rFonts w:ascii="Open Sans" w:hAnsi="Open Sans" w:cs="Open Sans"/>
                <w:lang w:val="ro-RO" w:eastAsia="en-GB"/>
              </w:rPr>
            </w:pPr>
          </w:p>
          <w:p w14:paraId="2DC3C410" w14:textId="77777777" w:rsidR="008C38FD" w:rsidRDefault="008C38FD" w:rsidP="008C38FD">
            <w:pPr>
              <w:rPr>
                <w:rFonts w:ascii="Open Sans" w:hAnsi="Open Sans" w:cs="Open Sans"/>
                <w:b/>
                <w:color w:val="003399"/>
                <w:lang w:val="ro-RO" w:eastAsia="en-GB"/>
              </w:rPr>
            </w:pPr>
          </w:p>
          <w:p w14:paraId="62C95DFD" w14:textId="77777777" w:rsidR="008C38FD" w:rsidRDefault="008C38FD" w:rsidP="008C38FD">
            <w:pPr>
              <w:rPr>
                <w:rFonts w:ascii="Open Sans" w:hAnsi="Open Sans" w:cs="Open Sans"/>
                <w:b/>
                <w:color w:val="003399"/>
                <w:lang w:val="ro-RO" w:eastAsia="en-GB"/>
              </w:rPr>
            </w:pPr>
          </w:p>
          <w:p w14:paraId="2068A1E0" w14:textId="280A1255" w:rsidR="008C38FD" w:rsidRPr="008C38FD" w:rsidRDefault="008C38FD" w:rsidP="008C38FD">
            <w:pPr>
              <w:rPr>
                <w:rFonts w:ascii="Open Sans" w:hAnsi="Open Sans" w:cs="Open Sans"/>
                <w:lang w:val="ro-RO" w:eastAsia="en-GB"/>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4AD49C87" w14:textId="77777777" w:rsidR="00CD5840" w:rsidRPr="00CD5840" w:rsidRDefault="00CD5840"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CD5840">
              <w:rPr>
                <w:rFonts w:ascii="Open Sans" w:hAnsi="Open Sans" w:cs="Open Sans"/>
                <w:color w:val="003399"/>
                <w:lang w:val="ro-RO" w:eastAsia="en-GB"/>
              </w:rPr>
              <w:t>Principalele rezultate ale proiectului ROHU-396 sunt:</w:t>
            </w:r>
          </w:p>
          <w:p w14:paraId="5985D077" w14:textId="7516148F" w:rsidR="00CD5840" w:rsidRPr="00CD5840" w:rsidRDefault="00CD5840" w:rsidP="00913206">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ED269A">
              <w:rPr>
                <w:rFonts w:ascii="Open Sans" w:hAnsi="Open Sans" w:cs="Open Sans"/>
                <w:b/>
                <w:bCs/>
                <w:color w:val="003399"/>
                <w:lang w:val="ro-RO" w:eastAsia="en-GB"/>
              </w:rPr>
              <w:t>1.090.826 de persoane</w:t>
            </w:r>
            <w:r w:rsidRPr="00CD5840">
              <w:rPr>
                <w:rFonts w:ascii="Open Sans" w:hAnsi="Open Sans" w:cs="Open Sans"/>
                <w:color w:val="003399"/>
                <w:lang w:val="ro-RO" w:eastAsia="en-GB"/>
              </w:rPr>
              <w:t xml:space="preserve"> beneficiază de servicii medicale îmbunătățite;</w:t>
            </w:r>
          </w:p>
          <w:p w14:paraId="7D9B54DF" w14:textId="6BE67FB9" w:rsidR="00CD5840" w:rsidRPr="00CD5840" w:rsidRDefault="00CD5840" w:rsidP="00913206">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ED269A">
              <w:rPr>
                <w:rFonts w:ascii="Open Sans" w:hAnsi="Open Sans" w:cs="Open Sans"/>
                <w:b/>
                <w:bCs/>
                <w:color w:val="003399"/>
                <w:lang w:val="ro-RO" w:eastAsia="en-GB"/>
              </w:rPr>
              <w:t>6 departamente medical</w:t>
            </w:r>
            <w:r w:rsidR="008D3F48" w:rsidRPr="00ED269A">
              <w:rPr>
                <w:rFonts w:ascii="Open Sans" w:hAnsi="Open Sans" w:cs="Open Sans"/>
                <w:b/>
                <w:bCs/>
                <w:color w:val="003399"/>
                <w:lang w:val="ro-RO" w:eastAsia="en-GB"/>
              </w:rPr>
              <w:t>e</w:t>
            </w:r>
            <w:r w:rsidRPr="00CD5840">
              <w:rPr>
                <w:rFonts w:ascii="Open Sans" w:hAnsi="Open Sans" w:cs="Open Sans"/>
                <w:color w:val="003399"/>
                <w:lang w:val="ro-RO" w:eastAsia="en-GB"/>
              </w:rPr>
              <w:t xml:space="preserve"> </w:t>
            </w:r>
            <w:r w:rsidR="008D3F48">
              <w:rPr>
                <w:rFonts w:ascii="Open Sans" w:hAnsi="Open Sans" w:cs="Open Sans"/>
                <w:color w:val="003399"/>
                <w:lang w:val="ro-RO" w:eastAsia="en-GB"/>
              </w:rPr>
              <w:t>sunt</w:t>
            </w:r>
            <w:r w:rsidRPr="00CD5840">
              <w:rPr>
                <w:rFonts w:ascii="Open Sans" w:hAnsi="Open Sans" w:cs="Open Sans"/>
                <w:color w:val="003399"/>
                <w:lang w:val="ro-RO" w:eastAsia="en-GB"/>
              </w:rPr>
              <w:t xml:space="preserve"> mai eficient</w:t>
            </w:r>
            <w:r w:rsidR="008D3F48">
              <w:rPr>
                <w:rFonts w:ascii="Open Sans" w:hAnsi="Open Sans" w:cs="Open Sans"/>
                <w:color w:val="003399"/>
                <w:lang w:val="ro-RO" w:eastAsia="en-GB"/>
              </w:rPr>
              <w:t>e folosind</w:t>
            </w:r>
            <w:r w:rsidRPr="00CD5840">
              <w:rPr>
                <w:rFonts w:ascii="Open Sans" w:hAnsi="Open Sans" w:cs="Open Sans"/>
                <w:color w:val="003399"/>
                <w:lang w:val="ro-RO" w:eastAsia="en-GB"/>
              </w:rPr>
              <w:t xml:space="preserve"> echipamentele achiziționate; </w:t>
            </w:r>
          </w:p>
          <w:p w14:paraId="4B13E194" w14:textId="333C53C9" w:rsidR="00CD5840" w:rsidRPr="00CD5840" w:rsidRDefault="001B4606" w:rsidP="00913206">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mai mult de</w:t>
            </w:r>
            <w:r w:rsidR="00CD5840" w:rsidRPr="00CD5840">
              <w:rPr>
                <w:rFonts w:ascii="Open Sans" w:hAnsi="Open Sans" w:cs="Open Sans"/>
                <w:color w:val="003399"/>
                <w:lang w:val="ro-RO" w:eastAsia="en-GB"/>
              </w:rPr>
              <w:t xml:space="preserve"> </w:t>
            </w:r>
            <w:r w:rsidR="00CD5840" w:rsidRPr="00ED269A">
              <w:rPr>
                <w:rFonts w:ascii="Open Sans" w:hAnsi="Open Sans" w:cs="Open Sans"/>
                <w:b/>
                <w:bCs/>
                <w:color w:val="003399"/>
                <w:lang w:val="ro-RO" w:eastAsia="en-GB"/>
              </w:rPr>
              <w:t>30 de cadre medicale</w:t>
            </w:r>
            <w:r w:rsidR="00CD5840" w:rsidRPr="00CD5840">
              <w:rPr>
                <w:rFonts w:ascii="Open Sans" w:hAnsi="Open Sans" w:cs="Open Sans"/>
                <w:color w:val="003399"/>
                <w:lang w:val="ro-RO" w:eastAsia="en-GB"/>
              </w:rPr>
              <w:t xml:space="preserve"> din județele </w:t>
            </w:r>
            <w:r w:rsidR="00ED269A" w:rsidRPr="00ED269A">
              <w:rPr>
                <w:rFonts w:ascii="Open Sans" w:hAnsi="Open Sans" w:cs="Open Sans"/>
                <w:color w:val="003399"/>
                <w:lang w:val="ro-RO" w:eastAsia="en-GB"/>
              </w:rPr>
              <w:t xml:space="preserve">Békés </w:t>
            </w:r>
            <w:r w:rsidR="00CD5840" w:rsidRPr="00CD5840">
              <w:rPr>
                <w:rFonts w:ascii="Open Sans" w:hAnsi="Open Sans" w:cs="Open Sans"/>
                <w:color w:val="003399"/>
                <w:lang w:val="ro-RO" w:eastAsia="en-GB"/>
              </w:rPr>
              <w:t>și Timiș și-au îmbunătățit know-how-ul în depistarea, diagnosticarea și tratamentul bolilor cardiovasculare și vasculare periferice;</w:t>
            </w:r>
          </w:p>
          <w:p w14:paraId="4E0F1A34" w14:textId="6E43E31D" w:rsidR="00363675" w:rsidRPr="00CD5840" w:rsidRDefault="001B4606" w:rsidP="00913206">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mai mult de</w:t>
            </w:r>
            <w:r w:rsidR="00CD5840" w:rsidRPr="00CD5840">
              <w:rPr>
                <w:rFonts w:ascii="Open Sans" w:hAnsi="Open Sans" w:cs="Open Sans"/>
                <w:color w:val="003399"/>
                <w:lang w:val="ro-RO" w:eastAsia="en-GB"/>
              </w:rPr>
              <w:t xml:space="preserve"> </w:t>
            </w:r>
            <w:r w:rsidR="00CD5840" w:rsidRPr="00ED269A">
              <w:rPr>
                <w:rFonts w:ascii="Open Sans" w:hAnsi="Open Sans" w:cs="Open Sans"/>
                <w:b/>
                <w:bCs/>
                <w:color w:val="003399"/>
                <w:lang w:val="ro-RO" w:eastAsia="en-GB"/>
              </w:rPr>
              <w:t>3.000 de persoane</w:t>
            </w:r>
            <w:r w:rsidR="00CD5840" w:rsidRPr="00CD5840">
              <w:rPr>
                <w:rFonts w:ascii="Open Sans" w:hAnsi="Open Sans" w:cs="Open Sans"/>
                <w:color w:val="003399"/>
                <w:lang w:val="ro-RO" w:eastAsia="en-GB"/>
              </w:rPr>
              <w:t xml:space="preserve"> din ambele județe, au beneficiat de examinări cardiologice în perioada de implementare a proiectului.</w:t>
            </w:r>
          </w:p>
          <w:p w14:paraId="271391D4" w14:textId="77777777" w:rsidR="00CD5840" w:rsidRPr="008C38FD" w:rsidRDefault="00CD5840" w:rsidP="0091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sz w:val="18"/>
                <w:szCs w:val="18"/>
                <w:lang w:val="ro-RO" w:eastAsia="en-GB"/>
              </w:rPr>
            </w:pPr>
          </w:p>
          <w:p w14:paraId="0A88C8F1" w14:textId="2C79C23C" w:rsidR="00363675" w:rsidRDefault="00363675" w:rsidP="00913206">
            <w:pPr>
              <w:pStyle w:val="HTMLPreformatted"/>
              <w:jc w:val="both"/>
              <w:rPr>
                <w:rFonts w:ascii="Open Sans" w:hAnsi="Open Sans" w:cs="Open Sans"/>
                <w:color w:val="003399"/>
                <w:sz w:val="22"/>
                <w:szCs w:val="22"/>
                <w:lang w:val="ro-RO"/>
              </w:rPr>
            </w:pPr>
            <w:r>
              <w:rPr>
                <w:rFonts w:ascii="Open Sans" w:hAnsi="Open Sans" w:cs="Open Sans"/>
                <w:color w:val="003399"/>
                <w:sz w:val="22"/>
                <w:szCs w:val="22"/>
                <w:lang w:val="ro-RO"/>
              </w:rPr>
              <w:t>Website/</w:t>
            </w:r>
            <w:r w:rsidR="00ED269A">
              <w:rPr>
                <w:rFonts w:ascii="Open Sans" w:hAnsi="Open Sans" w:cs="Open Sans"/>
                <w:color w:val="003399"/>
                <w:sz w:val="22"/>
                <w:szCs w:val="22"/>
                <w:lang w:val="ro-RO"/>
              </w:rPr>
              <w:t>P</w:t>
            </w:r>
            <w:r>
              <w:rPr>
                <w:rFonts w:ascii="Open Sans" w:hAnsi="Open Sans" w:cs="Open Sans"/>
                <w:color w:val="003399"/>
                <w:sz w:val="22"/>
                <w:szCs w:val="22"/>
                <w:lang w:val="ro-RO"/>
              </w:rPr>
              <w:t>ag</w:t>
            </w:r>
            <w:r w:rsidR="00ED269A">
              <w:rPr>
                <w:rFonts w:ascii="Open Sans" w:hAnsi="Open Sans" w:cs="Open Sans"/>
                <w:color w:val="003399"/>
                <w:sz w:val="22"/>
                <w:szCs w:val="22"/>
                <w:lang w:val="ro-RO"/>
              </w:rPr>
              <w:t>ini web</w:t>
            </w:r>
            <w:r>
              <w:rPr>
                <w:rFonts w:ascii="Open Sans" w:hAnsi="Open Sans" w:cs="Open Sans"/>
                <w:color w:val="003399"/>
                <w:sz w:val="22"/>
                <w:szCs w:val="22"/>
                <w:lang w:val="ro-RO"/>
              </w:rPr>
              <w:t xml:space="preserve">: </w:t>
            </w:r>
          </w:p>
          <w:p w14:paraId="3C918445" w14:textId="77777777" w:rsidR="00363675" w:rsidRDefault="00363675" w:rsidP="00913206">
            <w:pPr>
              <w:pStyle w:val="HTMLPreformatted"/>
              <w:numPr>
                <w:ilvl w:val="0"/>
                <w:numId w:val="29"/>
              </w:numPr>
              <w:jc w:val="both"/>
              <w:rPr>
                <w:rFonts w:ascii="Open Sans" w:hAnsi="Open Sans" w:cs="Open Sans"/>
                <w:color w:val="003399"/>
                <w:sz w:val="22"/>
                <w:szCs w:val="22"/>
                <w:lang w:val="ro-RO"/>
              </w:rPr>
            </w:pPr>
            <w:hyperlink r:id="rId8" w:history="1">
              <w:r w:rsidRPr="006D352D">
                <w:rPr>
                  <w:rStyle w:val="Hyperlink"/>
                  <w:rFonts w:ascii="Open Sans" w:hAnsi="Open Sans" w:cs="Open Sans"/>
                  <w:sz w:val="22"/>
                  <w:szCs w:val="22"/>
                  <w:lang w:val="ro-RO"/>
                </w:rPr>
                <w:t>https://team-cardio-prevent.ro/</w:t>
              </w:r>
            </w:hyperlink>
          </w:p>
          <w:p w14:paraId="358C16CF" w14:textId="77777777" w:rsidR="00363675" w:rsidRDefault="00363675" w:rsidP="00913206">
            <w:pPr>
              <w:pStyle w:val="HTMLPreformatted"/>
              <w:numPr>
                <w:ilvl w:val="0"/>
                <w:numId w:val="29"/>
              </w:numPr>
              <w:jc w:val="both"/>
              <w:rPr>
                <w:rFonts w:ascii="Open Sans" w:hAnsi="Open Sans" w:cs="Open Sans"/>
                <w:color w:val="003399"/>
                <w:sz w:val="22"/>
                <w:szCs w:val="22"/>
                <w:lang w:val="ro-RO"/>
              </w:rPr>
            </w:pPr>
            <w:hyperlink r:id="rId9" w:history="1">
              <w:r w:rsidRPr="006D352D">
                <w:rPr>
                  <w:rStyle w:val="Hyperlink"/>
                  <w:rFonts w:ascii="Open Sans" w:hAnsi="Open Sans" w:cs="Open Sans"/>
                  <w:sz w:val="22"/>
                  <w:szCs w:val="22"/>
                  <w:lang w:val="ro-RO"/>
                </w:rPr>
                <w:t>https://bmkk.eu/team-cardio-prevent/</w:t>
              </w:r>
            </w:hyperlink>
          </w:p>
          <w:p w14:paraId="6916C6F2" w14:textId="38914898" w:rsidR="00363675" w:rsidRPr="00ED269A" w:rsidRDefault="00363675" w:rsidP="00913206">
            <w:pPr>
              <w:pStyle w:val="HTMLPreformatted"/>
              <w:numPr>
                <w:ilvl w:val="0"/>
                <w:numId w:val="29"/>
              </w:numPr>
              <w:jc w:val="both"/>
              <w:rPr>
                <w:rFonts w:ascii="Open Sans" w:hAnsi="Open Sans" w:cs="Open Sans"/>
                <w:color w:val="003399"/>
                <w:sz w:val="22"/>
                <w:szCs w:val="22"/>
                <w:lang w:val="ro-RO"/>
              </w:rPr>
            </w:pPr>
            <w:hyperlink r:id="rId10" w:history="1">
              <w:r w:rsidRPr="006D352D">
                <w:rPr>
                  <w:rStyle w:val="Hyperlink"/>
                  <w:rFonts w:ascii="Open Sans" w:hAnsi="Open Sans" w:cs="Open Sans"/>
                  <w:sz w:val="22"/>
                  <w:szCs w:val="22"/>
                  <w:lang w:val="ro-RO"/>
                </w:rPr>
                <w:t>https://www.spitalul-municipal-timisoara.ro/proiecte-europene/program-interreg-v-a-romania-ungaria</w:t>
              </w:r>
            </w:hyperlink>
          </w:p>
        </w:tc>
      </w:tr>
    </w:tbl>
    <w:p w14:paraId="50CAC815" w14:textId="3CBBA496" w:rsidR="00B05DE4" w:rsidRPr="00B0120A" w:rsidRDefault="00B05DE4" w:rsidP="008C38FD">
      <w:pPr>
        <w:rPr>
          <w:rFonts w:ascii="Open Sans" w:hAnsi="Open Sans" w:cs="Open Sans"/>
          <w:color w:val="003399"/>
          <w:lang w:val="ro-RO"/>
        </w:rPr>
      </w:pPr>
    </w:p>
    <w:sectPr w:rsidR="00B05DE4" w:rsidRPr="00B0120A" w:rsidSect="00DB0F4B">
      <w:headerReference w:type="default" r:id="rId11"/>
      <w:footerReference w:type="default" r:id="rId12"/>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796A" w14:textId="77777777" w:rsidR="00FE512C" w:rsidRDefault="00FE512C" w:rsidP="00DE0A0A">
      <w:pPr>
        <w:spacing w:after="0" w:line="240" w:lineRule="auto"/>
      </w:pPr>
      <w:r>
        <w:separator/>
      </w:r>
    </w:p>
  </w:endnote>
  <w:endnote w:type="continuationSeparator" w:id="0">
    <w:p w14:paraId="35DB13A4" w14:textId="77777777" w:rsidR="00FE512C" w:rsidRDefault="00FE512C"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B45D5C0" w14:textId="77777777" w:rsidR="004A4C42" w:rsidRPr="0032658E" w:rsidRDefault="004A4C42" w:rsidP="004A4C42">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5125F9B2" w:rsidR="007974A7" w:rsidRPr="00DB0F4B" w:rsidRDefault="007974A7" w:rsidP="00F83D03">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663900">
          <w:rPr>
            <w:noProof/>
            <w:sz w:val="18"/>
            <w:szCs w:val="18"/>
          </w:rPr>
          <w:t>2</w:t>
        </w:r>
        <w:r w:rsidRPr="00DB0F4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F598" w14:textId="77777777" w:rsidR="00FE512C" w:rsidRDefault="00FE512C" w:rsidP="00DE0A0A">
      <w:pPr>
        <w:spacing w:after="0" w:line="240" w:lineRule="auto"/>
      </w:pPr>
      <w:r>
        <w:separator/>
      </w:r>
    </w:p>
  </w:footnote>
  <w:footnote w:type="continuationSeparator" w:id="0">
    <w:p w14:paraId="01AD9830" w14:textId="77777777" w:rsidR="00FE512C" w:rsidRDefault="00FE512C"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0DE040B2" w:rsidR="007116AA" w:rsidRDefault="004A4C42">
    <w:pPr>
      <w:pStyle w:val="Header"/>
    </w:pPr>
    <w:r w:rsidRPr="0032658E">
      <w:rPr>
        <w:noProof/>
        <w:color w:val="003399"/>
        <w:sz w:val="16"/>
        <w:lang w:val="ro-RO" w:eastAsia="ro-RO"/>
      </w:rPr>
      <w:drawing>
        <wp:inline distT="0" distB="0" distL="0" distR="0" wp14:anchorId="6F1EB019" wp14:editId="07569B35">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97F6E3F"/>
    <w:multiLevelType w:val="hybridMultilevel"/>
    <w:tmpl w:val="4A482F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E17B3"/>
    <w:multiLevelType w:val="hybridMultilevel"/>
    <w:tmpl w:val="C44A064A"/>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6" w15:restartNumberingAfterBreak="0">
    <w:nsid w:val="128D6095"/>
    <w:multiLevelType w:val="hybridMultilevel"/>
    <w:tmpl w:val="01D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16922"/>
    <w:multiLevelType w:val="hybridMultilevel"/>
    <w:tmpl w:val="14CA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84169"/>
    <w:multiLevelType w:val="hybridMultilevel"/>
    <w:tmpl w:val="565C6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438D"/>
    <w:multiLevelType w:val="hybridMultilevel"/>
    <w:tmpl w:val="6D3065C6"/>
    <w:lvl w:ilvl="0" w:tplc="04180001">
      <w:start w:val="1"/>
      <w:numFmt w:val="bullet"/>
      <w:lvlText w:val=""/>
      <w:lvlJc w:val="left"/>
      <w:pPr>
        <w:ind w:left="1152" w:hanging="360"/>
      </w:pPr>
      <w:rPr>
        <w:rFonts w:ascii="Symbol" w:hAnsi="Symbo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5" w15:restartNumberingAfterBreak="0">
    <w:nsid w:val="32536A51"/>
    <w:multiLevelType w:val="hybridMultilevel"/>
    <w:tmpl w:val="F8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87C58"/>
    <w:multiLevelType w:val="hybridMultilevel"/>
    <w:tmpl w:val="470E50CC"/>
    <w:lvl w:ilvl="0" w:tplc="04180001">
      <w:start w:val="1"/>
      <w:numFmt w:val="bullet"/>
      <w:lvlText w:val=""/>
      <w:lvlJc w:val="left"/>
      <w:pPr>
        <w:ind w:left="960" w:hanging="360"/>
      </w:pPr>
      <w:rPr>
        <w:rFonts w:ascii="Symbol" w:hAnsi="Symbol" w:hint="default"/>
      </w:rPr>
    </w:lvl>
    <w:lvl w:ilvl="1" w:tplc="0A34B88A">
      <w:numFmt w:val="bullet"/>
      <w:lvlText w:val="•"/>
      <w:lvlJc w:val="left"/>
      <w:pPr>
        <w:ind w:left="1680" w:hanging="360"/>
      </w:pPr>
      <w:rPr>
        <w:rFonts w:ascii="Open Sans" w:eastAsia="Calibri" w:hAnsi="Open Sans" w:cs="Open Sans"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1"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A3F65"/>
    <w:multiLevelType w:val="hybridMultilevel"/>
    <w:tmpl w:val="A768B3E4"/>
    <w:lvl w:ilvl="0" w:tplc="E38E7CE4">
      <w:start w:val="30"/>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E3B07"/>
    <w:multiLevelType w:val="hybridMultilevel"/>
    <w:tmpl w:val="B976564A"/>
    <w:lvl w:ilvl="0" w:tplc="4C9A35E4">
      <w:numFmt w:val="bullet"/>
      <w:lvlText w:val="-"/>
      <w:lvlJc w:val="left"/>
      <w:pPr>
        <w:ind w:left="792" w:hanging="360"/>
      </w:pPr>
      <w:rPr>
        <w:rFonts w:ascii="Open Sans" w:eastAsia="Calibri" w:hAnsi="Open Sans" w:cs="Open Sans"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28"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51269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01884">
    <w:abstractNumId w:val="22"/>
  </w:num>
  <w:num w:numId="3" w16cid:durableId="1490176347">
    <w:abstractNumId w:val="28"/>
  </w:num>
  <w:num w:numId="4" w16cid:durableId="2080668243">
    <w:abstractNumId w:val="23"/>
  </w:num>
  <w:num w:numId="5" w16cid:durableId="1051272105">
    <w:abstractNumId w:val="1"/>
  </w:num>
  <w:num w:numId="6" w16cid:durableId="704407009">
    <w:abstractNumId w:val="12"/>
  </w:num>
  <w:num w:numId="7" w16cid:durableId="175192209">
    <w:abstractNumId w:val="3"/>
  </w:num>
  <w:num w:numId="8" w16cid:durableId="487090796">
    <w:abstractNumId w:val="17"/>
  </w:num>
  <w:num w:numId="9" w16cid:durableId="1709450119">
    <w:abstractNumId w:val="18"/>
  </w:num>
  <w:num w:numId="10" w16cid:durableId="84500049">
    <w:abstractNumId w:val="9"/>
  </w:num>
  <w:num w:numId="11" w16cid:durableId="2054768502">
    <w:abstractNumId w:val="19"/>
  </w:num>
  <w:num w:numId="12" w16cid:durableId="1459488910">
    <w:abstractNumId w:val="0"/>
  </w:num>
  <w:num w:numId="13" w16cid:durableId="959994552">
    <w:abstractNumId w:val="10"/>
  </w:num>
  <w:num w:numId="14" w16cid:durableId="217908127">
    <w:abstractNumId w:val="21"/>
  </w:num>
  <w:num w:numId="15" w16cid:durableId="1343514246">
    <w:abstractNumId w:val="4"/>
  </w:num>
  <w:num w:numId="16" w16cid:durableId="1374384059">
    <w:abstractNumId w:val="13"/>
  </w:num>
  <w:num w:numId="17" w16cid:durableId="425737745">
    <w:abstractNumId w:val="11"/>
  </w:num>
  <w:num w:numId="18" w16cid:durableId="1399522480">
    <w:abstractNumId w:val="30"/>
  </w:num>
  <w:num w:numId="19" w16cid:durableId="10571308">
    <w:abstractNumId w:val="16"/>
  </w:num>
  <w:num w:numId="20" w16cid:durableId="220138841">
    <w:abstractNumId w:val="29"/>
  </w:num>
  <w:num w:numId="21" w16cid:durableId="512258672">
    <w:abstractNumId w:val="26"/>
  </w:num>
  <w:num w:numId="22" w16cid:durableId="2099406666">
    <w:abstractNumId w:val="15"/>
  </w:num>
  <w:num w:numId="23" w16cid:durableId="1614438103">
    <w:abstractNumId w:val="7"/>
  </w:num>
  <w:num w:numId="24" w16cid:durableId="1144084352">
    <w:abstractNumId w:val="6"/>
  </w:num>
  <w:num w:numId="25" w16cid:durableId="403647370">
    <w:abstractNumId w:val="5"/>
  </w:num>
  <w:num w:numId="26" w16cid:durableId="1307857433">
    <w:abstractNumId w:val="20"/>
  </w:num>
  <w:num w:numId="27" w16cid:durableId="997615513">
    <w:abstractNumId w:val="8"/>
  </w:num>
  <w:num w:numId="28" w16cid:durableId="345910380">
    <w:abstractNumId w:val="24"/>
  </w:num>
  <w:num w:numId="29" w16cid:durableId="628053523">
    <w:abstractNumId w:val="2"/>
  </w:num>
  <w:num w:numId="30" w16cid:durableId="110516520">
    <w:abstractNumId w:val="14"/>
  </w:num>
  <w:num w:numId="31" w16cid:durableId="1838375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QUAkeD4sSwAAAA="/>
  </w:docVars>
  <w:rsids>
    <w:rsidRoot w:val="00950FDB"/>
    <w:rsid w:val="00000B62"/>
    <w:rsid w:val="0000302D"/>
    <w:rsid w:val="000109BC"/>
    <w:rsid w:val="00013B09"/>
    <w:rsid w:val="00024012"/>
    <w:rsid w:val="00032D38"/>
    <w:rsid w:val="00036257"/>
    <w:rsid w:val="0004193D"/>
    <w:rsid w:val="00050032"/>
    <w:rsid w:val="00051866"/>
    <w:rsid w:val="00055071"/>
    <w:rsid w:val="00056824"/>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2CB7"/>
    <w:rsid w:val="000A5960"/>
    <w:rsid w:val="000A5E1A"/>
    <w:rsid w:val="000B318D"/>
    <w:rsid w:val="000B67FD"/>
    <w:rsid w:val="000C0DA5"/>
    <w:rsid w:val="000C70A8"/>
    <w:rsid w:val="000D01DE"/>
    <w:rsid w:val="000E0371"/>
    <w:rsid w:val="000E2B8C"/>
    <w:rsid w:val="000E3056"/>
    <w:rsid w:val="000E358C"/>
    <w:rsid w:val="000E3FFC"/>
    <w:rsid w:val="000E4998"/>
    <w:rsid w:val="000F373E"/>
    <w:rsid w:val="000F611B"/>
    <w:rsid w:val="0010141B"/>
    <w:rsid w:val="00102585"/>
    <w:rsid w:val="00103035"/>
    <w:rsid w:val="001067B1"/>
    <w:rsid w:val="0011483D"/>
    <w:rsid w:val="001156A2"/>
    <w:rsid w:val="0012201F"/>
    <w:rsid w:val="001222DE"/>
    <w:rsid w:val="001302BF"/>
    <w:rsid w:val="0013629B"/>
    <w:rsid w:val="00136DE9"/>
    <w:rsid w:val="0014702D"/>
    <w:rsid w:val="00154137"/>
    <w:rsid w:val="001628F5"/>
    <w:rsid w:val="001655E8"/>
    <w:rsid w:val="001775D1"/>
    <w:rsid w:val="0017773A"/>
    <w:rsid w:val="00181B39"/>
    <w:rsid w:val="00184EAD"/>
    <w:rsid w:val="00192845"/>
    <w:rsid w:val="001955D5"/>
    <w:rsid w:val="001958CD"/>
    <w:rsid w:val="00195AD8"/>
    <w:rsid w:val="001A2823"/>
    <w:rsid w:val="001A3475"/>
    <w:rsid w:val="001B37C2"/>
    <w:rsid w:val="001B4606"/>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11E9A"/>
    <w:rsid w:val="002218F7"/>
    <w:rsid w:val="002221DE"/>
    <w:rsid w:val="00222298"/>
    <w:rsid w:val="002258C8"/>
    <w:rsid w:val="00227E06"/>
    <w:rsid w:val="00230259"/>
    <w:rsid w:val="002319F7"/>
    <w:rsid w:val="0024044A"/>
    <w:rsid w:val="00243902"/>
    <w:rsid w:val="00245027"/>
    <w:rsid w:val="00245D2C"/>
    <w:rsid w:val="00246F1C"/>
    <w:rsid w:val="00251765"/>
    <w:rsid w:val="00260FA8"/>
    <w:rsid w:val="00262555"/>
    <w:rsid w:val="002709B5"/>
    <w:rsid w:val="00272D86"/>
    <w:rsid w:val="00274966"/>
    <w:rsid w:val="00277F4E"/>
    <w:rsid w:val="00283199"/>
    <w:rsid w:val="00294152"/>
    <w:rsid w:val="00295364"/>
    <w:rsid w:val="00295AB6"/>
    <w:rsid w:val="002A2EF6"/>
    <w:rsid w:val="002A4AD1"/>
    <w:rsid w:val="002C1094"/>
    <w:rsid w:val="002C4C64"/>
    <w:rsid w:val="002C5129"/>
    <w:rsid w:val="002C75D1"/>
    <w:rsid w:val="002D398F"/>
    <w:rsid w:val="002E0249"/>
    <w:rsid w:val="002E3BF1"/>
    <w:rsid w:val="002E45B4"/>
    <w:rsid w:val="002E553A"/>
    <w:rsid w:val="002E5DCC"/>
    <w:rsid w:val="002F2ABA"/>
    <w:rsid w:val="002F3F04"/>
    <w:rsid w:val="002F550A"/>
    <w:rsid w:val="002F7095"/>
    <w:rsid w:val="00312F62"/>
    <w:rsid w:val="00313EF3"/>
    <w:rsid w:val="0032275E"/>
    <w:rsid w:val="00327251"/>
    <w:rsid w:val="00333479"/>
    <w:rsid w:val="00345F67"/>
    <w:rsid w:val="00356CF2"/>
    <w:rsid w:val="00361731"/>
    <w:rsid w:val="00363675"/>
    <w:rsid w:val="0036777B"/>
    <w:rsid w:val="00370E05"/>
    <w:rsid w:val="0037217B"/>
    <w:rsid w:val="003731CC"/>
    <w:rsid w:val="00374836"/>
    <w:rsid w:val="003748B2"/>
    <w:rsid w:val="00375407"/>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27BDE"/>
    <w:rsid w:val="00430336"/>
    <w:rsid w:val="00430B04"/>
    <w:rsid w:val="004321A4"/>
    <w:rsid w:val="0044308D"/>
    <w:rsid w:val="0044391C"/>
    <w:rsid w:val="004540CA"/>
    <w:rsid w:val="00454751"/>
    <w:rsid w:val="004630FD"/>
    <w:rsid w:val="00463FDF"/>
    <w:rsid w:val="00464CCC"/>
    <w:rsid w:val="004651ED"/>
    <w:rsid w:val="00465B6F"/>
    <w:rsid w:val="00465C18"/>
    <w:rsid w:val="00467A99"/>
    <w:rsid w:val="004707A7"/>
    <w:rsid w:val="00482317"/>
    <w:rsid w:val="00482AFA"/>
    <w:rsid w:val="004A4C42"/>
    <w:rsid w:val="004C0784"/>
    <w:rsid w:val="004C4FAF"/>
    <w:rsid w:val="004D487B"/>
    <w:rsid w:val="004E3E06"/>
    <w:rsid w:val="004E42B8"/>
    <w:rsid w:val="004E436A"/>
    <w:rsid w:val="004F7A11"/>
    <w:rsid w:val="0050017B"/>
    <w:rsid w:val="00500DD4"/>
    <w:rsid w:val="0050327B"/>
    <w:rsid w:val="00507B8E"/>
    <w:rsid w:val="00512333"/>
    <w:rsid w:val="005569FB"/>
    <w:rsid w:val="00582E30"/>
    <w:rsid w:val="005867CE"/>
    <w:rsid w:val="0059354B"/>
    <w:rsid w:val="00596723"/>
    <w:rsid w:val="005A1975"/>
    <w:rsid w:val="005A2833"/>
    <w:rsid w:val="005B03B7"/>
    <w:rsid w:val="005B5367"/>
    <w:rsid w:val="005B6E37"/>
    <w:rsid w:val="005C2A5D"/>
    <w:rsid w:val="005D029C"/>
    <w:rsid w:val="005D102A"/>
    <w:rsid w:val="005E1C53"/>
    <w:rsid w:val="005E512F"/>
    <w:rsid w:val="005F2B58"/>
    <w:rsid w:val="005F71F6"/>
    <w:rsid w:val="00601381"/>
    <w:rsid w:val="00603190"/>
    <w:rsid w:val="0061683E"/>
    <w:rsid w:val="00616E9C"/>
    <w:rsid w:val="00623FCA"/>
    <w:rsid w:val="00634CAF"/>
    <w:rsid w:val="00641BC7"/>
    <w:rsid w:val="00642C0D"/>
    <w:rsid w:val="00645360"/>
    <w:rsid w:val="00653932"/>
    <w:rsid w:val="0065578E"/>
    <w:rsid w:val="00657A1B"/>
    <w:rsid w:val="00663900"/>
    <w:rsid w:val="00664F02"/>
    <w:rsid w:val="00664FF6"/>
    <w:rsid w:val="00670B7E"/>
    <w:rsid w:val="00686C18"/>
    <w:rsid w:val="006969D9"/>
    <w:rsid w:val="0069759C"/>
    <w:rsid w:val="006A3931"/>
    <w:rsid w:val="006A7B4A"/>
    <w:rsid w:val="006B4891"/>
    <w:rsid w:val="006D3431"/>
    <w:rsid w:val="006E1CEB"/>
    <w:rsid w:val="006E2581"/>
    <w:rsid w:val="006E56B5"/>
    <w:rsid w:val="006E6865"/>
    <w:rsid w:val="006F7180"/>
    <w:rsid w:val="007026A2"/>
    <w:rsid w:val="0070636B"/>
    <w:rsid w:val="007102DB"/>
    <w:rsid w:val="007116AA"/>
    <w:rsid w:val="0072317B"/>
    <w:rsid w:val="00737C61"/>
    <w:rsid w:val="00744AC2"/>
    <w:rsid w:val="0075136A"/>
    <w:rsid w:val="007540C9"/>
    <w:rsid w:val="00763717"/>
    <w:rsid w:val="00772F50"/>
    <w:rsid w:val="00774340"/>
    <w:rsid w:val="00777F7A"/>
    <w:rsid w:val="0078246B"/>
    <w:rsid w:val="00784771"/>
    <w:rsid w:val="0079573B"/>
    <w:rsid w:val="007974A7"/>
    <w:rsid w:val="007A0357"/>
    <w:rsid w:val="007A28C9"/>
    <w:rsid w:val="007A71FA"/>
    <w:rsid w:val="007A7A2D"/>
    <w:rsid w:val="007B21C8"/>
    <w:rsid w:val="007B3B0F"/>
    <w:rsid w:val="007B5F4C"/>
    <w:rsid w:val="007C0185"/>
    <w:rsid w:val="007C020E"/>
    <w:rsid w:val="007C0F09"/>
    <w:rsid w:val="007C2163"/>
    <w:rsid w:val="007C7C10"/>
    <w:rsid w:val="007D2F2B"/>
    <w:rsid w:val="007D6793"/>
    <w:rsid w:val="007E0C46"/>
    <w:rsid w:val="007E253F"/>
    <w:rsid w:val="007F066B"/>
    <w:rsid w:val="007F7E5F"/>
    <w:rsid w:val="008025DA"/>
    <w:rsid w:val="008028AF"/>
    <w:rsid w:val="0080382E"/>
    <w:rsid w:val="0080653C"/>
    <w:rsid w:val="00807560"/>
    <w:rsid w:val="008101CC"/>
    <w:rsid w:val="008255A9"/>
    <w:rsid w:val="008313C5"/>
    <w:rsid w:val="0083496B"/>
    <w:rsid w:val="00835FC5"/>
    <w:rsid w:val="00835FCF"/>
    <w:rsid w:val="0083658A"/>
    <w:rsid w:val="0083723C"/>
    <w:rsid w:val="008414C8"/>
    <w:rsid w:val="0085089C"/>
    <w:rsid w:val="00853DD1"/>
    <w:rsid w:val="00864DD8"/>
    <w:rsid w:val="00865773"/>
    <w:rsid w:val="00880358"/>
    <w:rsid w:val="00883BA9"/>
    <w:rsid w:val="00890BF7"/>
    <w:rsid w:val="008911CD"/>
    <w:rsid w:val="0089465E"/>
    <w:rsid w:val="00897956"/>
    <w:rsid w:val="00897C60"/>
    <w:rsid w:val="008A0924"/>
    <w:rsid w:val="008A5182"/>
    <w:rsid w:val="008A59A9"/>
    <w:rsid w:val="008B067A"/>
    <w:rsid w:val="008B5BD4"/>
    <w:rsid w:val="008B6334"/>
    <w:rsid w:val="008C1525"/>
    <w:rsid w:val="008C38FD"/>
    <w:rsid w:val="008C3C91"/>
    <w:rsid w:val="008D0DBC"/>
    <w:rsid w:val="008D2D5D"/>
    <w:rsid w:val="008D3F48"/>
    <w:rsid w:val="008D4A01"/>
    <w:rsid w:val="008E00B4"/>
    <w:rsid w:val="008E38BF"/>
    <w:rsid w:val="008F4A49"/>
    <w:rsid w:val="0090210C"/>
    <w:rsid w:val="00902511"/>
    <w:rsid w:val="00913206"/>
    <w:rsid w:val="00913336"/>
    <w:rsid w:val="00913AA4"/>
    <w:rsid w:val="00915F13"/>
    <w:rsid w:val="00920C0E"/>
    <w:rsid w:val="00924033"/>
    <w:rsid w:val="00926264"/>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344F"/>
    <w:rsid w:val="00995318"/>
    <w:rsid w:val="009B49F1"/>
    <w:rsid w:val="009C049E"/>
    <w:rsid w:val="009C678A"/>
    <w:rsid w:val="009D75C7"/>
    <w:rsid w:val="009E38DE"/>
    <w:rsid w:val="009E4C00"/>
    <w:rsid w:val="009E6BE4"/>
    <w:rsid w:val="009F0FF3"/>
    <w:rsid w:val="009F2F7B"/>
    <w:rsid w:val="009F5DBC"/>
    <w:rsid w:val="009F6C1B"/>
    <w:rsid w:val="009F6E1B"/>
    <w:rsid w:val="00A02B81"/>
    <w:rsid w:val="00A03BC9"/>
    <w:rsid w:val="00A06124"/>
    <w:rsid w:val="00A13741"/>
    <w:rsid w:val="00A24715"/>
    <w:rsid w:val="00A24FD4"/>
    <w:rsid w:val="00A2596B"/>
    <w:rsid w:val="00A25CFB"/>
    <w:rsid w:val="00A26369"/>
    <w:rsid w:val="00A26BF8"/>
    <w:rsid w:val="00A3050D"/>
    <w:rsid w:val="00A33384"/>
    <w:rsid w:val="00A35EAE"/>
    <w:rsid w:val="00A473AC"/>
    <w:rsid w:val="00A478F6"/>
    <w:rsid w:val="00A50FDA"/>
    <w:rsid w:val="00A51AE4"/>
    <w:rsid w:val="00A521FE"/>
    <w:rsid w:val="00A5447E"/>
    <w:rsid w:val="00A5719D"/>
    <w:rsid w:val="00A62232"/>
    <w:rsid w:val="00A6669B"/>
    <w:rsid w:val="00A811B3"/>
    <w:rsid w:val="00A81D87"/>
    <w:rsid w:val="00A84025"/>
    <w:rsid w:val="00A92006"/>
    <w:rsid w:val="00A93A4C"/>
    <w:rsid w:val="00A94548"/>
    <w:rsid w:val="00A9664A"/>
    <w:rsid w:val="00AA7C9B"/>
    <w:rsid w:val="00AB0BC4"/>
    <w:rsid w:val="00AB0E0D"/>
    <w:rsid w:val="00AB19D6"/>
    <w:rsid w:val="00AC0CAD"/>
    <w:rsid w:val="00AC11D5"/>
    <w:rsid w:val="00AC16C2"/>
    <w:rsid w:val="00AC1D09"/>
    <w:rsid w:val="00AC3ABA"/>
    <w:rsid w:val="00AC3D00"/>
    <w:rsid w:val="00AC5379"/>
    <w:rsid w:val="00AC53A0"/>
    <w:rsid w:val="00AD658C"/>
    <w:rsid w:val="00AE3D1F"/>
    <w:rsid w:val="00B0120A"/>
    <w:rsid w:val="00B05DE4"/>
    <w:rsid w:val="00B128E6"/>
    <w:rsid w:val="00B16206"/>
    <w:rsid w:val="00B16DD0"/>
    <w:rsid w:val="00B27EAB"/>
    <w:rsid w:val="00B42489"/>
    <w:rsid w:val="00B465A9"/>
    <w:rsid w:val="00B51E51"/>
    <w:rsid w:val="00B6241C"/>
    <w:rsid w:val="00B64CA2"/>
    <w:rsid w:val="00B66884"/>
    <w:rsid w:val="00B770AF"/>
    <w:rsid w:val="00B80E4D"/>
    <w:rsid w:val="00B819F9"/>
    <w:rsid w:val="00B82817"/>
    <w:rsid w:val="00B83B72"/>
    <w:rsid w:val="00B83D51"/>
    <w:rsid w:val="00B925C7"/>
    <w:rsid w:val="00BA3729"/>
    <w:rsid w:val="00BB6DFB"/>
    <w:rsid w:val="00BB6EAD"/>
    <w:rsid w:val="00BC2CA3"/>
    <w:rsid w:val="00BC2CBD"/>
    <w:rsid w:val="00BC5491"/>
    <w:rsid w:val="00BC7C12"/>
    <w:rsid w:val="00BD0127"/>
    <w:rsid w:val="00BD7A19"/>
    <w:rsid w:val="00BE4DC3"/>
    <w:rsid w:val="00BE7779"/>
    <w:rsid w:val="00BF583B"/>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52970"/>
    <w:rsid w:val="00C556C9"/>
    <w:rsid w:val="00C57323"/>
    <w:rsid w:val="00C61A1D"/>
    <w:rsid w:val="00C67521"/>
    <w:rsid w:val="00C67A7D"/>
    <w:rsid w:val="00C67DC8"/>
    <w:rsid w:val="00C70C41"/>
    <w:rsid w:val="00C71E02"/>
    <w:rsid w:val="00C734BF"/>
    <w:rsid w:val="00C76F27"/>
    <w:rsid w:val="00C820B5"/>
    <w:rsid w:val="00C86F0A"/>
    <w:rsid w:val="00C94AA2"/>
    <w:rsid w:val="00CA0393"/>
    <w:rsid w:val="00CA08E4"/>
    <w:rsid w:val="00CB4836"/>
    <w:rsid w:val="00CC0F91"/>
    <w:rsid w:val="00CD3882"/>
    <w:rsid w:val="00CD3A86"/>
    <w:rsid w:val="00CD5840"/>
    <w:rsid w:val="00CD7803"/>
    <w:rsid w:val="00CE1B07"/>
    <w:rsid w:val="00CE450A"/>
    <w:rsid w:val="00CE4B2C"/>
    <w:rsid w:val="00CE54D9"/>
    <w:rsid w:val="00CF53A1"/>
    <w:rsid w:val="00D03128"/>
    <w:rsid w:val="00D060BB"/>
    <w:rsid w:val="00D24FE5"/>
    <w:rsid w:val="00D30013"/>
    <w:rsid w:val="00D44F70"/>
    <w:rsid w:val="00D469A1"/>
    <w:rsid w:val="00D55478"/>
    <w:rsid w:val="00D60739"/>
    <w:rsid w:val="00D61AB2"/>
    <w:rsid w:val="00D642A0"/>
    <w:rsid w:val="00D7093D"/>
    <w:rsid w:val="00D70FA5"/>
    <w:rsid w:val="00D72BFA"/>
    <w:rsid w:val="00D74871"/>
    <w:rsid w:val="00D77F54"/>
    <w:rsid w:val="00D836D4"/>
    <w:rsid w:val="00D8676A"/>
    <w:rsid w:val="00D8720C"/>
    <w:rsid w:val="00D95945"/>
    <w:rsid w:val="00D96461"/>
    <w:rsid w:val="00D96A72"/>
    <w:rsid w:val="00DA226C"/>
    <w:rsid w:val="00DB0F4B"/>
    <w:rsid w:val="00DB2C78"/>
    <w:rsid w:val="00DB4364"/>
    <w:rsid w:val="00DB4A5E"/>
    <w:rsid w:val="00DC2AF6"/>
    <w:rsid w:val="00DD483A"/>
    <w:rsid w:val="00DE0A0A"/>
    <w:rsid w:val="00DE1AA2"/>
    <w:rsid w:val="00DE2F4C"/>
    <w:rsid w:val="00DE4C63"/>
    <w:rsid w:val="00DE6366"/>
    <w:rsid w:val="00DE71CB"/>
    <w:rsid w:val="00E0180E"/>
    <w:rsid w:val="00E02457"/>
    <w:rsid w:val="00E02753"/>
    <w:rsid w:val="00E03EE7"/>
    <w:rsid w:val="00E0695E"/>
    <w:rsid w:val="00E11FCF"/>
    <w:rsid w:val="00E13A58"/>
    <w:rsid w:val="00E202B2"/>
    <w:rsid w:val="00E20A22"/>
    <w:rsid w:val="00E229FD"/>
    <w:rsid w:val="00E2343F"/>
    <w:rsid w:val="00E24216"/>
    <w:rsid w:val="00E247C0"/>
    <w:rsid w:val="00E25845"/>
    <w:rsid w:val="00E270BC"/>
    <w:rsid w:val="00E31B7C"/>
    <w:rsid w:val="00E32A60"/>
    <w:rsid w:val="00E335AE"/>
    <w:rsid w:val="00E33B12"/>
    <w:rsid w:val="00E3467D"/>
    <w:rsid w:val="00E36E2F"/>
    <w:rsid w:val="00E52C21"/>
    <w:rsid w:val="00E564B9"/>
    <w:rsid w:val="00E851A7"/>
    <w:rsid w:val="00E86281"/>
    <w:rsid w:val="00E90ED9"/>
    <w:rsid w:val="00E96FFF"/>
    <w:rsid w:val="00E97F05"/>
    <w:rsid w:val="00EA2464"/>
    <w:rsid w:val="00EA63AC"/>
    <w:rsid w:val="00EB25E5"/>
    <w:rsid w:val="00EC1E6A"/>
    <w:rsid w:val="00EC4AC1"/>
    <w:rsid w:val="00EC6CED"/>
    <w:rsid w:val="00EC7882"/>
    <w:rsid w:val="00ED269A"/>
    <w:rsid w:val="00ED5D39"/>
    <w:rsid w:val="00ED7A68"/>
    <w:rsid w:val="00EF2280"/>
    <w:rsid w:val="00EF34E2"/>
    <w:rsid w:val="00EF7302"/>
    <w:rsid w:val="00EF7887"/>
    <w:rsid w:val="00F023FE"/>
    <w:rsid w:val="00F0486B"/>
    <w:rsid w:val="00F113AC"/>
    <w:rsid w:val="00F16526"/>
    <w:rsid w:val="00F1658C"/>
    <w:rsid w:val="00F17B7E"/>
    <w:rsid w:val="00F221F1"/>
    <w:rsid w:val="00F2473F"/>
    <w:rsid w:val="00F25998"/>
    <w:rsid w:val="00F30547"/>
    <w:rsid w:val="00F3119C"/>
    <w:rsid w:val="00F37A38"/>
    <w:rsid w:val="00F4084C"/>
    <w:rsid w:val="00F42D07"/>
    <w:rsid w:val="00F45A1B"/>
    <w:rsid w:val="00F57007"/>
    <w:rsid w:val="00F639DA"/>
    <w:rsid w:val="00F77FA7"/>
    <w:rsid w:val="00F82E3D"/>
    <w:rsid w:val="00F839DE"/>
    <w:rsid w:val="00F83D03"/>
    <w:rsid w:val="00F91081"/>
    <w:rsid w:val="00F9269A"/>
    <w:rsid w:val="00F94E4A"/>
    <w:rsid w:val="00FB4FD4"/>
    <w:rsid w:val="00FD5B3A"/>
    <w:rsid w:val="00FD66BB"/>
    <w:rsid w:val="00FE207A"/>
    <w:rsid w:val="00FE512C"/>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313">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00688555">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131755582">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1047330">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5137557">
      <w:bodyDiv w:val="1"/>
      <w:marLeft w:val="0"/>
      <w:marRight w:val="0"/>
      <w:marTop w:val="0"/>
      <w:marBottom w:val="0"/>
      <w:divBdr>
        <w:top w:val="none" w:sz="0" w:space="0" w:color="auto"/>
        <w:left w:val="none" w:sz="0" w:space="0" w:color="auto"/>
        <w:bottom w:val="none" w:sz="0" w:space="0" w:color="auto"/>
        <w:right w:val="none" w:sz="0" w:space="0" w:color="auto"/>
      </w:divBdr>
      <w:divsChild>
        <w:div w:id="55861953">
          <w:marLeft w:val="0"/>
          <w:marRight w:val="0"/>
          <w:marTop w:val="0"/>
          <w:marBottom w:val="0"/>
          <w:divBdr>
            <w:top w:val="none" w:sz="0" w:space="0" w:color="auto"/>
            <w:left w:val="none" w:sz="0" w:space="0" w:color="auto"/>
            <w:bottom w:val="none" w:sz="0" w:space="0" w:color="auto"/>
            <w:right w:val="none" w:sz="0" w:space="0" w:color="auto"/>
          </w:divBdr>
        </w:div>
      </w:divsChild>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878206607">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197160721">
      <w:bodyDiv w:val="1"/>
      <w:marLeft w:val="0"/>
      <w:marRight w:val="0"/>
      <w:marTop w:val="0"/>
      <w:marBottom w:val="0"/>
      <w:divBdr>
        <w:top w:val="none" w:sz="0" w:space="0" w:color="auto"/>
        <w:left w:val="none" w:sz="0" w:space="0" w:color="auto"/>
        <w:bottom w:val="none" w:sz="0" w:space="0" w:color="auto"/>
        <w:right w:val="none" w:sz="0" w:space="0" w:color="auto"/>
      </w:divBdr>
      <w:divsChild>
        <w:div w:id="673456649">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56575894">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844393625">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69524235">
      <w:bodyDiv w:val="1"/>
      <w:marLeft w:val="0"/>
      <w:marRight w:val="0"/>
      <w:marTop w:val="0"/>
      <w:marBottom w:val="0"/>
      <w:divBdr>
        <w:top w:val="none" w:sz="0" w:space="0" w:color="auto"/>
        <w:left w:val="none" w:sz="0" w:space="0" w:color="auto"/>
        <w:bottom w:val="none" w:sz="0" w:space="0" w:color="auto"/>
        <w:right w:val="none" w:sz="0" w:space="0" w:color="auto"/>
      </w:divBdr>
    </w:div>
    <w:div w:id="2070306111">
      <w:bodyDiv w:val="1"/>
      <w:marLeft w:val="0"/>
      <w:marRight w:val="0"/>
      <w:marTop w:val="0"/>
      <w:marBottom w:val="0"/>
      <w:divBdr>
        <w:top w:val="none" w:sz="0" w:space="0" w:color="auto"/>
        <w:left w:val="none" w:sz="0" w:space="0" w:color="auto"/>
        <w:bottom w:val="none" w:sz="0" w:space="0" w:color="auto"/>
        <w:right w:val="none" w:sz="0" w:space="0" w:color="auto"/>
      </w:divBdr>
      <w:divsChild>
        <w:div w:id="1440639343">
          <w:marLeft w:val="0"/>
          <w:marRight w:val="0"/>
          <w:marTop w:val="0"/>
          <w:marBottom w:val="0"/>
          <w:divBdr>
            <w:top w:val="none" w:sz="0" w:space="0" w:color="auto"/>
            <w:left w:val="none" w:sz="0" w:space="0" w:color="auto"/>
            <w:bottom w:val="none" w:sz="0" w:space="0" w:color="auto"/>
            <w:right w:val="none" w:sz="0" w:space="0" w:color="auto"/>
          </w:divBdr>
        </w:div>
      </w:divsChild>
    </w:div>
    <w:div w:id="2071997259">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cardio-preven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pitalul-municipal-timisoara.ro/proiecte-europene/program-interreg-v-a-romania-ungaria" TargetMode="External"/><Relationship Id="rId4" Type="http://schemas.openxmlformats.org/officeDocument/2006/relationships/settings" Target="settings.xml"/><Relationship Id="rId9" Type="http://schemas.openxmlformats.org/officeDocument/2006/relationships/hyperlink" Target="https://bmkk.eu/team-cardio-prev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91C0-2D08-445B-9750-E269B919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648</Words>
  <Characters>4433</Characters>
  <Application>Microsoft Office Word</Application>
  <DocSecurity>0</DocSecurity>
  <Lines>138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5</cp:revision>
  <cp:lastPrinted>2023-10-19T08:48:00Z</cp:lastPrinted>
  <dcterms:created xsi:type="dcterms:W3CDTF">2025-03-27T11:07:00Z</dcterms:created>
  <dcterms:modified xsi:type="dcterms:W3CDTF">2025-07-04T11:58:00Z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989098391008ba9562dc38faf8f8b6c3996806db90b3472acf60ec7a9e4bf219</vt:lpwstr>
  </property>
</Properties>
</file>