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991D" w14:textId="77777777" w:rsidR="000F0D69" w:rsidRPr="00A607EC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8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7732"/>
      </w:tblGrid>
      <w:tr w:rsidR="003A3C14" w:rsidRPr="00A607EC" w14:paraId="3A9ECE2D" w14:textId="77777777" w:rsidTr="003A3C14">
        <w:trPr>
          <w:trHeight w:hRule="exact" w:val="394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14:paraId="784999D1" w14:textId="77777777" w:rsidR="003A3C14" w:rsidRPr="00A607EC" w:rsidRDefault="00F40732" w:rsidP="003A3C14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highlight w:val="darkBlue"/>
                <w:lang w:val="hu-HU" w:eastAsia="en-GB"/>
              </w:rPr>
            </w:pPr>
            <w:r w:rsidRPr="00A607EC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3. n</w:t>
            </w:r>
            <w:r w:rsidR="007E66B2" w:rsidRPr="00A607EC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yílt pályázati f</w:t>
            </w:r>
            <w:r w:rsidR="002D3E39" w:rsidRPr="00A607EC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elhívás</w:t>
            </w:r>
            <w:r w:rsidR="003A3C14" w:rsidRPr="00A607EC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 xml:space="preserve"> </w:t>
            </w:r>
          </w:p>
        </w:tc>
      </w:tr>
      <w:tr w:rsidR="00307D6D" w:rsidRPr="00A607EC" w14:paraId="3E5507A8" w14:textId="77777777" w:rsidTr="005777AA">
        <w:trPr>
          <w:trHeight w:hRule="exact" w:val="39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879DF" w14:textId="77777777" w:rsidR="00307D6D" w:rsidRPr="00A607EC" w:rsidRDefault="00307D6D" w:rsidP="00404CF4">
            <w:pPr>
              <w:spacing w:after="120" w:line="257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A607EC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A607EC">
              <w:rPr>
                <w:rFonts w:ascii="Open Sans" w:hAnsi="Open Sans" w:cs="Open Sans"/>
                <w:b/>
                <w:color w:val="003399"/>
                <w:lang w:val="hu-HU" w:eastAsia="en-GB"/>
              </w:rPr>
              <w:t>kt kód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864EF" w14:textId="77777777" w:rsidR="00307D6D" w:rsidRPr="00491763" w:rsidRDefault="00146231" w:rsidP="00DC2BA2">
            <w:pPr>
              <w:spacing w:after="120" w:line="257" w:lineRule="auto"/>
              <w:jc w:val="both"/>
              <w:rPr>
                <w:rFonts w:ascii="Open Sans" w:hAnsi="Open Sans" w:cs="Open Sans"/>
                <w:bCs/>
                <w:color w:val="003399"/>
                <w:lang w:val="hu-HU" w:eastAsia="en-GB"/>
              </w:rPr>
            </w:pPr>
            <w:r w:rsidRPr="00491763">
              <w:rPr>
                <w:rFonts w:ascii="Open Sans" w:hAnsi="Open Sans" w:cs="Open Sans"/>
                <w:bCs/>
                <w:color w:val="003399"/>
                <w:lang w:val="hu-HU" w:eastAsia="en-GB"/>
              </w:rPr>
              <w:t>ROHU-357</w:t>
            </w:r>
          </w:p>
        </w:tc>
      </w:tr>
      <w:tr w:rsidR="00307D6D" w:rsidRPr="00A607EC" w14:paraId="5EAE9D40" w14:textId="77777777" w:rsidTr="00491763">
        <w:trPr>
          <w:trHeight w:hRule="exact" w:val="140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381E9" w14:textId="77777777" w:rsidR="00307D6D" w:rsidRPr="00A607EC" w:rsidRDefault="00307D6D" w:rsidP="00404CF4">
            <w:pPr>
              <w:spacing w:after="60"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A607EC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A607EC">
              <w:rPr>
                <w:rFonts w:ascii="Open Sans" w:hAnsi="Open Sans" w:cs="Open Sans"/>
                <w:b/>
                <w:color w:val="003399"/>
                <w:lang w:val="hu-HU" w:eastAsia="en-GB"/>
              </w:rPr>
              <w:t>kt cím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A633" w14:textId="77777777" w:rsidR="00491763" w:rsidRDefault="00146231" w:rsidP="00146231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491763">
              <w:rPr>
                <w:rFonts w:ascii="Open Sans" w:hAnsi="Open Sans" w:cs="Open Sans"/>
                <w:color w:val="003399"/>
                <w:lang w:val="hu-HU" w:eastAsia="en-GB"/>
              </w:rPr>
              <w:t>HEALTH_BHB</w:t>
            </w:r>
            <w:r w:rsidR="00987E05" w:rsidRPr="00491763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</w:p>
          <w:p w14:paraId="0A6BA53C" w14:textId="7DD46370" w:rsidR="00D51FEB" w:rsidRPr="00A607EC" w:rsidRDefault="00146231" w:rsidP="00146231">
            <w:pPr>
              <w:spacing w:after="6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A607EC">
              <w:rPr>
                <w:rFonts w:ascii="Open Sans" w:eastAsia="Times New Roman" w:hAnsi="Open Sans" w:cs="Open Sans"/>
                <w:color w:val="003399"/>
                <w:lang w:val="hu-HU" w:bidi="en-US"/>
              </w:rPr>
              <w:t xml:space="preserve">Együttműködés a magas színvonalú egészségügyi eljárások létrehozásáért a betegségek megelőzése, korai felismerése és hatékony kezelése érdekében </w:t>
            </w:r>
            <w:proofErr w:type="spellStart"/>
            <w:r w:rsidRPr="00A607EC">
              <w:rPr>
                <w:rFonts w:ascii="Open Sans" w:eastAsia="Times New Roman" w:hAnsi="Open Sans" w:cs="Open Sans"/>
                <w:color w:val="003399"/>
                <w:lang w:val="hu-HU" w:bidi="en-US"/>
              </w:rPr>
              <w:t>Bihor</w:t>
            </w:r>
            <w:r w:rsidR="00491763">
              <w:rPr>
                <w:rFonts w:ascii="Open Sans" w:eastAsia="Times New Roman" w:hAnsi="Open Sans" w:cs="Open Sans"/>
                <w:color w:val="003399"/>
                <w:lang w:val="hu-HU" w:bidi="en-US"/>
              </w:rPr>
              <w:t>ban</w:t>
            </w:r>
            <w:proofErr w:type="spellEnd"/>
            <w:r w:rsidRPr="00A607EC">
              <w:rPr>
                <w:rFonts w:ascii="Open Sans" w:eastAsia="Times New Roman" w:hAnsi="Open Sans" w:cs="Open Sans"/>
                <w:color w:val="003399"/>
                <w:lang w:val="hu-HU" w:bidi="en-US"/>
              </w:rPr>
              <w:t>-Hajdú-Bihar</w:t>
            </w:r>
            <w:r w:rsidR="00491763">
              <w:rPr>
                <w:rFonts w:ascii="Open Sans" w:eastAsia="Times New Roman" w:hAnsi="Open Sans" w:cs="Open Sans"/>
                <w:color w:val="003399"/>
                <w:lang w:val="hu-HU" w:bidi="en-US"/>
              </w:rPr>
              <w:t>ban</w:t>
            </w:r>
          </w:p>
        </w:tc>
      </w:tr>
      <w:tr w:rsidR="00307D6D" w:rsidRPr="00A607EC" w14:paraId="49161988" w14:textId="77777777" w:rsidTr="00987E05">
        <w:trPr>
          <w:trHeight w:hRule="exact" w:val="706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391C4" w14:textId="7DD64388" w:rsidR="00307D6D" w:rsidRPr="00A607EC" w:rsidRDefault="00C67718" w:rsidP="00404CF4">
            <w:pPr>
              <w:spacing w:after="60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A607EC">
              <w:rPr>
                <w:rFonts w:ascii="Open Sans" w:hAnsi="Open Sans" w:cs="Open Sans"/>
                <w:b/>
                <w:color w:val="003399"/>
                <w:lang w:val="hu-HU"/>
              </w:rPr>
              <w:t>Prioritási tengely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ED29" w14:textId="77777777" w:rsidR="00307D6D" w:rsidRPr="00A607EC" w:rsidRDefault="00987E05" w:rsidP="00987E05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A607EC">
              <w:rPr>
                <w:rFonts w:ascii="Open Sans" w:hAnsi="Open Sans" w:cs="Open Sans"/>
                <w:color w:val="003399"/>
                <w:lang w:val="hu-HU" w:eastAsia="en-GB"/>
              </w:rPr>
              <w:t>4</w:t>
            </w:r>
            <w:r w:rsidR="006E75F7" w:rsidRPr="00A607EC">
              <w:rPr>
                <w:rFonts w:ascii="Open Sans" w:hAnsi="Open Sans" w:cs="Open Sans"/>
                <w:color w:val="003399"/>
                <w:lang w:val="hu-HU" w:eastAsia="en-GB"/>
              </w:rPr>
              <w:t xml:space="preserve"> – </w:t>
            </w:r>
            <w:r w:rsidRPr="00A607EC">
              <w:rPr>
                <w:rFonts w:ascii="Open Sans" w:hAnsi="Open Sans" w:cs="Open Sans"/>
                <w:color w:val="003399"/>
                <w:lang w:val="hu-HU"/>
              </w:rPr>
              <w:t>Az egészségügyi szolgáltatások fejlesztése (Egészségügyi és megelőzést szolgáló együttműködés)</w:t>
            </w:r>
          </w:p>
        </w:tc>
      </w:tr>
      <w:tr w:rsidR="00307D6D" w:rsidRPr="00A607EC" w14:paraId="35421737" w14:textId="77777777" w:rsidTr="00987E05">
        <w:trPr>
          <w:trHeight w:hRule="exact" w:val="208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E55DD" w14:textId="77777777" w:rsidR="00307D6D" w:rsidRPr="00A607EC" w:rsidRDefault="00C67718" w:rsidP="00404CF4">
            <w:pPr>
              <w:spacing w:after="60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A607EC">
              <w:rPr>
                <w:rFonts w:ascii="Open Sans" w:hAnsi="Open Sans" w:cs="Open Sans"/>
                <w:b/>
                <w:color w:val="003399"/>
                <w:lang w:val="hu-HU"/>
              </w:rPr>
              <w:t>Beruházási prioritás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0E8DC" w14:textId="77777777" w:rsidR="006E75F7" w:rsidRPr="00FE3E92" w:rsidRDefault="00987E05" w:rsidP="006E75F7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FE3E92">
              <w:rPr>
                <w:rFonts w:ascii="Open Sans" w:hAnsi="Open Sans" w:cs="Open Sans"/>
                <w:color w:val="003399"/>
                <w:lang w:val="hu-HU" w:eastAsia="en-GB"/>
              </w:rPr>
              <w:t>9/a – A nemzeti, regionális és helyi fejlődést szolgáló egészségügyi és szociális infrastruktúrába történő beruházás, az egészségi állapotbeli egyenlőtlenségek csökkentése, a társadalmi, kulturális és rekreációs szolgáltatásokhoz való jobb hozzáférés megteremtésével a társadalmi befogadás előmozdítása, valamint az intézményi szolgáltatásokról a közösségi alapú szolgáltatásokra történő átállás</w:t>
            </w:r>
            <w:r w:rsidR="00032A78" w:rsidRPr="00FE3E92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</w:p>
        </w:tc>
      </w:tr>
      <w:tr w:rsidR="00307D6D" w:rsidRPr="00A607EC" w14:paraId="742E6D83" w14:textId="77777777" w:rsidTr="005777AA">
        <w:trPr>
          <w:trHeight w:hRule="exact" w:val="62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163E9" w14:textId="77777777" w:rsidR="00307D6D" w:rsidRPr="00A607EC" w:rsidRDefault="00692E3C" w:rsidP="00404CF4">
            <w:pPr>
              <w:spacing w:after="60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A607EC">
              <w:rPr>
                <w:rFonts w:ascii="Open Sans" w:hAnsi="Open Sans" w:cs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2ADB2" w14:textId="77777777" w:rsidR="00307D6D" w:rsidRPr="00FE3E92" w:rsidRDefault="00A607EC" w:rsidP="00FE3E9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FE3E92">
              <w:rPr>
                <w:rFonts w:ascii="Open Sans" w:hAnsi="Open Sans" w:cs="Open Sans"/>
                <w:color w:val="003399"/>
                <w:lang w:val="hu-HU" w:eastAsia="en-GB"/>
              </w:rPr>
              <w:t>3</w:t>
            </w:r>
            <w:r w:rsidR="00FE3E92" w:rsidRPr="00FE3E92">
              <w:rPr>
                <w:rFonts w:ascii="Open Sans" w:hAnsi="Open Sans" w:cs="Open Sans"/>
                <w:color w:val="003399"/>
                <w:lang w:val="hu-HU" w:eastAsia="en-GB"/>
              </w:rPr>
              <w:t>8</w:t>
            </w:r>
            <w:r w:rsidR="00307D6D" w:rsidRPr="00FE3E92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9A7CA6" w:rsidRPr="00FE3E92">
              <w:rPr>
                <w:rFonts w:ascii="Open Sans" w:hAnsi="Open Sans" w:cs="Open Sans"/>
                <w:color w:val="003399"/>
                <w:lang w:val="hu-HU" w:eastAsia="en-GB"/>
              </w:rPr>
              <w:t>hónap</w:t>
            </w:r>
            <w:r w:rsidR="00307D6D" w:rsidRPr="00FE3E92">
              <w:rPr>
                <w:rFonts w:ascii="Open Sans" w:hAnsi="Open Sans" w:cs="Open Sans"/>
                <w:color w:val="003399"/>
                <w:lang w:val="hu-HU" w:eastAsia="en-GB"/>
              </w:rPr>
              <w:t xml:space="preserve"> (</w:t>
            </w:r>
            <w:r w:rsidR="00987E05" w:rsidRPr="00FE3E92">
              <w:rPr>
                <w:rFonts w:ascii="Open Sans" w:hAnsi="Open Sans" w:cs="Open Sans"/>
                <w:color w:val="003399"/>
                <w:lang w:val="hu-HU" w:eastAsia="en-GB"/>
              </w:rPr>
              <w:t>20</w:t>
            </w:r>
            <w:r w:rsidR="00BA7934" w:rsidRPr="00FE3E92">
              <w:rPr>
                <w:rFonts w:ascii="Open Sans" w:hAnsi="Open Sans" w:cs="Open Sans"/>
                <w:color w:val="003399"/>
                <w:lang w:val="hu-HU" w:eastAsia="en-GB"/>
              </w:rPr>
              <w:t>19</w:t>
            </w:r>
            <w:r w:rsidR="00987E05" w:rsidRPr="00FE3E92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 w:rsidR="00032A78" w:rsidRPr="00FE3E92">
              <w:rPr>
                <w:rFonts w:ascii="Open Sans" w:hAnsi="Open Sans" w:cs="Open Sans"/>
                <w:color w:val="003399"/>
                <w:lang w:val="hu-HU" w:eastAsia="en-GB"/>
              </w:rPr>
              <w:t>november 1- 2022</w:t>
            </w:r>
            <w:r w:rsidR="009A7CA6" w:rsidRPr="00FE3E92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 w:rsidR="00FE3E92" w:rsidRPr="00FE3E92">
              <w:rPr>
                <w:rFonts w:ascii="Open Sans" w:hAnsi="Open Sans" w:cs="Open Sans"/>
                <w:color w:val="003399"/>
                <w:lang w:val="hu-HU" w:eastAsia="en-GB"/>
              </w:rPr>
              <w:t>decem</w:t>
            </w:r>
            <w:r w:rsidR="00881360" w:rsidRPr="00FE3E92">
              <w:rPr>
                <w:rFonts w:ascii="Open Sans" w:hAnsi="Open Sans" w:cs="Open Sans"/>
                <w:color w:val="003399"/>
                <w:lang w:val="hu-HU" w:eastAsia="en-GB"/>
              </w:rPr>
              <w:t>ber</w:t>
            </w:r>
            <w:r w:rsidR="00987E05" w:rsidRPr="00FE3E92">
              <w:rPr>
                <w:rFonts w:ascii="Open Sans" w:hAnsi="Open Sans" w:cs="Open Sans"/>
                <w:color w:val="003399"/>
                <w:lang w:val="hu-HU" w:eastAsia="en-GB"/>
              </w:rPr>
              <w:t xml:space="preserve"> 3</w:t>
            </w:r>
            <w:r w:rsidR="00FE3E92" w:rsidRPr="00FE3E92">
              <w:rPr>
                <w:rFonts w:ascii="Open Sans" w:hAnsi="Open Sans" w:cs="Open Sans"/>
                <w:color w:val="003399"/>
                <w:lang w:val="hu-HU" w:eastAsia="en-GB"/>
              </w:rPr>
              <w:t>1</w:t>
            </w:r>
            <w:r w:rsidR="00987E05" w:rsidRPr="00FE3E92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 w:rsidR="009A7CA6" w:rsidRPr="00FE3E92">
              <w:rPr>
                <w:rFonts w:ascii="Open Sans" w:hAnsi="Open Sans" w:cs="Open Sans"/>
                <w:color w:val="003399"/>
                <w:lang w:val="hu-HU" w:eastAsia="en-GB"/>
              </w:rPr>
              <w:t>)</w:t>
            </w:r>
            <w:r w:rsidR="00307D6D" w:rsidRPr="00FE3E92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</w:p>
        </w:tc>
      </w:tr>
      <w:tr w:rsidR="00307D6D" w:rsidRPr="00A607EC" w14:paraId="01C656E9" w14:textId="77777777" w:rsidTr="00E05DA0">
        <w:trPr>
          <w:trHeight w:hRule="exact" w:val="969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C315A" w14:textId="77777777" w:rsidR="00307D6D" w:rsidRPr="00A607EC" w:rsidRDefault="00C67718" w:rsidP="00404CF4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A607EC">
              <w:rPr>
                <w:rFonts w:ascii="Open Sans" w:hAnsi="Open Sans" w:cs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E1FCA" w14:textId="371FDEE8" w:rsidR="00307D6D" w:rsidRPr="00A607EC" w:rsidRDefault="00987E05" w:rsidP="00032A7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A607EC">
              <w:rPr>
                <w:rFonts w:ascii="Open Sans" w:eastAsia="Times New Roman" w:hAnsi="Open Sans" w:cs="Open Sans"/>
                <w:color w:val="003399"/>
                <w:lang w:val="hu-HU" w:bidi="en-US"/>
              </w:rPr>
              <w:t xml:space="preserve">A projekt fő célkitűzése </w:t>
            </w:r>
            <w:r w:rsidR="00032A78" w:rsidRPr="00A607EC">
              <w:rPr>
                <w:rFonts w:ascii="Open Sans" w:eastAsia="Times New Roman" w:hAnsi="Open Sans" w:cs="Open Sans"/>
                <w:color w:val="003399"/>
                <w:lang w:val="hu-HU" w:bidi="en-US"/>
              </w:rPr>
              <w:t xml:space="preserve">a </w:t>
            </w:r>
            <w:proofErr w:type="spellStart"/>
            <w:r w:rsidR="00032A78" w:rsidRPr="00A607EC">
              <w:rPr>
                <w:rFonts w:ascii="Open Sans" w:eastAsia="Times New Roman" w:hAnsi="Open Sans" w:cs="Open Sans"/>
                <w:color w:val="003399"/>
                <w:lang w:val="hu-HU" w:bidi="en-US"/>
              </w:rPr>
              <w:t>Bihor</w:t>
            </w:r>
            <w:proofErr w:type="spellEnd"/>
            <w:r w:rsidR="00032A78" w:rsidRPr="00A607EC">
              <w:rPr>
                <w:rFonts w:ascii="Open Sans" w:eastAsia="Times New Roman" w:hAnsi="Open Sans" w:cs="Open Sans"/>
                <w:color w:val="003399"/>
                <w:lang w:val="hu-HU" w:bidi="en-US"/>
              </w:rPr>
              <w:t xml:space="preserve"> és Hajdú-Bihar megyei lakosság részére nyújtott</w:t>
            </w:r>
            <w:r w:rsidRPr="00A607EC">
              <w:rPr>
                <w:rFonts w:ascii="Open Sans" w:eastAsia="Times New Roman" w:hAnsi="Open Sans" w:cs="Open Sans"/>
                <w:color w:val="003399"/>
                <w:lang w:val="hu-HU" w:bidi="en-US"/>
              </w:rPr>
              <w:t xml:space="preserve"> </w:t>
            </w:r>
            <w:r w:rsidR="00032A78" w:rsidRPr="00A607EC">
              <w:rPr>
                <w:rFonts w:ascii="Open Sans" w:eastAsia="Times New Roman" w:hAnsi="Open Sans" w:cs="Open Sans"/>
                <w:color w:val="003399"/>
                <w:lang w:val="hu-HU" w:bidi="en-US"/>
              </w:rPr>
              <w:t>megelőzési, korai diagnosztizálási és gyógyító egészségügyi szolgáltatások fejlesztése</w:t>
            </w:r>
            <w:r w:rsidR="00491763">
              <w:rPr>
                <w:rFonts w:ascii="Open Sans" w:eastAsia="Times New Roman" w:hAnsi="Open Sans" w:cs="Open Sans"/>
                <w:color w:val="003399"/>
                <w:lang w:val="hu-HU" w:bidi="en-US"/>
              </w:rPr>
              <w:t xml:space="preserve"> volt</w:t>
            </w:r>
            <w:r w:rsidR="00032A78" w:rsidRPr="00A607EC">
              <w:rPr>
                <w:rFonts w:ascii="Open Sans" w:eastAsia="Times New Roman" w:hAnsi="Open Sans" w:cs="Open Sans"/>
                <w:color w:val="003399"/>
                <w:lang w:val="hu-HU" w:bidi="en-US"/>
              </w:rPr>
              <w:t xml:space="preserve">. </w:t>
            </w:r>
          </w:p>
        </w:tc>
      </w:tr>
      <w:tr w:rsidR="00307D6D" w:rsidRPr="00A607EC" w14:paraId="0AC1771A" w14:textId="77777777" w:rsidTr="00495479">
        <w:trPr>
          <w:trHeight w:hRule="exact" w:val="615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0E9E9" w14:textId="77777777" w:rsidR="00307D6D" w:rsidRPr="00A607EC" w:rsidRDefault="00C67718" w:rsidP="00404CF4">
            <w:pPr>
              <w:spacing w:after="120"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A607EC">
              <w:rPr>
                <w:rFonts w:ascii="Open Sans" w:hAnsi="Open Sans" w:cs="Open Sans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4B25" w14:textId="77777777" w:rsidR="00307D6D" w:rsidRPr="00A607EC" w:rsidRDefault="00DC2BA2" w:rsidP="00032A7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491763">
              <w:rPr>
                <w:rFonts w:ascii="Open Sans" w:hAnsi="Open Sans" w:cs="Open Sans"/>
                <w:color w:val="003399"/>
                <w:lang w:val="hu-HU" w:eastAsia="en-GB"/>
              </w:rPr>
              <w:t>Vezető Kedvezményezett:</w:t>
            </w:r>
            <w:r w:rsidRPr="00A607EC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</w:t>
            </w:r>
            <w:r w:rsidR="00032A78" w:rsidRPr="00A607EC">
              <w:rPr>
                <w:rFonts w:ascii="Open Sans" w:hAnsi="Open Sans" w:cs="Open Sans"/>
                <w:bCs/>
                <w:color w:val="003399"/>
                <w:lang w:val="hu-HU" w:eastAsia="en-GB"/>
              </w:rPr>
              <w:t>Megyei Klinikai Sürgősségi Kórház Nagyvárad</w:t>
            </w:r>
            <w:r w:rsidR="00987E05" w:rsidRPr="00A607EC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(</w:t>
            </w:r>
            <w:r w:rsidR="00032A78" w:rsidRPr="00A607EC">
              <w:rPr>
                <w:rFonts w:ascii="Open Sans" w:hAnsi="Open Sans" w:cs="Open Sans"/>
                <w:bCs/>
                <w:color w:val="003399"/>
                <w:lang w:val="hu-HU" w:eastAsia="en-GB"/>
              </w:rPr>
              <w:t>Románia</w:t>
            </w:r>
            <w:r w:rsidR="00987E05" w:rsidRPr="00A607EC">
              <w:rPr>
                <w:rFonts w:ascii="Open Sans" w:hAnsi="Open Sans" w:cs="Open Sans"/>
                <w:bCs/>
                <w:color w:val="003399"/>
                <w:lang w:val="hu-HU" w:eastAsia="en-GB"/>
              </w:rPr>
              <w:t>)</w:t>
            </w:r>
          </w:p>
        </w:tc>
      </w:tr>
      <w:tr w:rsidR="00307D6D" w:rsidRPr="00A607EC" w14:paraId="6F5932F2" w14:textId="77777777" w:rsidTr="005777AA">
        <w:trPr>
          <w:trHeight w:val="673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2DDD0" w14:textId="77777777" w:rsidR="00307D6D" w:rsidRPr="00A607EC" w:rsidRDefault="00307D6D" w:rsidP="00404CF4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4555" w14:textId="437D455F" w:rsidR="008E3A08" w:rsidRPr="00491763" w:rsidRDefault="008E3A08" w:rsidP="005777AA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491763">
              <w:rPr>
                <w:rFonts w:ascii="Open Sans" w:hAnsi="Open Sans" w:cs="Open Sans"/>
                <w:color w:val="003399"/>
                <w:lang w:val="hu-HU" w:eastAsia="en-GB"/>
              </w:rPr>
              <w:t xml:space="preserve">Projekt </w:t>
            </w:r>
            <w:r w:rsidR="00491763">
              <w:rPr>
                <w:rFonts w:ascii="Open Sans" w:hAnsi="Open Sans" w:cs="Open Sans"/>
                <w:color w:val="003399"/>
                <w:lang w:val="hu-HU" w:eastAsia="en-GB"/>
              </w:rPr>
              <w:t>Partnerek</w:t>
            </w:r>
            <w:r w:rsidR="00DC2BA2" w:rsidRPr="00491763">
              <w:rPr>
                <w:rFonts w:ascii="Open Sans" w:hAnsi="Open Sans" w:cs="Open Sans"/>
                <w:color w:val="003399"/>
                <w:lang w:val="hu-HU" w:eastAsia="en-GB"/>
              </w:rPr>
              <w:t>:</w:t>
            </w:r>
          </w:p>
          <w:p w14:paraId="56E4C6BD" w14:textId="77777777" w:rsidR="008E3A08" w:rsidRPr="00A607EC" w:rsidRDefault="008E3A08" w:rsidP="005777AA">
            <w:pPr>
              <w:spacing w:after="60" w:line="240" w:lineRule="auto"/>
              <w:jc w:val="both"/>
              <w:rPr>
                <w:rFonts w:ascii="Open Sans" w:hAnsi="Open Sans" w:cs="Open Sans"/>
                <w:bCs/>
                <w:color w:val="003399"/>
                <w:lang w:val="hu-HU" w:eastAsia="en-GB"/>
              </w:rPr>
            </w:pPr>
            <w:r w:rsidRPr="00A607EC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PP2: </w:t>
            </w:r>
            <w:r w:rsidR="00032A78" w:rsidRPr="00A607EC">
              <w:rPr>
                <w:rFonts w:ascii="Open Sans" w:hAnsi="Open Sans" w:cs="Open Sans"/>
                <w:bCs/>
                <w:color w:val="003399"/>
                <w:lang w:val="hu-HU" w:eastAsia="en-GB"/>
              </w:rPr>
              <w:t>Gróf Tisza István Kórház Berettyóújfalu</w:t>
            </w:r>
            <w:r w:rsidRPr="00A607EC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(</w:t>
            </w:r>
            <w:r w:rsidR="00987E05" w:rsidRPr="00A607EC">
              <w:rPr>
                <w:rFonts w:ascii="Open Sans" w:hAnsi="Open Sans" w:cs="Open Sans"/>
                <w:bCs/>
                <w:color w:val="003399"/>
                <w:lang w:val="hu-HU" w:eastAsia="en-GB"/>
              </w:rPr>
              <w:t>Magyarország</w:t>
            </w:r>
            <w:r w:rsidRPr="00A607EC">
              <w:rPr>
                <w:rFonts w:ascii="Open Sans" w:hAnsi="Open Sans" w:cs="Open Sans"/>
                <w:bCs/>
                <w:color w:val="003399"/>
                <w:lang w:val="hu-HU" w:eastAsia="en-GB"/>
              </w:rPr>
              <w:t>)</w:t>
            </w:r>
          </w:p>
          <w:p w14:paraId="21A91A0D" w14:textId="77777777" w:rsidR="00307D6D" w:rsidRPr="00A607EC" w:rsidRDefault="008E3A08" w:rsidP="00182944">
            <w:pPr>
              <w:spacing w:after="60" w:line="240" w:lineRule="auto"/>
              <w:jc w:val="both"/>
              <w:rPr>
                <w:rFonts w:ascii="Open Sans" w:hAnsi="Open Sans" w:cs="Open Sans"/>
                <w:bCs/>
                <w:color w:val="003399"/>
                <w:lang w:val="hu-HU" w:eastAsia="en-GB"/>
              </w:rPr>
            </w:pPr>
            <w:r w:rsidRPr="00A607EC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PP3: </w:t>
            </w:r>
            <w:r w:rsidR="00182944" w:rsidRPr="00A607EC">
              <w:rPr>
                <w:rFonts w:ascii="Open Sans" w:hAnsi="Open Sans" w:cs="Open Sans"/>
                <w:bCs/>
                <w:color w:val="003399"/>
                <w:lang w:val="hu-HU" w:eastAsia="en-GB"/>
              </w:rPr>
              <w:t>Hajdúböszörmény Város Önkormányzata</w:t>
            </w:r>
            <w:r w:rsidR="00495479" w:rsidRPr="00A607EC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(</w:t>
            </w:r>
            <w:r w:rsidR="00182944" w:rsidRPr="00A607EC">
              <w:rPr>
                <w:rFonts w:ascii="Open Sans" w:hAnsi="Open Sans" w:cs="Open Sans"/>
                <w:bCs/>
                <w:color w:val="003399"/>
                <w:lang w:val="hu-HU" w:eastAsia="en-GB"/>
              </w:rPr>
              <w:t>Magyarország</w:t>
            </w:r>
            <w:r w:rsidR="00495479" w:rsidRPr="00A607EC">
              <w:rPr>
                <w:rFonts w:ascii="Open Sans" w:hAnsi="Open Sans" w:cs="Open Sans"/>
                <w:bCs/>
                <w:color w:val="003399"/>
                <w:lang w:val="hu-HU" w:eastAsia="en-GB"/>
              </w:rPr>
              <w:t>)</w:t>
            </w:r>
          </w:p>
        </w:tc>
      </w:tr>
      <w:tr w:rsidR="00307D6D" w:rsidRPr="00A607EC" w14:paraId="402E6E06" w14:textId="77777777" w:rsidTr="005777AA">
        <w:trPr>
          <w:trHeight w:val="35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46008" w14:textId="77777777" w:rsidR="00307D6D" w:rsidRPr="00A607EC" w:rsidRDefault="00C67718" w:rsidP="00404CF4">
            <w:pPr>
              <w:spacing w:after="120" w:line="257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A607EC">
              <w:rPr>
                <w:rFonts w:ascii="Open Sans" w:hAnsi="Open Sans" w:cs="Open Sans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4DEF5" w14:textId="77777777" w:rsidR="00307D6D" w:rsidRDefault="00182944" w:rsidP="00491763">
            <w:pPr>
              <w:spacing w:after="0" w:line="257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A607EC">
              <w:rPr>
                <w:rFonts w:ascii="Open Sans" w:hAnsi="Open Sans" w:cs="Open Sans"/>
                <w:color w:val="003399"/>
                <w:lang w:val="hu-HU" w:eastAsia="en-GB"/>
              </w:rPr>
              <w:t>3</w:t>
            </w:r>
            <w:r w:rsidR="00495479" w:rsidRPr="00A607EC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 w:rsidRPr="00A607EC">
              <w:rPr>
                <w:rFonts w:ascii="Open Sans" w:hAnsi="Open Sans" w:cs="Open Sans"/>
                <w:color w:val="003399"/>
                <w:lang w:val="hu-HU" w:eastAsia="en-GB"/>
              </w:rPr>
              <w:t>000</w:t>
            </w:r>
            <w:r w:rsidR="00987E05" w:rsidRPr="00A607EC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 w:rsidRPr="00A607EC">
              <w:rPr>
                <w:rFonts w:ascii="Open Sans" w:hAnsi="Open Sans" w:cs="Open Sans"/>
                <w:color w:val="003399"/>
                <w:lang w:val="hu-HU" w:eastAsia="en-GB"/>
              </w:rPr>
              <w:t>000</w:t>
            </w:r>
            <w:r w:rsidR="00DC2BA2" w:rsidRPr="00A607EC"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r w:rsidRPr="00A607EC">
              <w:rPr>
                <w:rFonts w:ascii="Open Sans" w:hAnsi="Open Sans" w:cs="Open Sans"/>
                <w:color w:val="003399"/>
                <w:lang w:val="hu-HU" w:eastAsia="en-GB"/>
              </w:rPr>
              <w:t>00</w:t>
            </w:r>
            <w:r w:rsidR="00371F96" w:rsidRPr="00A607EC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916CCA" w:rsidRPr="00A607EC">
              <w:rPr>
                <w:rFonts w:ascii="Open Sans" w:hAnsi="Open Sans" w:cs="Open Sans"/>
                <w:color w:val="003399"/>
                <w:lang w:val="hu-HU" w:eastAsia="en-GB"/>
              </w:rPr>
              <w:t>€,</w:t>
            </w:r>
            <w:r w:rsidR="00DC2BA2" w:rsidRPr="00A607EC">
              <w:rPr>
                <w:rFonts w:ascii="Open Sans" w:hAnsi="Open Sans" w:cs="Open Sans"/>
                <w:color w:val="003399"/>
                <w:lang w:val="hu-HU" w:eastAsia="en-GB"/>
              </w:rPr>
              <w:t xml:space="preserve"> melyből </w:t>
            </w:r>
            <w:r w:rsidR="00495479" w:rsidRPr="00491763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2.</w:t>
            </w:r>
            <w:r w:rsidRPr="00491763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550</w:t>
            </w:r>
            <w:r w:rsidR="00987E05" w:rsidRPr="00491763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.</w:t>
            </w:r>
            <w:r w:rsidRPr="00491763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000,00</w:t>
            </w:r>
            <w:r w:rsidR="00DC2BA2" w:rsidRPr="00491763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</w:t>
            </w:r>
            <w:r w:rsidR="00916CCA" w:rsidRPr="00491763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€</w:t>
            </w:r>
            <w:r w:rsidR="00DC2BA2" w:rsidRPr="00A607EC">
              <w:rPr>
                <w:rFonts w:ascii="Open Sans" w:hAnsi="Open Sans" w:cs="Open Sans"/>
                <w:color w:val="003399"/>
                <w:lang w:val="hu-HU" w:eastAsia="en-GB"/>
              </w:rPr>
              <w:t xml:space="preserve"> ERFA támogatás</w:t>
            </w:r>
          </w:p>
          <w:p w14:paraId="0D4A44DC" w14:textId="77777777" w:rsidR="001D3158" w:rsidRDefault="001D3158" w:rsidP="00491763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A projektben hitelesített költségek értéke összesen: 2 531 942,66 euró</w:t>
            </w:r>
          </w:p>
          <w:p w14:paraId="754055F4" w14:textId="77777777" w:rsidR="001D3158" w:rsidRPr="00491763" w:rsidRDefault="001D3158" w:rsidP="00491763">
            <w:pPr>
              <w:spacing w:after="0" w:line="257" w:lineRule="auto"/>
              <w:jc w:val="both"/>
              <w:rPr>
                <w:rFonts w:ascii="Open Sans" w:hAnsi="Open Sans" w:cs="Open Sans"/>
                <w:i/>
                <w:iCs/>
                <w:color w:val="003399"/>
                <w:lang w:val="hu-HU" w:eastAsia="en-GB"/>
              </w:rPr>
            </w:pPr>
            <w:r w:rsidRPr="00491763">
              <w:rPr>
                <w:rFonts w:ascii="Open Sans" w:hAnsi="Open Sans" w:cs="Calibri"/>
                <w:b/>
                <w:i/>
                <w:iCs/>
                <w:color w:val="003399"/>
                <w:lang w:val="hu-HU" w:eastAsia="en-GB"/>
              </w:rPr>
              <w:t>A költségvetés felhasználási aránya: 84,39%</w:t>
            </w:r>
          </w:p>
        </w:tc>
      </w:tr>
      <w:tr w:rsidR="00307D6D" w:rsidRPr="00A607EC" w14:paraId="29D7D53D" w14:textId="77777777" w:rsidTr="005777AA">
        <w:trPr>
          <w:trHeight w:val="73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FA3BC" w14:textId="77777777" w:rsidR="00307D6D" w:rsidRPr="00A607EC" w:rsidRDefault="00307D6D" w:rsidP="00404CF4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34794F0B" w14:textId="77777777" w:rsidR="00307D6D" w:rsidRPr="00A607EC" w:rsidRDefault="00307D6D" w:rsidP="00404CF4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2CDA3A7B" w14:textId="77777777" w:rsidR="00307D6D" w:rsidRPr="00A607EC" w:rsidRDefault="00307D6D" w:rsidP="00404CF4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4B024039" w14:textId="77777777" w:rsidR="00307D6D" w:rsidRPr="00A607EC" w:rsidRDefault="00307D6D" w:rsidP="00404CF4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3066A5BF" w14:textId="77777777" w:rsidR="00307D6D" w:rsidRPr="00A607EC" w:rsidRDefault="00307D6D" w:rsidP="00404CF4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6CF15E76" w14:textId="1FE9A2F5" w:rsidR="00307D6D" w:rsidRPr="00A607EC" w:rsidRDefault="00C67718" w:rsidP="00404CF4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A607EC">
              <w:rPr>
                <w:rFonts w:ascii="Open Sans" w:hAnsi="Open Sans" w:cs="Open Sans"/>
                <w:b/>
                <w:color w:val="003399"/>
                <w:lang w:val="hu-HU" w:eastAsia="en-GB"/>
              </w:rPr>
              <w:t>Összefoglaló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B90D" w14:textId="4A3280E2" w:rsidR="00154D5D" w:rsidRPr="00A607EC" w:rsidRDefault="001B38F3" w:rsidP="003D2705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1B38F3">
              <w:rPr>
                <w:rFonts w:ascii="Open Sans" w:hAnsi="Open Sans" w:cs="Open Sans"/>
                <w:color w:val="003399"/>
                <w:lang w:val="hu-HU" w:eastAsia="en-GB"/>
              </w:rPr>
              <w:t>A ROHU-357 projekt célja az egészségügyi ellátásban jelentkező szűk keresztmetszetek megszüntetése volt korszerű orvosi berendezések beszerzésével és telepítésével, a támogatható területen nagy gyakorisággal előforduló betegségek megelőzésével és diagnosztizálásával, valamint – a hátrányos helyzetű csoportokra kiemelt figyelmet fordítva – a projektpartnerek intézményi kapacitásának megerősítésével.</w:t>
            </w:r>
          </w:p>
          <w:p w14:paraId="5CE4D5A7" w14:textId="77777777" w:rsidR="00901B7D" w:rsidRPr="00A607EC" w:rsidRDefault="00367595" w:rsidP="003D2705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A607EC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901B7D" w:rsidRPr="00A607EC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</w:p>
          <w:p w14:paraId="51E54EC5" w14:textId="77777777" w:rsidR="001B3A54" w:rsidRPr="00BF057A" w:rsidRDefault="001D3158" w:rsidP="00BF057A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BF057A">
              <w:rPr>
                <w:rFonts w:ascii="Open Sans" w:hAnsi="Open Sans" w:cs="Open Sans"/>
                <w:color w:val="003399"/>
                <w:lang w:val="hu-HU" w:eastAsia="en-GB"/>
              </w:rPr>
              <w:t xml:space="preserve">A </w:t>
            </w:r>
            <w:r w:rsidR="00495479" w:rsidRPr="00BF057A">
              <w:rPr>
                <w:rFonts w:ascii="Open Sans" w:hAnsi="Open Sans" w:cs="Open Sans"/>
                <w:color w:val="003399"/>
                <w:lang w:val="hu-HU" w:eastAsia="en-GB"/>
              </w:rPr>
              <w:t>projekt</w:t>
            </w:r>
            <w:r w:rsidRPr="00BF057A">
              <w:rPr>
                <w:rFonts w:ascii="Open Sans" w:hAnsi="Open Sans" w:cs="Open Sans"/>
                <w:color w:val="003399"/>
                <w:lang w:val="hu-HU" w:eastAsia="en-GB"/>
              </w:rPr>
              <w:t xml:space="preserve"> keretében megvalósult főbb </w:t>
            </w:r>
            <w:r w:rsidR="001B3A54" w:rsidRPr="00BF057A">
              <w:rPr>
                <w:rFonts w:ascii="Open Sans" w:hAnsi="Open Sans" w:cs="Open Sans"/>
                <w:color w:val="003399"/>
                <w:lang w:val="hu-HU" w:eastAsia="en-GB"/>
              </w:rPr>
              <w:t>tevékenységek</w:t>
            </w:r>
            <w:r w:rsidR="00495479" w:rsidRPr="00BF057A">
              <w:rPr>
                <w:rFonts w:ascii="Open Sans" w:hAnsi="Open Sans" w:cs="Open Sans"/>
                <w:color w:val="003399"/>
                <w:lang w:val="hu-HU" w:eastAsia="en-GB"/>
              </w:rPr>
              <w:t xml:space="preserve"> az alábbiak</w:t>
            </w:r>
            <w:r w:rsidR="001B3A54" w:rsidRPr="00BF057A">
              <w:rPr>
                <w:rFonts w:ascii="Open Sans" w:hAnsi="Open Sans" w:cs="Open Sans"/>
                <w:color w:val="003399"/>
                <w:lang w:val="hu-HU" w:eastAsia="en-GB"/>
              </w:rPr>
              <w:t>:</w:t>
            </w:r>
          </w:p>
          <w:p w14:paraId="72080077" w14:textId="77777777" w:rsidR="001B38F3" w:rsidRDefault="001B38F3" w:rsidP="00BF057A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791FD61A" w14:textId="46AE75BF" w:rsidR="001B38F3" w:rsidRDefault="001B38F3" w:rsidP="00BF057A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1B38F3">
              <w:rPr>
                <w:rFonts w:ascii="Open Sans" w:hAnsi="Open Sans" w:cs="Open Sans"/>
                <w:color w:val="003399"/>
                <w:lang w:eastAsia="en-GB"/>
              </w:rPr>
              <w:lastRenderedPageBreak/>
              <w:t xml:space="preserve">A </w:t>
            </w:r>
            <w:proofErr w:type="spellStart"/>
            <w:r w:rsidRPr="001B38F3">
              <w:rPr>
                <w:rFonts w:ascii="Open Sans" w:hAnsi="Open Sans" w:cs="Open Sans"/>
                <w:color w:val="003399"/>
                <w:lang w:eastAsia="en-GB"/>
              </w:rPr>
              <w:t>Nagyváradi</w:t>
            </w:r>
            <w:proofErr w:type="spellEnd"/>
            <w:r w:rsidRPr="001B38F3">
              <w:rPr>
                <w:rFonts w:ascii="Open Sans" w:hAnsi="Open Sans" w:cs="Open Sans"/>
                <w:color w:val="003399"/>
                <w:lang w:eastAsia="en-GB"/>
              </w:rPr>
              <w:t xml:space="preserve"> Megyei </w:t>
            </w:r>
            <w:proofErr w:type="spellStart"/>
            <w:r w:rsidRPr="001B38F3">
              <w:rPr>
                <w:rFonts w:ascii="Open Sans" w:hAnsi="Open Sans" w:cs="Open Sans"/>
                <w:color w:val="003399"/>
                <w:lang w:eastAsia="en-GB"/>
              </w:rPr>
              <w:t>Klinikai</w:t>
            </w:r>
            <w:proofErr w:type="spellEnd"/>
            <w:r w:rsidRPr="001B38F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B38F3">
              <w:rPr>
                <w:rFonts w:ascii="Open Sans" w:hAnsi="Open Sans" w:cs="Open Sans"/>
                <w:color w:val="003399"/>
                <w:lang w:eastAsia="en-GB"/>
              </w:rPr>
              <w:t>Sürgősségi</w:t>
            </w:r>
            <w:proofErr w:type="spellEnd"/>
            <w:r w:rsidRPr="001B38F3">
              <w:rPr>
                <w:rFonts w:ascii="Open Sans" w:hAnsi="Open Sans" w:cs="Open Sans"/>
                <w:color w:val="003399"/>
                <w:lang w:eastAsia="en-GB"/>
              </w:rPr>
              <w:t xml:space="preserve"> Kórház </w:t>
            </w:r>
            <w:proofErr w:type="spellStart"/>
            <w:r w:rsidRPr="001B38F3">
              <w:rPr>
                <w:rFonts w:ascii="Open Sans" w:hAnsi="Open Sans" w:cs="Open Sans"/>
                <w:color w:val="003399"/>
                <w:lang w:eastAsia="en-GB"/>
              </w:rPr>
              <w:t>Orvosi</w:t>
            </w:r>
            <w:proofErr w:type="spellEnd"/>
            <w:r w:rsidRPr="001B38F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B38F3">
              <w:rPr>
                <w:rFonts w:ascii="Open Sans" w:hAnsi="Open Sans" w:cs="Open Sans"/>
                <w:color w:val="003399"/>
                <w:lang w:eastAsia="en-GB"/>
              </w:rPr>
              <w:t>Analízis</w:t>
            </w:r>
            <w:proofErr w:type="spellEnd"/>
            <w:r w:rsidRPr="001B38F3">
              <w:rPr>
                <w:rFonts w:ascii="Open Sans" w:hAnsi="Open Sans" w:cs="Open Sans"/>
                <w:color w:val="003399"/>
                <w:lang w:eastAsia="en-GB"/>
              </w:rPr>
              <w:t xml:space="preserve"> Laboratóriuma </w:t>
            </w:r>
            <w:proofErr w:type="spellStart"/>
            <w:r w:rsidRPr="001B38F3">
              <w:rPr>
                <w:rFonts w:ascii="Open Sans" w:hAnsi="Open Sans" w:cs="Open Sans"/>
                <w:color w:val="003399"/>
                <w:lang w:eastAsia="en-GB"/>
              </w:rPr>
              <w:t>automatizálásához</w:t>
            </w:r>
            <w:proofErr w:type="spellEnd"/>
            <w:r w:rsidRPr="001B38F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B38F3">
              <w:rPr>
                <w:rFonts w:ascii="Open Sans" w:hAnsi="Open Sans" w:cs="Open Sans"/>
                <w:color w:val="003399"/>
                <w:lang w:eastAsia="en-GB"/>
              </w:rPr>
              <w:t>szükséges</w:t>
            </w:r>
            <w:proofErr w:type="spellEnd"/>
            <w:r w:rsidRPr="001B38F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lang w:eastAsia="en-GB"/>
              </w:rPr>
              <w:t>eszközök</w:t>
            </w:r>
            <w:proofErr w:type="spellEnd"/>
            <w:r w:rsidRPr="001B38F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B38F3">
              <w:rPr>
                <w:rFonts w:ascii="Open Sans" w:hAnsi="Open Sans" w:cs="Open Sans"/>
                <w:color w:val="003399"/>
                <w:lang w:eastAsia="en-GB"/>
              </w:rPr>
              <w:t>beszerzése</w:t>
            </w:r>
            <w:proofErr w:type="spellEnd"/>
            <w:r w:rsidRPr="001B38F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B38F3">
              <w:rPr>
                <w:rFonts w:ascii="Open Sans" w:hAnsi="Open Sans" w:cs="Open Sans"/>
                <w:color w:val="003399"/>
                <w:lang w:eastAsia="en-GB"/>
              </w:rPr>
              <w:t>és</w:t>
            </w:r>
            <w:proofErr w:type="spellEnd"/>
            <w:r w:rsidRPr="001B38F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B38F3">
              <w:rPr>
                <w:rFonts w:ascii="Open Sans" w:hAnsi="Open Sans" w:cs="Open Sans"/>
                <w:color w:val="003399"/>
                <w:lang w:eastAsia="en-GB"/>
              </w:rPr>
              <w:t>telepítése</w:t>
            </w:r>
            <w:proofErr w:type="spellEnd"/>
            <w:r w:rsidRPr="001B38F3">
              <w:rPr>
                <w:rFonts w:ascii="Open Sans" w:hAnsi="Open Sans" w:cs="Open Sans"/>
                <w:color w:val="003399"/>
                <w:lang w:eastAsia="en-GB"/>
              </w:rPr>
              <w:t xml:space="preserve">, </w:t>
            </w:r>
            <w:proofErr w:type="spellStart"/>
            <w:r w:rsidRPr="001B38F3">
              <w:rPr>
                <w:rFonts w:ascii="Open Sans" w:hAnsi="Open Sans" w:cs="Open Sans"/>
                <w:color w:val="003399"/>
                <w:lang w:eastAsia="en-GB"/>
              </w:rPr>
              <w:t>amely</w:t>
            </w:r>
            <w:proofErr w:type="spellEnd"/>
            <w:r w:rsidRPr="001B38F3">
              <w:rPr>
                <w:rFonts w:ascii="Open Sans" w:hAnsi="Open Sans" w:cs="Open Sans"/>
                <w:color w:val="003399"/>
                <w:lang w:eastAsia="en-GB"/>
              </w:rPr>
              <w:t xml:space="preserve"> 31 </w:t>
            </w:r>
            <w:proofErr w:type="spellStart"/>
            <w:r w:rsidRPr="001B38F3">
              <w:rPr>
                <w:rFonts w:ascii="Open Sans" w:hAnsi="Open Sans" w:cs="Open Sans"/>
                <w:color w:val="003399"/>
                <w:lang w:eastAsia="en-GB"/>
              </w:rPr>
              <w:t>egészségügyi</w:t>
            </w:r>
            <w:proofErr w:type="spellEnd"/>
            <w:r w:rsidRPr="001B38F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B38F3">
              <w:rPr>
                <w:rFonts w:ascii="Open Sans" w:hAnsi="Open Sans" w:cs="Open Sans"/>
                <w:color w:val="003399"/>
                <w:lang w:eastAsia="en-GB"/>
              </w:rPr>
              <w:t>osztály</w:t>
            </w:r>
            <w:proofErr w:type="spellEnd"/>
            <w:r w:rsidRPr="001B38F3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Pr="001B38F3">
              <w:rPr>
                <w:rFonts w:ascii="Open Sans" w:hAnsi="Open Sans" w:cs="Open Sans"/>
                <w:color w:val="003399"/>
                <w:lang w:eastAsia="en-GB"/>
              </w:rPr>
              <w:t>működésére</w:t>
            </w:r>
            <w:proofErr w:type="spellEnd"/>
            <w:r w:rsidRPr="001B38F3">
              <w:rPr>
                <w:rFonts w:ascii="Open Sans" w:hAnsi="Open Sans" w:cs="Open Sans"/>
                <w:color w:val="003399"/>
                <w:lang w:eastAsia="en-GB"/>
              </w:rPr>
              <w:t xml:space="preserve"> van </w:t>
            </w:r>
            <w:proofErr w:type="spellStart"/>
            <w:proofErr w:type="gramStart"/>
            <w:r w:rsidRPr="001B38F3">
              <w:rPr>
                <w:rFonts w:ascii="Open Sans" w:hAnsi="Open Sans" w:cs="Open Sans"/>
                <w:color w:val="003399"/>
                <w:lang w:eastAsia="en-GB"/>
              </w:rPr>
              <w:t>hatással</w:t>
            </w:r>
            <w:proofErr w:type="spellEnd"/>
            <w:r>
              <w:rPr>
                <w:rFonts w:ascii="Open Sans" w:hAnsi="Open Sans" w:cs="Open Sans"/>
                <w:color w:val="003399"/>
                <w:lang w:eastAsia="en-GB"/>
              </w:rPr>
              <w:t>;</w:t>
            </w:r>
            <w:proofErr w:type="gramEnd"/>
          </w:p>
          <w:p w14:paraId="02497803" w14:textId="5B99BD5C" w:rsidR="001B38F3" w:rsidRPr="001B38F3" w:rsidRDefault="001B38F3" w:rsidP="001B38F3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1B38F3">
              <w:rPr>
                <w:rFonts w:ascii="Open Sans" w:hAnsi="Open Sans" w:cs="Open Sans"/>
                <w:color w:val="003399"/>
                <w:lang w:val="hu-HU" w:eastAsia="en-GB"/>
              </w:rPr>
              <w:t>A berettyóújfalui Gróf Tisza István Kórház 4 egészségügyi osztálya (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l</w:t>
            </w:r>
            <w:r w:rsidRPr="001B38F3">
              <w:rPr>
                <w:rFonts w:ascii="Open Sans" w:hAnsi="Open Sans" w:cs="Open Sans"/>
                <w:color w:val="003399"/>
                <w:lang w:val="hu-HU" w:eastAsia="en-GB"/>
              </w:rPr>
              <w:t xml:space="preserve">aboratórium,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s</w:t>
            </w:r>
            <w:r w:rsidRPr="001B38F3">
              <w:rPr>
                <w:rFonts w:ascii="Open Sans" w:hAnsi="Open Sans" w:cs="Open Sans"/>
                <w:color w:val="003399"/>
                <w:lang w:val="hu-HU" w:eastAsia="en-GB"/>
              </w:rPr>
              <w:t xml:space="preserve">ürgősségi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o</w:t>
            </w:r>
            <w:r w:rsidRPr="001B38F3">
              <w:rPr>
                <w:rFonts w:ascii="Open Sans" w:hAnsi="Open Sans" w:cs="Open Sans"/>
                <w:color w:val="003399"/>
                <w:lang w:val="hu-HU" w:eastAsia="en-GB"/>
              </w:rPr>
              <w:t xml:space="preserve">sztály,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n</w:t>
            </w:r>
            <w:r w:rsidRPr="001B38F3">
              <w:rPr>
                <w:rFonts w:ascii="Open Sans" w:hAnsi="Open Sans" w:cs="Open Sans"/>
                <w:color w:val="003399"/>
                <w:lang w:val="hu-HU" w:eastAsia="en-GB"/>
              </w:rPr>
              <w:t xml:space="preserve">őgyógyászat és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g</w:t>
            </w:r>
            <w:r w:rsidRPr="001B38F3">
              <w:rPr>
                <w:rFonts w:ascii="Open Sans" w:hAnsi="Open Sans" w:cs="Open Sans"/>
                <w:color w:val="003399"/>
                <w:lang w:val="hu-HU" w:eastAsia="en-GB"/>
              </w:rPr>
              <w:t xml:space="preserve">yógyszertár) számára szükséges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eszközök</w:t>
            </w:r>
            <w:r w:rsidRPr="001B38F3">
              <w:rPr>
                <w:rFonts w:ascii="Open Sans" w:hAnsi="Open Sans" w:cs="Open Sans"/>
                <w:color w:val="003399"/>
                <w:lang w:val="hu-HU" w:eastAsia="en-GB"/>
              </w:rPr>
              <w:t xml:space="preserve"> beszerzése és telepítése.</w:t>
            </w:r>
          </w:p>
          <w:p w14:paraId="578DBE57" w14:textId="07573F16" w:rsidR="001B38F3" w:rsidRPr="001B38F3" w:rsidRDefault="001B38F3" w:rsidP="001B38F3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1B38F3">
              <w:rPr>
                <w:rFonts w:ascii="Open Sans" w:hAnsi="Open Sans" w:cs="Open Sans"/>
                <w:color w:val="003399"/>
                <w:lang w:val="hu-HU" w:eastAsia="en-GB"/>
              </w:rPr>
              <w:t xml:space="preserve">A Hajdúböszörmény városában működő 3 egészségügyi egység (rehabilitációs kezelések – kardiológiai és mozgásszervi,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g</w:t>
            </w:r>
            <w:r w:rsidRPr="001B38F3">
              <w:rPr>
                <w:rFonts w:ascii="Open Sans" w:hAnsi="Open Sans" w:cs="Open Sans"/>
                <w:color w:val="003399"/>
                <w:lang w:val="hu-HU" w:eastAsia="en-GB"/>
              </w:rPr>
              <w:t>yógyfürdő, valamint alapellátó fogászati ellátás) számára szükséges orvosi eszközök beszerzése és telepítése.</w:t>
            </w:r>
          </w:p>
          <w:p w14:paraId="73CBF2BC" w14:textId="4D172966" w:rsidR="001B38F3" w:rsidRPr="001B38F3" w:rsidRDefault="001B38F3" w:rsidP="001B38F3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1B38F3">
              <w:rPr>
                <w:rFonts w:ascii="Open Sans" w:hAnsi="Open Sans" w:cs="Open Sans"/>
                <w:color w:val="003399"/>
                <w:lang w:val="hu-HU" w:eastAsia="en-GB"/>
              </w:rPr>
              <w:t>Egészségügyi szűrést népszerűsítő és a támogatható területen nagy gyakorisággal előforduló betegségek megelőzését és diagnosztizálását szolgáló tájékoztató kampányok szervezése Nagyváradon, Berettyóújfaluban és Hajdúböszörményben. Évente legalább 2 500 beteg részesül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t</w:t>
            </w:r>
            <w:r w:rsidRPr="001B38F3">
              <w:rPr>
                <w:rFonts w:ascii="Open Sans" w:hAnsi="Open Sans" w:cs="Open Sans"/>
                <w:color w:val="003399"/>
                <w:lang w:val="hu-HU" w:eastAsia="en-GB"/>
              </w:rPr>
              <w:t xml:space="preserve"> a betegségmegelőzés és a korai diagnózis előnyeiből a partnerek weboldalain elérhető interaktív információk révén.</w:t>
            </w:r>
          </w:p>
          <w:p w14:paraId="722C130D" w14:textId="2DD9BB69" w:rsidR="001B38F3" w:rsidRPr="001B38F3" w:rsidRDefault="001B38F3" w:rsidP="001B38F3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1B38F3">
              <w:rPr>
                <w:rFonts w:ascii="Open Sans" w:hAnsi="Open Sans" w:cs="Open Sans"/>
                <w:color w:val="003399"/>
                <w:lang w:val="hu-HU" w:eastAsia="en-GB"/>
              </w:rPr>
              <w:t>Az egészségügyi infrastruktúrához való hozzáférés javítása a hátrányos helyzetű csoportok számára. Mindkét országban legalább 1 100 hátrányos helyzetű személy kapott tájékoztatást az igénybe vehető egészségügyi szolgáltatásokról.</w:t>
            </w:r>
          </w:p>
          <w:p w14:paraId="1FE3C433" w14:textId="30C3F880" w:rsidR="001B38F3" w:rsidRPr="001B38F3" w:rsidRDefault="001B38F3" w:rsidP="001B38F3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1B38F3">
              <w:rPr>
                <w:rFonts w:ascii="Open Sans" w:hAnsi="Open Sans" w:cs="Open Sans"/>
                <w:color w:val="003399"/>
                <w:lang w:val="hu-HU" w:eastAsia="en-GB"/>
              </w:rPr>
              <w:t xml:space="preserve">Tudásmegosztás és kapacitásépítő tevékenységek révén 40 orvos és egészségügyi asszisztens a </w:t>
            </w:r>
            <w:r w:rsidR="005F6517" w:rsidRPr="00A607EC">
              <w:rPr>
                <w:rFonts w:ascii="Open Sans" w:hAnsi="Open Sans" w:cs="Open Sans"/>
                <w:bCs/>
                <w:color w:val="003399"/>
                <w:lang w:val="hu-HU" w:eastAsia="en-GB"/>
              </w:rPr>
              <w:t>Gróf Tisza István Kórház</w:t>
            </w:r>
            <w:r w:rsidRPr="001B38F3">
              <w:rPr>
                <w:rFonts w:ascii="Open Sans" w:hAnsi="Open Sans" w:cs="Open Sans"/>
                <w:color w:val="003399"/>
                <w:lang w:val="hu-HU" w:eastAsia="en-GB"/>
              </w:rPr>
              <w:t xml:space="preserve"> (PP2) és Hajdúböszörmény </w:t>
            </w:r>
            <w:r w:rsidR="005F6517" w:rsidRPr="00A607EC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Város Önkormányzata </w:t>
            </w:r>
            <w:r w:rsidRPr="001B38F3">
              <w:rPr>
                <w:rFonts w:ascii="Open Sans" w:hAnsi="Open Sans" w:cs="Open Sans"/>
                <w:color w:val="003399"/>
                <w:lang w:val="hu-HU" w:eastAsia="en-GB"/>
              </w:rPr>
              <w:t>(PP3) intézményeiből tanulmányutakon vett részt a</w:t>
            </w:r>
            <w:r w:rsidR="005F6517">
              <w:rPr>
                <w:rFonts w:ascii="Open Sans" w:hAnsi="Open Sans" w:cs="Open Sans"/>
                <w:color w:val="003399"/>
                <w:lang w:val="hu-HU" w:eastAsia="en-GB"/>
              </w:rPr>
              <w:t xml:space="preserve"> nagyváradi </w:t>
            </w:r>
            <w:r w:rsidR="005F6517" w:rsidRPr="00A607EC">
              <w:rPr>
                <w:rFonts w:ascii="Open Sans" w:hAnsi="Open Sans" w:cs="Open Sans"/>
                <w:bCs/>
                <w:color w:val="003399"/>
                <w:lang w:val="hu-HU" w:eastAsia="en-GB"/>
              </w:rPr>
              <w:t>Megyei Klinikai Sürgősségi Kórház</w:t>
            </w:r>
            <w:r w:rsidRPr="001B38F3">
              <w:rPr>
                <w:rFonts w:ascii="Open Sans" w:hAnsi="Open Sans" w:cs="Open Sans"/>
                <w:color w:val="003399"/>
                <w:lang w:val="hu-HU" w:eastAsia="en-GB"/>
              </w:rPr>
              <w:t xml:space="preserve"> (LP) intézmény</w:t>
            </w:r>
            <w:r w:rsidR="005F6517">
              <w:rPr>
                <w:rFonts w:ascii="Open Sans" w:hAnsi="Open Sans" w:cs="Open Sans"/>
                <w:color w:val="003399"/>
                <w:lang w:val="hu-HU" w:eastAsia="en-GB"/>
              </w:rPr>
              <w:t>é</w:t>
            </w:r>
            <w:r w:rsidRPr="001B38F3">
              <w:rPr>
                <w:rFonts w:ascii="Open Sans" w:hAnsi="Open Sans" w:cs="Open Sans"/>
                <w:color w:val="003399"/>
                <w:lang w:val="hu-HU" w:eastAsia="en-GB"/>
              </w:rPr>
              <w:t>ben, továbbá a projekt valamennyi partnerét képviselő 5 egészségügyi szakember nemzetközi orvosi konferenciákon is részt vett.</w:t>
            </w:r>
          </w:p>
          <w:p w14:paraId="63AEA9E0" w14:textId="77777777" w:rsidR="00A10DD7" w:rsidRPr="00A71B31" w:rsidRDefault="00A10DD7" w:rsidP="00A71B31">
            <w:pPr>
              <w:spacing w:after="0" w:line="259" w:lineRule="auto"/>
              <w:ind w:left="3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3EB7E8CA" w14:textId="77777777" w:rsidR="00BF057A" w:rsidRPr="00BF057A" w:rsidRDefault="00BF057A" w:rsidP="00BF057A">
            <w:pPr>
              <w:spacing w:after="0"/>
              <w:jc w:val="both"/>
              <w:rPr>
                <w:rFonts w:ascii="Open Sans" w:hAnsi="Open Sans"/>
                <w:b/>
                <w:i/>
                <w:color w:val="003399"/>
                <w:lang w:val="hu-HU"/>
              </w:rPr>
            </w:pPr>
            <w:r w:rsidRPr="00BF057A">
              <w:rPr>
                <w:rFonts w:ascii="Open Sans" w:hAnsi="Open Sans"/>
                <w:b/>
                <w:i/>
                <w:color w:val="003399"/>
                <w:lang w:val="hu-HU"/>
              </w:rPr>
              <w:t xml:space="preserve">A projekt 2022 december 31.-én sikeresen befejeződött. </w:t>
            </w:r>
          </w:p>
          <w:p w14:paraId="119F5DA2" w14:textId="5CB7A551" w:rsidR="00307D6D" w:rsidRPr="00A71B31" w:rsidRDefault="00BF057A" w:rsidP="00A71B31">
            <w:pPr>
              <w:spacing w:after="0"/>
              <w:jc w:val="both"/>
              <w:rPr>
                <w:rFonts w:ascii="Open Sans" w:hAnsi="Open Sans"/>
                <w:b/>
                <w:i/>
                <w:color w:val="003399"/>
                <w:lang w:val="hu-HU"/>
              </w:rPr>
            </w:pPr>
            <w:r w:rsidRPr="00BF057A">
              <w:rPr>
                <w:rFonts w:ascii="Open Sans" w:hAnsi="Open Sans"/>
                <w:b/>
                <w:i/>
                <w:color w:val="003399"/>
                <w:lang w:val="hu-HU"/>
              </w:rPr>
              <w:t>Minden projekten belül vállalt tevékenység megvalósult</w:t>
            </w:r>
            <w:r w:rsidR="00A71B31">
              <w:rPr>
                <w:rFonts w:ascii="Open Sans" w:hAnsi="Open Sans"/>
                <w:b/>
                <w:i/>
                <w:color w:val="003399"/>
                <w:lang w:val="hu-HU"/>
              </w:rPr>
              <w:t xml:space="preserve"> (100%)</w:t>
            </w:r>
            <w:r w:rsidRPr="00BF057A">
              <w:rPr>
                <w:rFonts w:ascii="Open Sans" w:hAnsi="Open Sans"/>
                <w:b/>
                <w:i/>
                <w:color w:val="003399"/>
                <w:lang w:val="hu-HU"/>
              </w:rPr>
              <w:t>.</w:t>
            </w:r>
          </w:p>
        </w:tc>
      </w:tr>
      <w:tr w:rsidR="00307D6D" w:rsidRPr="00A607EC" w14:paraId="44730E60" w14:textId="77777777" w:rsidTr="006C3DA7">
        <w:trPr>
          <w:trHeight w:val="106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C4047" w14:textId="77777777" w:rsidR="00307D6D" w:rsidRPr="00A607EC" w:rsidRDefault="00C67718" w:rsidP="006C3DA7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A607EC">
              <w:rPr>
                <w:rFonts w:ascii="Open Sans" w:hAnsi="Open Sans" w:cs="Open Sans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C9B2" w14:textId="77777777" w:rsidR="0051085C" w:rsidRDefault="0051085C" w:rsidP="00F40ADD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4414771B" w14:textId="1F8CFF8E" w:rsidR="00F423F9" w:rsidRDefault="00A71B31" w:rsidP="0083604E">
            <w:pPr>
              <w:pStyle w:val="HTML-kntformzott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</w:pPr>
            <w:r w:rsidRPr="00A71B31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Eredmény</w:t>
            </w:r>
            <w:r w:rsidR="0083604E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ek</w:t>
            </w:r>
          </w:p>
          <w:p w14:paraId="0B55BBBA" w14:textId="58781E13" w:rsidR="0083604E" w:rsidRPr="0083604E" w:rsidRDefault="0083604E" w:rsidP="0083604E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83604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1) </w:t>
            </w:r>
            <w:r w:rsidRPr="0083604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 Nagyváradi Megyei Klinikai Sürgősségi Kórház Orvosi Analízis Laboratóriuma számára szükséges orvosi berendezések beszerzése és telepítése.</w:t>
            </w:r>
          </w:p>
          <w:p w14:paraId="2127B769" w14:textId="4C3A5D25" w:rsidR="0083604E" w:rsidRDefault="0083604E" w:rsidP="0083604E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83604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2) </w:t>
            </w:r>
            <w:r w:rsidRPr="0083604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Egészségügyi szűrést népszerűsítő és a támogatható területen nagy gyakorisággal előforduló betegségek megelőzését és diagnosztizálását szolgáló tájékoztató akciók kerültek</w:t>
            </w:r>
            <w:r w:rsidRPr="0083604E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 </w:t>
            </w:r>
            <w:r w:rsidRPr="0083604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megszervezésre Nagyváradon,</w:t>
            </w:r>
            <w:r w:rsidRPr="0083604E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 </w:t>
            </w:r>
            <w:r w:rsidRPr="0083604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lastRenderedPageBreak/>
              <w:t>Berettyóújfaluban és Hajdúböszörményben. Összesen 5 661 fő kapott tájékoztatást a vezető partner mobilalkalmazásáról, több mint 2 075 fő a PP2 interaktív weboldalán keresztül, valamint 582 beteg a PP3 interaktív weboldalán keresztül.</w:t>
            </w:r>
          </w:p>
          <w:p w14:paraId="3866D424" w14:textId="789F21B2" w:rsidR="0083604E" w:rsidRPr="0083604E" w:rsidRDefault="0083604E" w:rsidP="0083604E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83604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3) </w:t>
            </w:r>
            <w:r w:rsidRPr="0083604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Az egészségügyi infrastruktúrához való hozzáférés javítását célzó intézkedések a hátrányos helyzetű csoportok számára. Összesen 8 369 fő kapott tájékoztatást az igénybe vehető egészségügyi szolgáltatásokról.</w:t>
            </w:r>
          </w:p>
          <w:p w14:paraId="04DD87B4" w14:textId="1B28C072" w:rsidR="0083604E" w:rsidRPr="0083604E" w:rsidRDefault="0083604E" w:rsidP="0083604E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83604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4) </w:t>
            </w:r>
            <w:r w:rsidRPr="0083604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Tudáscsere és kapacitásépítési tevékenységek. A Gróf Tisza István Kórház</w:t>
            </w:r>
            <w:r w:rsidRPr="0083604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(</w:t>
            </w:r>
            <w:r w:rsidRPr="0083604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PP2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)</w:t>
            </w:r>
            <w:r w:rsidRPr="0083604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és Hajdúböszörmény Város Önkormányzata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(</w:t>
            </w:r>
            <w:r w:rsidRPr="0083604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PP3) intézményeiből 40 orvos és egészségügyi asszisztens vett részt a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nagyváradi </w:t>
            </w:r>
            <w:r w:rsidRPr="0083604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Megyei Klinikai Sürgősségi Kórház</w:t>
            </w:r>
            <w:r w:rsidRPr="0083604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83604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(LP) által szervezett online tanulmányutakon, valamint a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n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agyváradi </w:t>
            </w:r>
            <w:r w:rsidRPr="0083604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Megyei Klinikai Sürgősségi Kórház</w:t>
            </w:r>
            <w:r w:rsidRPr="0083604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83604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5 egészségügyi munkatársa online formában részt vett egy nemzetközi konferencián.</w:t>
            </w:r>
          </w:p>
          <w:p w14:paraId="72E4DAE3" w14:textId="09963524" w:rsidR="0083604E" w:rsidRPr="0083604E" w:rsidRDefault="0083604E" w:rsidP="0083604E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83604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5) </w:t>
            </w:r>
            <w:r w:rsidRPr="0083604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 berettyóújfalui Gróf Tisza István Kórház egészségügyi osztályai számára szükséges orvosi berendezések beszerzése és telepítése.</w:t>
            </w:r>
          </w:p>
          <w:p w14:paraId="7E6B9B65" w14:textId="1704EAFA" w:rsidR="0083604E" w:rsidRPr="0083604E" w:rsidRDefault="0083604E" w:rsidP="0083604E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83604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6) </w:t>
            </w:r>
            <w:r w:rsidRPr="0083604E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 Hajdúböszörmény városában működő két egészségügyi osztály számára szükséges orvosi berendezések beszerzése és telepítése.</w:t>
            </w:r>
          </w:p>
          <w:p w14:paraId="602A14E2" w14:textId="77777777" w:rsidR="00601ACD" w:rsidRDefault="00601ACD" w:rsidP="00DE01E9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3A6457AD" w14:textId="52E37C31" w:rsidR="0083604E" w:rsidRPr="0083604E" w:rsidRDefault="0083604E" w:rsidP="00DE01E9">
            <w:pPr>
              <w:pStyle w:val="HTML-kntformzott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</w:pPr>
            <w:r w:rsidRPr="0083604E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Hatások</w:t>
            </w:r>
          </w:p>
          <w:p w14:paraId="1A89E967" w14:textId="2FCF308E" w:rsidR="00E95CE5" w:rsidRPr="00E95CE5" w:rsidRDefault="00E95CE5" w:rsidP="00E95CE5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E95CE5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1)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E95CE5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Összesen 38 egészségügyi osztály került korszerű </w:t>
            </w:r>
            <w:r w:rsidR="00396F2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eszközökkel</w:t>
            </w:r>
            <w:r w:rsidRPr="00E95CE5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396F2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felszerelésre</w:t>
            </w:r>
            <w:r w:rsidRPr="00E95CE5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 ezáltal javult a határ mindkét oldalán élő lakosság hozzáférése a magasabb színvonalú egészségügyi szolgáltatásokhoz.</w:t>
            </w:r>
          </w:p>
          <w:p w14:paraId="23470542" w14:textId="5673D154" w:rsidR="00E95CE5" w:rsidRPr="00E95CE5" w:rsidRDefault="00396F26" w:rsidP="00E95CE5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2) </w:t>
            </w:r>
            <w:r w:rsidR="00E95CE5" w:rsidRPr="00E95CE5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 betegségek korai felismerése és hatékony kezelése a Bihar–Hajdú-Bihar eurorégióban a megelőzés biztosítása érdekében. A betegek – társadalmi helyzetüktől, anyagi körülményeiktől vagy lakóhelyüktől függetlenül – a két szomszédos megyében megfelelő szintű egészségügyi ellátáshoz férhetnek hozzá.</w:t>
            </w:r>
          </w:p>
          <w:p w14:paraId="2AAC6ABE" w14:textId="5C58551B" w:rsidR="00E95CE5" w:rsidRPr="00E95CE5" w:rsidRDefault="00396F26" w:rsidP="00E95CE5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3) </w:t>
            </w:r>
            <w:r w:rsidR="00E95CE5" w:rsidRPr="00E95CE5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 három kórház egészségügyi személyzetének kompetenciái javultak a tapasztalatcserék és a nemzetközi orvosi rendezvényeken való részvétel eredményeként.</w:t>
            </w:r>
          </w:p>
          <w:p w14:paraId="7BA77139" w14:textId="65C27613" w:rsidR="0083604E" w:rsidRDefault="00396F26" w:rsidP="00E95CE5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4) </w:t>
            </w:r>
            <w:r w:rsidR="00E95CE5" w:rsidRPr="00E95CE5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 határ menti közösségek területi közelsége miatt rendszeresen előfordul, hogy a betegeknek határon átnyúló egészségügyi ellátásra van szükségük. Az együttműködési projekt keretében közös protokollok kerültek kidolgozásra annak érdekében, hogy biztosított legyen a betegadatok és a kórelőzmények megfelelő továbbítása és felhasználása.</w:t>
            </w:r>
          </w:p>
          <w:p w14:paraId="254A3B16" w14:textId="77777777" w:rsidR="0083604E" w:rsidRDefault="0083604E" w:rsidP="00DE01E9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2116F196" w14:textId="77777777" w:rsidR="00396F26" w:rsidRPr="0032005E" w:rsidRDefault="00396F26" w:rsidP="00396F26">
            <w:pPr>
              <w:jc w:val="both"/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32005E"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>Indikátorok</w:t>
            </w:r>
          </w:p>
          <w:p w14:paraId="083ED3EC" w14:textId="77777777" w:rsidR="00396F26" w:rsidRPr="0032005E" w:rsidRDefault="00396F26" w:rsidP="00396F26">
            <w:pPr>
              <w:jc w:val="both"/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32005E"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>9/a 1 – J</w:t>
            </w:r>
            <w:r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>obb</w:t>
            </w:r>
            <w:r w:rsidRPr="0032005E"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 xml:space="preserve"> egészségügyi szolgáltatásokhoz hozzáférő lakos</w:t>
            </w:r>
            <w:r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>ok száma</w:t>
            </w:r>
          </w:p>
          <w:p w14:paraId="6D54C2B3" w14:textId="51649BB4" w:rsidR="00396F26" w:rsidRPr="0032005E" w:rsidRDefault="00396F26" w:rsidP="00396F26">
            <w:pPr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32005E">
              <w:rPr>
                <w:rFonts w:ascii="Open Sans" w:hAnsi="Open Sans" w:cs="Open Sans"/>
                <w:color w:val="0F2A75"/>
                <w:lang w:val="hu-HU"/>
              </w:rPr>
              <w:lastRenderedPageBreak/>
              <w:t>Tervezett érték:</w:t>
            </w:r>
            <w:r w:rsidRPr="0032005E">
              <w:rPr>
                <w:rFonts w:ascii="Open Sans" w:hAnsi="Open Sans" w:cs="Open Sans"/>
                <w:bCs/>
                <w:color w:val="0F2A75"/>
                <w:lang w:val="hu-HU"/>
              </w:rPr>
              <w:br/>
              <w:t xml:space="preserve">Létszám: </w:t>
            </w:r>
            <w:r w:rsidRPr="00396F26">
              <w:rPr>
                <w:rFonts w:ascii="Open Sans" w:hAnsi="Open Sans" w:cs="Open Sans"/>
                <w:bCs/>
                <w:color w:val="0F2A75"/>
                <w:lang w:val="hu-HU"/>
              </w:rPr>
              <w:t>711</w:t>
            </w:r>
            <w:r w:rsidRPr="00396F26">
              <w:rPr>
                <w:rFonts w:ascii="Open Sans" w:hAnsi="Open Sans" w:cs="Open Sans"/>
                <w:bCs/>
                <w:color w:val="0F2A75"/>
                <w:lang w:val="hu-HU"/>
              </w:rPr>
              <w:t xml:space="preserve"> </w:t>
            </w:r>
            <w:r w:rsidRPr="00396F26">
              <w:rPr>
                <w:rFonts w:ascii="Open Sans" w:hAnsi="Open Sans" w:cs="Open Sans"/>
                <w:bCs/>
                <w:color w:val="0F2A75"/>
                <w:lang w:val="hu-HU"/>
              </w:rPr>
              <w:t>343</w:t>
            </w:r>
            <w:r w:rsidRPr="0032005E">
              <w:rPr>
                <w:rFonts w:ascii="Open Sans" w:hAnsi="Open Sans" w:cs="Open Sans"/>
                <w:bCs/>
                <w:color w:val="0F2A75"/>
                <w:lang w:val="hu-HU"/>
              </w:rPr>
              <w:t xml:space="preserve"> fő</w:t>
            </w:r>
          </w:p>
          <w:p w14:paraId="0624F61E" w14:textId="4216D554" w:rsidR="00396F26" w:rsidRPr="000D2832" w:rsidRDefault="00396F26" w:rsidP="00396F26">
            <w:pPr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32005E"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>Elért érték:</w:t>
            </w:r>
            <w:r w:rsidRPr="0032005E">
              <w:rPr>
                <w:rFonts w:ascii="Open Sans" w:hAnsi="Open Sans" w:cs="Open Sans"/>
                <w:bCs/>
                <w:color w:val="0F2A75"/>
                <w:lang w:val="hu-HU"/>
              </w:rPr>
              <w:br/>
            </w:r>
            <w:r w:rsidRPr="0032005E">
              <w:rPr>
                <w:rFonts w:ascii="Open Sans" w:hAnsi="Open Sans" w:cs="Open Sans"/>
                <w:b/>
                <w:color w:val="0F2A75"/>
                <w:lang w:val="hu-HU"/>
              </w:rPr>
              <w:t xml:space="preserve">Létszám: </w:t>
            </w:r>
            <w:r w:rsidRPr="00396F26">
              <w:rPr>
                <w:rFonts w:ascii="Open Sans" w:hAnsi="Open Sans" w:cs="Open Sans"/>
                <w:b/>
                <w:color w:val="0F2A75"/>
                <w:lang w:val="hu-HU"/>
              </w:rPr>
              <w:t>655</w:t>
            </w:r>
            <w:r>
              <w:rPr>
                <w:rFonts w:ascii="Open Sans" w:hAnsi="Open Sans" w:cs="Open Sans"/>
                <w:b/>
                <w:color w:val="0F2A75"/>
                <w:lang w:val="hu-HU"/>
              </w:rPr>
              <w:t xml:space="preserve"> </w:t>
            </w:r>
            <w:proofErr w:type="gramStart"/>
            <w:r w:rsidRPr="00396F26">
              <w:rPr>
                <w:rFonts w:ascii="Open Sans" w:hAnsi="Open Sans" w:cs="Open Sans"/>
                <w:b/>
                <w:color w:val="0F2A75"/>
                <w:lang w:val="hu-HU"/>
              </w:rPr>
              <w:t xml:space="preserve">993 </w:t>
            </w:r>
            <w:r w:rsidRPr="0032005E">
              <w:rPr>
                <w:rFonts w:ascii="Open Sans" w:hAnsi="Open Sans" w:cs="Open Sans"/>
                <w:b/>
                <w:color w:val="0F2A75"/>
                <w:lang w:val="hu-HU"/>
              </w:rPr>
              <w:t xml:space="preserve"> fő</w:t>
            </w:r>
            <w:proofErr w:type="gramEnd"/>
            <w:r w:rsidRPr="0032005E">
              <w:rPr>
                <w:rFonts w:ascii="Open Sans" w:hAnsi="Open Sans" w:cs="Open Sans"/>
                <w:b/>
                <w:color w:val="0F2A75"/>
                <w:lang w:val="hu-HU"/>
              </w:rPr>
              <w:t xml:space="preserve"> </w:t>
            </w:r>
          </w:p>
          <w:p w14:paraId="5302A0C8" w14:textId="77777777" w:rsidR="00396F26" w:rsidRPr="00A67412" w:rsidRDefault="00396F26" w:rsidP="00396F26">
            <w:pPr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A67412"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 xml:space="preserve">9/a 2 – Korszerű eszközökkel </w:t>
            </w:r>
            <w:r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>felszerelt</w:t>
            </w:r>
            <w:r w:rsidRPr="00A67412"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 xml:space="preserve"> egészségügyi osztályok száma</w:t>
            </w:r>
          </w:p>
          <w:p w14:paraId="26DF083A" w14:textId="52CEC475" w:rsidR="00396F26" w:rsidRPr="00A67412" w:rsidRDefault="00396F26" w:rsidP="00396F26">
            <w:pPr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A67412">
              <w:rPr>
                <w:rFonts w:ascii="Open Sans" w:hAnsi="Open Sans" w:cs="Open Sans"/>
                <w:color w:val="0F2A75"/>
                <w:lang w:val="hu-HU"/>
              </w:rPr>
              <w:t>Tervezett érték:</w:t>
            </w:r>
            <w:r>
              <w:rPr>
                <w:rFonts w:ascii="Open Sans" w:hAnsi="Open Sans" w:cs="Open Sans"/>
                <w:color w:val="0F2A75"/>
                <w:lang w:val="hu-HU"/>
              </w:rPr>
              <w:t xml:space="preserve"> </w:t>
            </w:r>
            <w:r>
              <w:rPr>
                <w:rFonts w:ascii="Open Sans" w:hAnsi="Open Sans" w:cs="Open Sans"/>
                <w:bCs/>
                <w:color w:val="0F2A75"/>
                <w:lang w:val="hu-HU"/>
              </w:rPr>
              <w:t>38</w:t>
            </w:r>
            <w:r w:rsidRPr="00A67412">
              <w:rPr>
                <w:rFonts w:ascii="Open Sans" w:hAnsi="Open Sans" w:cs="Open Sans"/>
                <w:bCs/>
                <w:color w:val="0F2A75"/>
                <w:lang w:val="hu-HU"/>
              </w:rPr>
              <w:t xml:space="preserve"> egészségügyi osztály</w:t>
            </w:r>
          </w:p>
          <w:p w14:paraId="554B5E4E" w14:textId="1DCBD143" w:rsidR="00396F26" w:rsidRPr="00A67412" w:rsidRDefault="00396F26" w:rsidP="00396F26">
            <w:pPr>
              <w:jc w:val="both"/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A67412"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>Elért érték:</w:t>
            </w:r>
            <w:r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 xml:space="preserve"> </w:t>
            </w:r>
            <w:r>
              <w:rPr>
                <w:rFonts w:ascii="Open Sans" w:hAnsi="Open Sans" w:cs="Open Sans"/>
                <w:b/>
                <w:color w:val="0F2A75"/>
                <w:lang w:val="hu-HU"/>
              </w:rPr>
              <w:t>38</w:t>
            </w:r>
            <w:r w:rsidRPr="00A67412">
              <w:rPr>
                <w:rFonts w:ascii="Open Sans" w:hAnsi="Open Sans" w:cs="Open Sans"/>
                <w:b/>
                <w:color w:val="0F2A75"/>
                <w:lang w:val="hu-HU"/>
              </w:rPr>
              <w:t xml:space="preserve"> egészségügyi </w:t>
            </w:r>
            <w:r>
              <w:rPr>
                <w:rFonts w:ascii="Open Sans" w:hAnsi="Open Sans" w:cs="Open Sans"/>
                <w:b/>
                <w:color w:val="0F2A75"/>
                <w:lang w:val="hu-HU"/>
              </w:rPr>
              <w:t>osztály</w:t>
            </w:r>
          </w:p>
          <w:p w14:paraId="476DA9E1" w14:textId="1657C6E4" w:rsidR="00396F26" w:rsidRPr="004B4675" w:rsidRDefault="00396F26" w:rsidP="00396F26">
            <w:pPr>
              <w:rPr>
                <w:rFonts w:ascii="Open Sans" w:hAnsi="Open Sans" w:cs="Open Sans"/>
                <w:bCs/>
                <w:color w:val="0F2A75"/>
                <w:lang w:val="hu-HU"/>
              </w:rPr>
            </w:pPr>
            <w:proofErr w:type="spellStart"/>
            <w:r w:rsidRPr="00396F26">
              <w:rPr>
                <w:rFonts w:ascii="Open Sans" w:hAnsi="Open Sans" w:cs="Open Sans"/>
                <w:bCs/>
                <w:color w:val="0F2A75"/>
                <w:lang w:val="hu-HU"/>
              </w:rPr>
              <w:t>Közösségi</w:t>
            </w:r>
            <w:proofErr w:type="spellEnd"/>
            <w:r w:rsidRPr="00396F26">
              <w:rPr>
                <w:rFonts w:ascii="Open Sans" w:hAnsi="Open Sans" w:cs="Open Sans"/>
                <w:bCs/>
                <w:color w:val="0F2A75"/>
                <w:lang w:val="hu-HU"/>
              </w:rPr>
              <w:t xml:space="preserve"> media:</w:t>
            </w:r>
            <w:r>
              <w:t xml:space="preserve"> </w:t>
            </w:r>
            <w:hyperlink r:id="rId7" w:history="1">
              <w:r w:rsidRPr="005C66B8">
                <w:rPr>
                  <w:rStyle w:val="Hiperhivatkozs"/>
                  <w:rFonts w:ascii="Open Sans" w:hAnsi="Open Sans" w:cs="Open Sans"/>
                  <w:w w:val="105"/>
                </w:rPr>
                <w:t>https://www.facebook.com/rohu357</w:t>
              </w:r>
            </w:hyperlink>
          </w:p>
          <w:p w14:paraId="5B55717A" w14:textId="0D12D84A" w:rsidR="00A71B31" w:rsidRPr="00396F26" w:rsidRDefault="00396F26" w:rsidP="00396F26">
            <w:pPr>
              <w:spacing w:line="240" w:lineRule="exact"/>
              <w:jc w:val="both"/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112504">
              <w:rPr>
                <w:rFonts w:ascii="Open Sans" w:hAnsi="Open Sans" w:cs="Open Sans"/>
                <w:bCs/>
                <w:color w:val="0F2A75"/>
                <w:lang w:val="hu-HU"/>
              </w:rPr>
              <w:t>Honlap/web</w:t>
            </w:r>
            <w:r>
              <w:rPr>
                <w:rFonts w:ascii="Open Sans" w:hAnsi="Open Sans" w:cs="Open Sans"/>
                <w:bCs/>
                <w:color w:val="0F2A75"/>
                <w:lang w:val="hu-HU"/>
              </w:rPr>
              <w:t>oldal</w:t>
            </w:r>
            <w:r w:rsidRPr="00112504">
              <w:rPr>
                <w:rFonts w:ascii="Open Sans" w:hAnsi="Open Sans" w:cs="Open Sans"/>
                <w:bCs/>
                <w:color w:val="0F2A75"/>
                <w:lang w:val="hu-HU"/>
              </w:rPr>
              <w:t>:</w:t>
            </w:r>
            <w:r>
              <w:rPr>
                <w:rFonts w:ascii="Open Sans" w:hAnsi="Open Sans" w:cs="Open Sans"/>
                <w:bCs/>
                <w:color w:val="0F2A75"/>
                <w:lang w:val="hu-HU"/>
              </w:rPr>
              <w:t xml:space="preserve"> </w:t>
            </w:r>
            <w:hyperlink r:id="rId8">
              <w:r w:rsidRPr="00AC4681">
                <w:rPr>
                  <w:rFonts w:ascii="Open Sans" w:hAnsi="Open Sans" w:cs="Open Sans"/>
                  <w:color w:val="0462C1"/>
                  <w:spacing w:val="-2"/>
                  <w:w w:val="105"/>
                  <w:u w:val="single" w:color="0462C1"/>
                </w:rPr>
                <w:t>https://rohu357.spitaljudetean-oradea.ro/</w:t>
              </w:r>
            </w:hyperlink>
          </w:p>
          <w:p w14:paraId="7CF7AB49" w14:textId="71EDA4F2" w:rsidR="00601ACD" w:rsidRPr="00A607EC" w:rsidRDefault="00601ACD" w:rsidP="00601ACD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</w:tc>
      </w:tr>
    </w:tbl>
    <w:p w14:paraId="0CFB4049" w14:textId="77777777" w:rsidR="0054292D" w:rsidRPr="00A607EC" w:rsidRDefault="0054292D" w:rsidP="00294EA4">
      <w:pPr>
        <w:jc w:val="both"/>
        <w:rPr>
          <w:rFonts w:cs="Open Sans"/>
          <w:color w:val="003399"/>
          <w:lang w:val="hu-HU"/>
        </w:rPr>
      </w:pPr>
    </w:p>
    <w:sectPr w:rsidR="0054292D" w:rsidRPr="00A607EC" w:rsidSect="000F0D69">
      <w:headerReference w:type="default" r:id="rId9"/>
      <w:footerReference w:type="default" r:id="rId10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1F05" w14:textId="77777777" w:rsidR="00B54F3F" w:rsidRDefault="00B54F3F" w:rsidP="00C23211">
      <w:pPr>
        <w:spacing w:after="0" w:line="240" w:lineRule="auto"/>
      </w:pPr>
      <w:r>
        <w:separator/>
      </w:r>
    </w:p>
  </w:endnote>
  <w:endnote w:type="continuationSeparator" w:id="0">
    <w:p w14:paraId="038FB4BD" w14:textId="77777777" w:rsidR="00B54F3F" w:rsidRDefault="00B54F3F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Calibri"/>
    <w:panose1 w:val="000004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1775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E97E" w14:textId="77777777" w:rsidR="00B54F3F" w:rsidRDefault="00B54F3F" w:rsidP="00C23211">
      <w:pPr>
        <w:spacing w:after="0" w:line="240" w:lineRule="auto"/>
      </w:pPr>
      <w:r>
        <w:separator/>
      </w:r>
    </w:p>
  </w:footnote>
  <w:footnote w:type="continuationSeparator" w:id="0">
    <w:p w14:paraId="50063EF8" w14:textId="77777777" w:rsidR="00B54F3F" w:rsidRDefault="00B54F3F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7C64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6C98E645" wp14:editId="40C6C679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8CC10E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812"/>
    <w:multiLevelType w:val="hybridMultilevel"/>
    <w:tmpl w:val="69681FF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345E4"/>
    <w:multiLevelType w:val="hybridMultilevel"/>
    <w:tmpl w:val="F4A89A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73F15"/>
    <w:multiLevelType w:val="hybridMultilevel"/>
    <w:tmpl w:val="EFBC97C6"/>
    <w:lvl w:ilvl="0" w:tplc="388A91BA">
      <w:start w:val="655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C3B88"/>
    <w:multiLevelType w:val="hybridMultilevel"/>
    <w:tmpl w:val="D0C21B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743993">
    <w:abstractNumId w:val="4"/>
  </w:num>
  <w:num w:numId="2" w16cid:durableId="1928150398">
    <w:abstractNumId w:val="5"/>
  </w:num>
  <w:num w:numId="3" w16cid:durableId="1091000611">
    <w:abstractNumId w:val="1"/>
  </w:num>
  <w:num w:numId="4" w16cid:durableId="708802917">
    <w:abstractNumId w:val="2"/>
  </w:num>
  <w:num w:numId="5" w16cid:durableId="1448740424">
    <w:abstractNumId w:val="0"/>
  </w:num>
  <w:num w:numId="6" w16cid:durableId="569729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2784D"/>
    <w:rsid w:val="00032A78"/>
    <w:rsid w:val="00091ED3"/>
    <w:rsid w:val="000D56E9"/>
    <w:rsid w:val="000F0D69"/>
    <w:rsid w:val="001258E1"/>
    <w:rsid w:val="00146231"/>
    <w:rsid w:val="00154D5D"/>
    <w:rsid w:val="001641C4"/>
    <w:rsid w:val="00171DEE"/>
    <w:rsid w:val="00182944"/>
    <w:rsid w:val="00190E0A"/>
    <w:rsid w:val="001B2420"/>
    <w:rsid w:val="001B38F3"/>
    <w:rsid w:val="001B3A54"/>
    <w:rsid w:val="001B56B5"/>
    <w:rsid w:val="001D3158"/>
    <w:rsid w:val="001D5A22"/>
    <w:rsid w:val="0021117E"/>
    <w:rsid w:val="002225EC"/>
    <w:rsid w:val="002601E5"/>
    <w:rsid w:val="002642B0"/>
    <w:rsid w:val="00294EA4"/>
    <w:rsid w:val="002A5B39"/>
    <w:rsid w:val="002D3E39"/>
    <w:rsid w:val="003000DD"/>
    <w:rsid w:val="00307A0F"/>
    <w:rsid w:val="00307D6D"/>
    <w:rsid w:val="003269AE"/>
    <w:rsid w:val="00367595"/>
    <w:rsid w:val="00371F96"/>
    <w:rsid w:val="00396F26"/>
    <w:rsid w:val="003A3C14"/>
    <w:rsid w:val="003D2705"/>
    <w:rsid w:val="00404CF4"/>
    <w:rsid w:val="004212B9"/>
    <w:rsid w:val="004630E3"/>
    <w:rsid w:val="00491763"/>
    <w:rsid w:val="00495479"/>
    <w:rsid w:val="004A1D00"/>
    <w:rsid w:val="004C57EB"/>
    <w:rsid w:val="004E62A1"/>
    <w:rsid w:val="004F6F4C"/>
    <w:rsid w:val="00506E49"/>
    <w:rsid w:val="0051085C"/>
    <w:rsid w:val="0054292D"/>
    <w:rsid w:val="005777AA"/>
    <w:rsid w:val="005850A6"/>
    <w:rsid w:val="005A58E8"/>
    <w:rsid w:val="005E1F96"/>
    <w:rsid w:val="005F6517"/>
    <w:rsid w:val="00601ACD"/>
    <w:rsid w:val="006024AF"/>
    <w:rsid w:val="00604ED3"/>
    <w:rsid w:val="00614C99"/>
    <w:rsid w:val="0061765B"/>
    <w:rsid w:val="0066574D"/>
    <w:rsid w:val="00692E3C"/>
    <w:rsid w:val="00696F25"/>
    <w:rsid w:val="006B30F3"/>
    <w:rsid w:val="006C3DA7"/>
    <w:rsid w:val="006E75F7"/>
    <w:rsid w:val="006E7C89"/>
    <w:rsid w:val="0070732C"/>
    <w:rsid w:val="007230BD"/>
    <w:rsid w:val="007251CF"/>
    <w:rsid w:val="00732D28"/>
    <w:rsid w:val="00761E91"/>
    <w:rsid w:val="00770272"/>
    <w:rsid w:val="00770EEF"/>
    <w:rsid w:val="007E66B2"/>
    <w:rsid w:val="00811FC6"/>
    <w:rsid w:val="00833CD5"/>
    <w:rsid w:val="0083604E"/>
    <w:rsid w:val="00836321"/>
    <w:rsid w:val="00864529"/>
    <w:rsid w:val="00881360"/>
    <w:rsid w:val="008E3A08"/>
    <w:rsid w:val="00901B7D"/>
    <w:rsid w:val="00912645"/>
    <w:rsid w:val="00916CCA"/>
    <w:rsid w:val="0097126B"/>
    <w:rsid w:val="00987E05"/>
    <w:rsid w:val="009A028A"/>
    <w:rsid w:val="009A7CA6"/>
    <w:rsid w:val="009D0623"/>
    <w:rsid w:val="00A10DD7"/>
    <w:rsid w:val="00A1628C"/>
    <w:rsid w:val="00A2177D"/>
    <w:rsid w:val="00A3598A"/>
    <w:rsid w:val="00A4443C"/>
    <w:rsid w:val="00A607EC"/>
    <w:rsid w:val="00A61756"/>
    <w:rsid w:val="00A64984"/>
    <w:rsid w:val="00A71B31"/>
    <w:rsid w:val="00AA0FD6"/>
    <w:rsid w:val="00AB7786"/>
    <w:rsid w:val="00AC4D57"/>
    <w:rsid w:val="00AD3443"/>
    <w:rsid w:val="00B44E43"/>
    <w:rsid w:val="00B54F3F"/>
    <w:rsid w:val="00B86B24"/>
    <w:rsid w:val="00B92ED0"/>
    <w:rsid w:val="00BA7934"/>
    <w:rsid w:val="00BD5D52"/>
    <w:rsid w:val="00BD6DA8"/>
    <w:rsid w:val="00BE6121"/>
    <w:rsid w:val="00BF057A"/>
    <w:rsid w:val="00C00BC4"/>
    <w:rsid w:val="00C23211"/>
    <w:rsid w:val="00C23EAD"/>
    <w:rsid w:val="00C638FF"/>
    <w:rsid w:val="00C67718"/>
    <w:rsid w:val="00C766E1"/>
    <w:rsid w:val="00C873D4"/>
    <w:rsid w:val="00C957F4"/>
    <w:rsid w:val="00CD191F"/>
    <w:rsid w:val="00CF7544"/>
    <w:rsid w:val="00D16C7D"/>
    <w:rsid w:val="00D206D1"/>
    <w:rsid w:val="00D51FEB"/>
    <w:rsid w:val="00D736AC"/>
    <w:rsid w:val="00DB02CB"/>
    <w:rsid w:val="00DC2BA2"/>
    <w:rsid w:val="00DE01E9"/>
    <w:rsid w:val="00DE4738"/>
    <w:rsid w:val="00E05DA0"/>
    <w:rsid w:val="00E21F61"/>
    <w:rsid w:val="00E255F7"/>
    <w:rsid w:val="00E614B5"/>
    <w:rsid w:val="00E91B08"/>
    <w:rsid w:val="00E95CE5"/>
    <w:rsid w:val="00E9621F"/>
    <w:rsid w:val="00EB0D64"/>
    <w:rsid w:val="00EE63E9"/>
    <w:rsid w:val="00F0230A"/>
    <w:rsid w:val="00F21FD1"/>
    <w:rsid w:val="00F36785"/>
    <w:rsid w:val="00F40732"/>
    <w:rsid w:val="00F40ADD"/>
    <w:rsid w:val="00F423F9"/>
    <w:rsid w:val="00F4408F"/>
    <w:rsid w:val="00F50C37"/>
    <w:rsid w:val="00F7622A"/>
    <w:rsid w:val="00FB5250"/>
    <w:rsid w:val="00FB594F"/>
    <w:rsid w:val="00FD443C"/>
    <w:rsid w:val="00FE3E92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17FFC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Hiperhivatkozs">
    <w:name w:val="Hyperlink"/>
    <w:basedOn w:val="Bekezdsalapbettpusa"/>
    <w:uiPriority w:val="99"/>
    <w:unhideWhenUsed/>
    <w:rsid w:val="00601ACD"/>
    <w:rPr>
      <w:color w:val="0563C1" w:themeColor="hyperlink"/>
      <w:u w:val="single"/>
    </w:rPr>
  </w:style>
  <w:style w:type="character" w:customStyle="1" w:styleId="rynqvb">
    <w:name w:val="rynqvb"/>
    <w:basedOn w:val="Bekezdsalapbettpusa"/>
    <w:rsid w:val="00881360"/>
  </w:style>
  <w:style w:type="character" w:styleId="Feloldatlanmegemlts">
    <w:name w:val="Unresolved Mention"/>
    <w:basedOn w:val="Bekezdsalapbettpusa"/>
    <w:uiPriority w:val="99"/>
    <w:semiHidden/>
    <w:unhideWhenUsed/>
    <w:rsid w:val="0039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hu357.spitaljudetean-oradea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rohu35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32</TotalTime>
  <Pages>4</Pages>
  <Words>849</Words>
  <Characters>5861</Characters>
  <Application>Microsoft Office Word</Application>
  <DocSecurity>0</DocSecurity>
  <Lines>48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dr. Szász Matilda</cp:lastModifiedBy>
  <cp:revision>8</cp:revision>
  <cp:lastPrinted>2022-05-16T11:13:00Z</cp:lastPrinted>
  <dcterms:created xsi:type="dcterms:W3CDTF">2026-02-16T08:55:00Z</dcterms:created>
  <dcterms:modified xsi:type="dcterms:W3CDTF">2026-02-16T09:29:00Z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fc06e0b54d79e25c6730bc1e929956dc22476fb482469825b2c55bbf7774db62</vt:lpwstr>
  </property>
</Properties>
</file>