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E0205" w14:textId="77777777" w:rsidR="002E59AB" w:rsidRDefault="002E59AB">
      <w:pPr>
        <w:pStyle w:val="BodyText"/>
        <w:spacing w:before="155"/>
        <w:rPr>
          <w:rFonts w:ascii="Times New Roman"/>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6"/>
        <w:gridCol w:w="7766"/>
      </w:tblGrid>
      <w:tr w:rsidR="002E59AB" w:rsidRPr="0047049F" w14:paraId="2EB9FE55" w14:textId="77777777">
        <w:trPr>
          <w:trHeight w:val="441"/>
        </w:trPr>
        <w:tc>
          <w:tcPr>
            <w:tcW w:w="9742" w:type="dxa"/>
            <w:gridSpan w:val="2"/>
            <w:shd w:val="clear" w:color="auto" w:fill="003399"/>
          </w:tcPr>
          <w:p w14:paraId="388057ED" w14:textId="77777777" w:rsidR="002E59AB" w:rsidRPr="0047049F" w:rsidRDefault="00000000">
            <w:pPr>
              <w:pStyle w:val="TableParagraph"/>
              <w:spacing w:line="301" w:lineRule="exact"/>
              <w:ind w:left="107"/>
              <w:rPr>
                <w:rFonts w:ascii="Open Sans" w:hAnsi="Open Sans" w:cs="Open Sans"/>
                <w:b/>
                <w:bCs/>
              </w:rPr>
            </w:pPr>
            <w:r w:rsidRPr="0047049F">
              <w:rPr>
                <w:rFonts w:ascii="Open Sans" w:hAnsi="Open Sans" w:cs="Open Sans"/>
                <w:b/>
                <w:bCs/>
                <w:color w:val="FFFFFF"/>
              </w:rPr>
              <w:t>Apelul Deschis 1 - Proiecte normale</w:t>
            </w:r>
          </w:p>
        </w:tc>
      </w:tr>
      <w:tr w:rsidR="002E59AB" w:rsidRPr="0047049F" w14:paraId="659126E3" w14:textId="77777777">
        <w:trPr>
          <w:trHeight w:val="438"/>
        </w:trPr>
        <w:tc>
          <w:tcPr>
            <w:tcW w:w="1976" w:type="dxa"/>
          </w:tcPr>
          <w:p w14:paraId="305ED78D" w14:textId="77777777" w:rsidR="002E59AB" w:rsidRPr="0047049F" w:rsidRDefault="00000000">
            <w:pPr>
              <w:pStyle w:val="TableParagraph"/>
              <w:spacing w:line="301" w:lineRule="exact"/>
              <w:ind w:left="10" w:right="2"/>
              <w:jc w:val="center"/>
              <w:rPr>
                <w:rFonts w:ascii="Open Sans" w:hAnsi="Open Sans" w:cs="Open Sans"/>
                <w:b/>
                <w:bCs/>
              </w:rPr>
            </w:pPr>
            <w:r w:rsidRPr="0047049F">
              <w:rPr>
                <w:rFonts w:ascii="Open Sans" w:hAnsi="Open Sans" w:cs="Open Sans"/>
                <w:b/>
                <w:bCs/>
                <w:color w:val="003399"/>
              </w:rPr>
              <w:t>Cod proiect</w:t>
            </w:r>
          </w:p>
        </w:tc>
        <w:tc>
          <w:tcPr>
            <w:tcW w:w="7766" w:type="dxa"/>
          </w:tcPr>
          <w:p w14:paraId="417FF970" w14:textId="77777777" w:rsidR="002E59AB" w:rsidRPr="0047049F" w:rsidRDefault="00000000">
            <w:pPr>
              <w:pStyle w:val="TableParagraph"/>
              <w:spacing w:line="301" w:lineRule="exact"/>
              <w:ind w:left="107"/>
              <w:rPr>
                <w:rFonts w:ascii="Open Sans" w:hAnsi="Open Sans" w:cs="Open Sans"/>
                <w:b/>
                <w:bCs/>
              </w:rPr>
            </w:pPr>
            <w:r w:rsidRPr="0047049F">
              <w:rPr>
                <w:rFonts w:ascii="Open Sans" w:hAnsi="Open Sans" w:cs="Open Sans"/>
                <w:b/>
                <w:bCs/>
                <w:color w:val="003399"/>
              </w:rPr>
              <w:t>ROHU-79</w:t>
            </w:r>
          </w:p>
        </w:tc>
      </w:tr>
      <w:tr w:rsidR="002E59AB" w:rsidRPr="0047049F" w14:paraId="309B74CF" w14:textId="77777777">
        <w:trPr>
          <w:trHeight w:val="1200"/>
        </w:trPr>
        <w:tc>
          <w:tcPr>
            <w:tcW w:w="1976" w:type="dxa"/>
          </w:tcPr>
          <w:p w14:paraId="0C8DAD35" w14:textId="77777777" w:rsidR="002E59AB" w:rsidRPr="0047049F" w:rsidRDefault="00000000">
            <w:pPr>
              <w:pStyle w:val="TableParagraph"/>
              <w:spacing w:line="306" w:lineRule="exact"/>
              <w:ind w:left="10" w:right="2"/>
              <w:jc w:val="center"/>
              <w:rPr>
                <w:rFonts w:ascii="Open Sans" w:hAnsi="Open Sans" w:cs="Open Sans"/>
                <w:b/>
                <w:bCs/>
              </w:rPr>
            </w:pPr>
            <w:r w:rsidRPr="0047049F">
              <w:rPr>
                <w:rFonts w:ascii="Open Sans" w:hAnsi="Open Sans" w:cs="Open Sans"/>
                <w:b/>
                <w:bCs/>
                <w:color w:val="003399"/>
              </w:rPr>
              <w:t>Titlu proiect</w:t>
            </w:r>
          </w:p>
        </w:tc>
        <w:tc>
          <w:tcPr>
            <w:tcW w:w="7766" w:type="dxa"/>
          </w:tcPr>
          <w:p w14:paraId="323A7C75" w14:textId="77777777" w:rsidR="002E59AB" w:rsidRPr="0047049F" w:rsidRDefault="00000000">
            <w:pPr>
              <w:pStyle w:val="TableParagraph"/>
              <w:spacing w:line="303" w:lineRule="exact"/>
              <w:ind w:left="107"/>
              <w:rPr>
                <w:rFonts w:ascii="Open Sans" w:hAnsi="Open Sans" w:cs="Open Sans"/>
                <w:b/>
                <w:bCs/>
              </w:rPr>
            </w:pPr>
            <w:r w:rsidRPr="0047049F">
              <w:rPr>
                <w:rFonts w:ascii="Open Sans" w:hAnsi="Open Sans" w:cs="Open Sans"/>
                <w:b/>
                <w:bCs/>
                <w:color w:val="003399"/>
              </w:rPr>
              <w:t>ROHU TURRIVER</w:t>
            </w:r>
          </w:p>
          <w:p w14:paraId="176C4B8F" w14:textId="7D5A6432" w:rsidR="002E59AB" w:rsidRPr="0047049F" w:rsidRDefault="00000000" w:rsidP="0047049F">
            <w:pPr>
              <w:pStyle w:val="TableParagraph"/>
              <w:tabs>
                <w:tab w:val="left" w:pos="2606"/>
              </w:tabs>
              <w:spacing w:before="26" w:line="288" w:lineRule="auto"/>
              <w:ind w:left="107" w:right="155"/>
              <w:jc w:val="both"/>
              <w:rPr>
                <w:rFonts w:ascii="Open Sans" w:hAnsi="Open Sans" w:cs="Open Sans"/>
              </w:rPr>
            </w:pPr>
            <w:r w:rsidRPr="0047049F">
              <w:rPr>
                <w:rFonts w:ascii="Open Sans" w:hAnsi="Open Sans" w:cs="Open Sans"/>
                <w:color w:val="003399"/>
              </w:rPr>
              <w:t>Management comun</w:t>
            </w:r>
            <w:r w:rsidR="0047049F">
              <w:rPr>
                <w:rFonts w:ascii="Open Sans" w:hAnsi="Open Sans" w:cs="Open Sans"/>
                <w:color w:val="003399"/>
              </w:rPr>
              <w:t xml:space="preserve"> </w:t>
            </w:r>
            <w:r w:rsidRPr="0047049F">
              <w:rPr>
                <w:rFonts w:ascii="Open Sans" w:hAnsi="Open Sans" w:cs="Open Sans"/>
                <w:color w:val="003399"/>
              </w:rPr>
              <w:t>în ce privește conservarea dar și dezvoltarea</w:t>
            </w:r>
            <w:r w:rsidR="0047049F">
              <w:rPr>
                <w:rFonts w:ascii="Open Sans" w:hAnsi="Open Sans" w:cs="Open Sans"/>
                <w:color w:val="003399"/>
              </w:rPr>
              <w:t xml:space="preserve"> </w:t>
            </w:r>
            <w:r w:rsidRPr="0047049F">
              <w:rPr>
                <w:rFonts w:ascii="Open Sans" w:hAnsi="Open Sans" w:cs="Open Sans"/>
                <w:color w:val="003399"/>
              </w:rPr>
              <w:t>infrastructurii de informare, a zonei protejate de-a lungul cursului râului</w:t>
            </w:r>
            <w:r w:rsidR="0047049F">
              <w:rPr>
                <w:rFonts w:ascii="Open Sans" w:hAnsi="Open Sans" w:cs="Open Sans"/>
              </w:rPr>
              <w:t xml:space="preserve"> </w:t>
            </w:r>
            <w:r w:rsidRPr="0047049F">
              <w:rPr>
                <w:rFonts w:ascii="Open Sans" w:hAnsi="Open Sans" w:cs="Open Sans"/>
                <w:color w:val="003399"/>
              </w:rPr>
              <w:t>Tur din România și Ungaria</w:t>
            </w:r>
          </w:p>
        </w:tc>
      </w:tr>
      <w:tr w:rsidR="002E59AB" w:rsidRPr="0047049F" w14:paraId="43777CE2" w14:textId="77777777">
        <w:trPr>
          <w:trHeight w:val="765"/>
        </w:trPr>
        <w:tc>
          <w:tcPr>
            <w:tcW w:w="1976" w:type="dxa"/>
          </w:tcPr>
          <w:p w14:paraId="56DCE417" w14:textId="77777777" w:rsidR="002E59AB" w:rsidRPr="0047049F" w:rsidRDefault="00000000">
            <w:pPr>
              <w:pStyle w:val="TableParagraph"/>
              <w:spacing w:line="301" w:lineRule="exact"/>
              <w:ind w:left="10" w:right="3"/>
              <w:jc w:val="center"/>
              <w:rPr>
                <w:rFonts w:ascii="Open Sans" w:hAnsi="Open Sans" w:cs="Open Sans"/>
                <w:b/>
                <w:bCs/>
              </w:rPr>
            </w:pPr>
            <w:r w:rsidRPr="0047049F">
              <w:rPr>
                <w:rFonts w:ascii="Open Sans" w:hAnsi="Open Sans" w:cs="Open Sans"/>
                <w:b/>
                <w:bCs/>
                <w:color w:val="003399"/>
              </w:rPr>
              <w:t>Axa prioritară</w:t>
            </w:r>
          </w:p>
        </w:tc>
        <w:tc>
          <w:tcPr>
            <w:tcW w:w="7766" w:type="dxa"/>
          </w:tcPr>
          <w:p w14:paraId="73273DB7" w14:textId="77777777" w:rsidR="002E59AB" w:rsidRPr="0047049F" w:rsidRDefault="00000000">
            <w:pPr>
              <w:pStyle w:val="TableParagraph"/>
              <w:spacing w:before="29" w:line="312" w:lineRule="auto"/>
              <w:ind w:left="107"/>
              <w:rPr>
                <w:rFonts w:ascii="Open Sans" w:hAnsi="Open Sans" w:cs="Open Sans"/>
              </w:rPr>
            </w:pPr>
            <w:r w:rsidRPr="0047049F">
              <w:rPr>
                <w:rFonts w:ascii="Open Sans" w:hAnsi="Open Sans" w:cs="Open Sans"/>
                <w:color w:val="003399"/>
              </w:rPr>
              <w:t>1 - Protejarea în comun şi utilizarea eficientă a valorilor comune şi resurselor</w:t>
            </w:r>
          </w:p>
        </w:tc>
      </w:tr>
      <w:tr w:rsidR="002E59AB" w:rsidRPr="0047049F" w14:paraId="64052CE7" w14:textId="77777777">
        <w:trPr>
          <w:trHeight w:val="767"/>
        </w:trPr>
        <w:tc>
          <w:tcPr>
            <w:tcW w:w="1976" w:type="dxa"/>
          </w:tcPr>
          <w:p w14:paraId="59FEB70D" w14:textId="77777777" w:rsidR="002E59AB" w:rsidRPr="0047049F" w:rsidRDefault="00000000">
            <w:pPr>
              <w:pStyle w:val="TableParagraph"/>
              <w:spacing w:line="249" w:lineRule="auto"/>
              <w:ind w:left="501" w:hanging="276"/>
              <w:rPr>
                <w:rFonts w:ascii="Open Sans" w:hAnsi="Open Sans" w:cs="Open Sans"/>
                <w:b/>
                <w:bCs/>
              </w:rPr>
            </w:pPr>
            <w:r w:rsidRPr="0047049F">
              <w:rPr>
                <w:rFonts w:ascii="Open Sans" w:hAnsi="Open Sans" w:cs="Open Sans"/>
                <w:b/>
                <w:bCs/>
                <w:color w:val="003399"/>
              </w:rPr>
              <w:t>Prioritatea de investiții</w:t>
            </w:r>
          </w:p>
        </w:tc>
        <w:tc>
          <w:tcPr>
            <w:tcW w:w="7766" w:type="dxa"/>
          </w:tcPr>
          <w:p w14:paraId="1BC15C78" w14:textId="77777777" w:rsidR="002E59AB" w:rsidRPr="0047049F" w:rsidRDefault="00000000">
            <w:pPr>
              <w:pStyle w:val="TableParagraph"/>
              <w:spacing w:before="32" w:line="309" w:lineRule="auto"/>
              <w:ind w:left="107"/>
              <w:rPr>
                <w:rFonts w:ascii="Open Sans" w:hAnsi="Open Sans" w:cs="Open Sans"/>
              </w:rPr>
            </w:pPr>
            <w:r w:rsidRPr="0047049F">
              <w:rPr>
                <w:rFonts w:ascii="Open Sans" w:hAnsi="Open Sans" w:cs="Open Sans"/>
                <w:color w:val="003399"/>
              </w:rPr>
              <w:t>6/c - Conservarea, protejarea, promovarea şi dezvoltarea patrimoniului natural și cultural</w:t>
            </w:r>
          </w:p>
        </w:tc>
      </w:tr>
      <w:tr w:rsidR="002E59AB" w:rsidRPr="0047049F" w14:paraId="1B2BE037" w14:textId="77777777">
        <w:trPr>
          <w:trHeight w:val="767"/>
        </w:trPr>
        <w:tc>
          <w:tcPr>
            <w:tcW w:w="1976" w:type="dxa"/>
          </w:tcPr>
          <w:p w14:paraId="3598746F" w14:textId="77777777" w:rsidR="002E59AB" w:rsidRPr="0047049F" w:rsidRDefault="00000000">
            <w:pPr>
              <w:pStyle w:val="TableParagraph"/>
              <w:spacing w:line="301" w:lineRule="exact"/>
              <w:ind w:left="10" w:right="5"/>
              <w:jc w:val="center"/>
              <w:rPr>
                <w:rFonts w:ascii="Open Sans" w:hAnsi="Open Sans" w:cs="Open Sans"/>
                <w:b/>
                <w:bCs/>
              </w:rPr>
            </w:pPr>
            <w:r w:rsidRPr="0047049F">
              <w:rPr>
                <w:rFonts w:ascii="Open Sans" w:hAnsi="Open Sans" w:cs="Open Sans"/>
                <w:b/>
                <w:bCs/>
                <w:color w:val="003399"/>
              </w:rPr>
              <w:t>Perioada</w:t>
            </w:r>
          </w:p>
          <w:p w14:paraId="34B789FC" w14:textId="77777777" w:rsidR="002E59AB" w:rsidRPr="0047049F" w:rsidRDefault="00000000">
            <w:pPr>
              <w:pStyle w:val="TableParagraph"/>
              <w:spacing w:before="13"/>
              <w:ind w:left="10"/>
              <w:jc w:val="center"/>
              <w:rPr>
                <w:rFonts w:ascii="Open Sans" w:hAnsi="Open Sans" w:cs="Open Sans"/>
                <w:b/>
                <w:bCs/>
              </w:rPr>
            </w:pPr>
            <w:r w:rsidRPr="0047049F">
              <w:rPr>
                <w:rFonts w:ascii="Open Sans" w:hAnsi="Open Sans" w:cs="Open Sans"/>
                <w:b/>
                <w:bCs/>
                <w:color w:val="003399"/>
              </w:rPr>
              <w:t>implementării</w:t>
            </w:r>
          </w:p>
        </w:tc>
        <w:tc>
          <w:tcPr>
            <w:tcW w:w="7766" w:type="dxa"/>
          </w:tcPr>
          <w:p w14:paraId="00356337" w14:textId="77777777" w:rsidR="002E59AB" w:rsidRPr="0047049F" w:rsidRDefault="00000000">
            <w:pPr>
              <w:pStyle w:val="TableParagraph"/>
              <w:spacing w:before="205"/>
              <w:ind w:left="107"/>
              <w:rPr>
                <w:rFonts w:ascii="Open Sans" w:hAnsi="Open Sans" w:cs="Open Sans"/>
              </w:rPr>
            </w:pPr>
            <w:r w:rsidRPr="0047049F">
              <w:rPr>
                <w:rFonts w:ascii="Open Sans" w:hAnsi="Open Sans" w:cs="Open Sans"/>
                <w:color w:val="003399"/>
              </w:rPr>
              <w:t>32 de luni ( Mai 2018- 31 Decembrie 2020)</w:t>
            </w:r>
          </w:p>
        </w:tc>
      </w:tr>
      <w:tr w:rsidR="002E59AB" w:rsidRPr="0047049F" w14:paraId="43D2C64E" w14:textId="77777777">
        <w:trPr>
          <w:trHeight w:val="1617"/>
        </w:trPr>
        <w:tc>
          <w:tcPr>
            <w:tcW w:w="1976" w:type="dxa"/>
          </w:tcPr>
          <w:p w14:paraId="7D457066" w14:textId="77777777" w:rsidR="002E59AB" w:rsidRPr="0047049F" w:rsidRDefault="002E59AB">
            <w:pPr>
              <w:pStyle w:val="TableParagraph"/>
              <w:rPr>
                <w:rFonts w:ascii="Open Sans" w:hAnsi="Open Sans" w:cs="Open Sans"/>
                <w:b/>
                <w:bCs/>
              </w:rPr>
            </w:pPr>
          </w:p>
          <w:p w14:paraId="6BF60026" w14:textId="77777777" w:rsidR="002E59AB" w:rsidRPr="0047049F" w:rsidRDefault="002E59AB">
            <w:pPr>
              <w:pStyle w:val="TableParagraph"/>
              <w:spacing w:before="72"/>
              <w:rPr>
                <w:rFonts w:ascii="Open Sans" w:hAnsi="Open Sans" w:cs="Open Sans"/>
                <w:b/>
                <w:bCs/>
              </w:rPr>
            </w:pPr>
          </w:p>
          <w:p w14:paraId="57709ED3" w14:textId="77777777" w:rsidR="002E59AB" w:rsidRPr="0047049F" w:rsidRDefault="00000000">
            <w:pPr>
              <w:pStyle w:val="TableParagraph"/>
              <w:spacing w:before="1"/>
              <w:ind w:left="10" w:right="3"/>
              <w:jc w:val="center"/>
              <w:rPr>
                <w:rFonts w:ascii="Open Sans" w:hAnsi="Open Sans" w:cs="Open Sans"/>
                <w:b/>
                <w:bCs/>
              </w:rPr>
            </w:pPr>
            <w:r w:rsidRPr="0047049F">
              <w:rPr>
                <w:rFonts w:ascii="Open Sans" w:hAnsi="Open Sans" w:cs="Open Sans"/>
                <w:b/>
                <w:bCs/>
                <w:color w:val="003399"/>
              </w:rPr>
              <w:t>Obiectiv</w:t>
            </w:r>
          </w:p>
        </w:tc>
        <w:tc>
          <w:tcPr>
            <w:tcW w:w="7766" w:type="dxa"/>
          </w:tcPr>
          <w:p w14:paraId="1689E995" w14:textId="77777777" w:rsidR="002E59AB" w:rsidRPr="0047049F" w:rsidRDefault="00000000">
            <w:pPr>
              <w:pStyle w:val="TableParagraph"/>
              <w:spacing w:before="29" w:line="288" w:lineRule="auto"/>
              <w:ind w:left="107" w:right="95"/>
              <w:jc w:val="both"/>
              <w:rPr>
                <w:rFonts w:ascii="Open Sans" w:hAnsi="Open Sans" w:cs="Open Sans"/>
              </w:rPr>
            </w:pPr>
            <w:r w:rsidRPr="0047049F">
              <w:rPr>
                <w:rFonts w:ascii="Open Sans" w:hAnsi="Open Sans" w:cs="Open Sans"/>
                <w:color w:val="003399"/>
              </w:rPr>
              <w:t>Obiectivul general al proiectului a vizat îmbunătățirea stării de conservare a habitatelor și a speciilor de interes comunitar din zona naturală protejată, situată de-a lungul cursului cursului râului Tur, precum și o mai bună informare a părților interesate (turiștii și comunitatea locală), contribuind astfel la creșterea numărului de vizitatori din zona respectivă</w:t>
            </w:r>
          </w:p>
        </w:tc>
      </w:tr>
      <w:tr w:rsidR="002E59AB" w:rsidRPr="0047049F" w14:paraId="0B85396A" w14:textId="77777777">
        <w:trPr>
          <w:trHeight w:val="628"/>
        </w:trPr>
        <w:tc>
          <w:tcPr>
            <w:tcW w:w="1976" w:type="dxa"/>
            <w:vMerge w:val="restart"/>
          </w:tcPr>
          <w:p w14:paraId="080E7BA0" w14:textId="77777777" w:rsidR="002E59AB" w:rsidRPr="0047049F" w:rsidRDefault="002E59AB">
            <w:pPr>
              <w:pStyle w:val="TableParagraph"/>
              <w:rPr>
                <w:rFonts w:ascii="Open Sans" w:hAnsi="Open Sans" w:cs="Open Sans"/>
                <w:b/>
                <w:bCs/>
              </w:rPr>
            </w:pPr>
          </w:p>
          <w:p w14:paraId="2EA96212" w14:textId="77777777" w:rsidR="002E59AB" w:rsidRPr="0047049F" w:rsidRDefault="002E59AB">
            <w:pPr>
              <w:pStyle w:val="TableParagraph"/>
              <w:spacing w:before="5"/>
              <w:rPr>
                <w:rFonts w:ascii="Open Sans" w:hAnsi="Open Sans" w:cs="Open Sans"/>
                <w:b/>
                <w:bCs/>
              </w:rPr>
            </w:pPr>
          </w:p>
          <w:p w14:paraId="3324282D" w14:textId="77777777" w:rsidR="002E59AB" w:rsidRPr="0047049F" w:rsidRDefault="00000000">
            <w:pPr>
              <w:pStyle w:val="TableParagraph"/>
              <w:ind w:left="352"/>
              <w:rPr>
                <w:rFonts w:ascii="Open Sans" w:hAnsi="Open Sans" w:cs="Open Sans"/>
                <w:b/>
                <w:bCs/>
              </w:rPr>
            </w:pPr>
            <w:r w:rsidRPr="0047049F">
              <w:rPr>
                <w:rFonts w:ascii="Open Sans" w:hAnsi="Open Sans" w:cs="Open Sans"/>
                <w:b/>
                <w:bCs/>
                <w:color w:val="003399"/>
              </w:rPr>
              <w:t>Parteneriat</w:t>
            </w:r>
          </w:p>
        </w:tc>
        <w:tc>
          <w:tcPr>
            <w:tcW w:w="7766" w:type="dxa"/>
          </w:tcPr>
          <w:p w14:paraId="0D2625CF" w14:textId="41E1BCE4" w:rsidR="002E59AB" w:rsidRPr="0047049F" w:rsidRDefault="00000000">
            <w:pPr>
              <w:pStyle w:val="TableParagraph"/>
              <w:spacing w:before="96"/>
              <w:ind w:left="107"/>
              <w:rPr>
                <w:rFonts w:ascii="Open Sans" w:hAnsi="Open Sans" w:cs="Open Sans"/>
              </w:rPr>
            </w:pPr>
            <w:r w:rsidRPr="0047049F">
              <w:rPr>
                <w:rFonts w:ascii="Open Sans" w:hAnsi="Open Sans" w:cs="Open Sans"/>
                <w:b/>
                <w:bCs/>
                <w:color w:val="003399"/>
              </w:rPr>
              <w:t>Beneficiar Principal:</w:t>
            </w:r>
            <w:r w:rsidR="0047049F">
              <w:rPr>
                <w:rFonts w:ascii="Open Sans" w:hAnsi="Open Sans" w:cs="Open Sans"/>
                <w:color w:val="003399"/>
              </w:rPr>
              <w:t xml:space="preserve"> </w:t>
            </w:r>
            <w:r w:rsidRPr="0047049F">
              <w:rPr>
                <w:rFonts w:ascii="Open Sans" w:hAnsi="Open Sans" w:cs="Open Sans"/>
                <w:color w:val="003399"/>
              </w:rPr>
              <w:t>Direcția Parcul Național Hortobágy (Ungaria)</w:t>
            </w:r>
          </w:p>
        </w:tc>
      </w:tr>
      <w:tr w:rsidR="002E59AB" w:rsidRPr="0047049F" w14:paraId="4FE09B6D" w14:textId="77777777">
        <w:trPr>
          <w:trHeight w:val="839"/>
        </w:trPr>
        <w:tc>
          <w:tcPr>
            <w:tcW w:w="1976" w:type="dxa"/>
            <w:vMerge/>
            <w:tcBorders>
              <w:top w:val="nil"/>
            </w:tcBorders>
          </w:tcPr>
          <w:p w14:paraId="10F8485D" w14:textId="77777777" w:rsidR="002E59AB" w:rsidRPr="0047049F" w:rsidRDefault="002E59AB">
            <w:pPr>
              <w:rPr>
                <w:rFonts w:ascii="Open Sans" w:hAnsi="Open Sans" w:cs="Open Sans"/>
                <w:b/>
                <w:bCs/>
              </w:rPr>
            </w:pPr>
          </w:p>
        </w:tc>
        <w:tc>
          <w:tcPr>
            <w:tcW w:w="7766" w:type="dxa"/>
          </w:tcPr>
          <w:p w14:paraId="1FFCDBBF" w14:textId="77777777" w:rsidR="002E59AB" w:rsidRPr="0047049F" w:rsidRDefault="00000000">
            <w:pPr>
              <w:pStyle w:val="TableParagraph"/>
              <w:spacing w:line="301" w:lineRule="exact"/>
              <w:ind w:left="107"/>
              <w:rPr>
                <w:rFonts w:ascii="Open Sans" w:hAnsi="Open Sans" w:cs="Open Sans"/>
                <w:b/>
                <w:bCs/>
              </w:rPr>
            </w:pPr>
            <w:r w:rsidRPr="0047049F">
              <w:rPr>
                <w:rFonts w:ascii="Open Sans" w:hAnsi="Open Sans" w:cs="Open Sans"/>
                <w:b/>
                <w:bCs/>
                <w:color w:val="003399"/>
              </w:rPr>
              <w:t>Partener de proiect:</w:t>
            </w:r>
          </w:p>
          <w:p w14:paraId="4286FE8F" w14:textId="77777777" w:rsidR="002E59AB" w:rsidRPr="0047049F" w:rsidRDefault="00000000">
            <w:pPr>
              <w:pStyle w:val="TableParagraph"/>
              <w:spacing w:before="149"/>
              <w:ind w:left="107"/>
              <w:rPr>
                <w:rFonts w:ascii="Open Sans" w:hAnsi="Open Sans" w:cs="Open Sans"/>
              </w:rPr>
            </w:pPr>
            <w:r w:rsidRPr="0047049F">
              <w:rPr>
                <w:rFonts w:ascii="Open Sans" w:hAnsi="Open Sans" w:cs="Open Sans"/>
                <w:color w:val="003399"/>
              </w:rPr>
              <w:t>PP2: Societatea Carpatina Ardeleana - Satu Mare (România)</w:t>
            </w:r>
          </w:p>
        </w:tc>
      </w:tr>
      <w:tr w:rsidR="002E59AB" w:rsidRPr="0047049F" w14:paraId="003A6E42" w14:textId="77777777" w:rsidTr="0047049F">
        <w:trPr>
          <w:trHeight w:val="919"/>
        </w:trPr>
        <w:tc>
          <w:tcPr>
            <w:tcW w:w="1976" w:type="dxa"/>
          </w:tcPr>
          <w:p w14:paraId="76B77884" w14:textId="77777777" w:rsidR="002E59AB" w:rsidRPr="0047049F" w:rsidRDefault="00000000">
            <w:pPr>
              <w:pStyle w:val="TableParagraph"/>
              <w:spacing w:line="301" w:lineRule="exact"/>
              <w:ind w:left="10" w:right="4"/>
              <w:jc w:val="center"/>
              <w:rPr>
                <w:rFonts w:ascii="Open Sans" w:hAnsi="Open Sans" w:cs="Open Sans"/>
                <w:b/>
                <w:bCs/>
              </w:rPr>
            </w:pPr>
            <w:r w:rsidRPr="0047049F">
              <w:rPr>
                <w:rFonts w:ascii="Open Sans" w:hAnsi="Open Sans" w:cs="Open Sans"/>
                <w:b/>
                <w:bCs/>
                <w:color w:val="003399"/>
              </w:rPr>
              <w:t>Buget TOTAL</w:t>
            </w:r>
          </w:p>
        </w:tc>
        <w:tc>
          <w:tcPr>
            <w:tcW w:w="7766" w:type="dxa"/>
          </w:tcPr>
          <w:p w14:paraId="77974A93" w14:textId="77777777" w:rsidR="002E59AB" w:rsidRPr="0047049F" w:rsidRDefault="00000000" w:rsidP="0047049F">
            <w:pPr>
              <w:pStyle w:val="TableParagraph"/>
              <w:ind w:left="107"/>
              <w:rPr>
                <w:rFonts w:ascii="Open Sans" w:hAnsi="Open Sans" w:cs="Open Sans"/>
              </w:rPr>
            </w:pPr>
            <w:r w:rsidRPr="0047049F">
              <w:rPr>
                <w:rFonts w:ascii="Open Sans" w:hAnsi="Open Sans" w:cs="Open Sans"/>
                <w:color w:val="003399"/>
              </w:rPr>
              <w:t>€ 643.759,50, din care FEDR € 547.195,57</w:t>
            </w:r>
          </w:p>
          <w:p w14:paraId="0214D587" w14:textId="77777777" w:rsidR="002E59AB" w:rsidRPr="0047049F" w:rsidRDefault="00000000" w:rsidP="0047049F">
            <w:pPr>
              <w:pStyle w:val="TableParagraph"/>
              <w:ind w:left="107"/>
              <w:rPr>
                <w:rFonts w:ascii="Open Sans" w:hAnsi="Open Sans" w:cs="Open Sans"/>
              </w:rPr>
            </w:pPr>
            <w:r w:rsidRPr="0047049F">
              <w:rPr>
                <w:rFonts w:ascii="Open Sans" w:hAnsi="Open Sans" w:cs="Open Sans"/>
                <w:color w:val="003399"/>
              </w:rPr>
              <w:t>Totalul cheltuielilor eligibile decontate prin proiect: 624.066,26 Euro</w:t>
            </w:r>
          </w:p>
          <w:p w14:paraId="48A86BC0" w14:textId="77777777" w:rsidR="002E59AB" w:rsidRPr="0047049F" w:rsidRDefault="00000000" w:rsidP="0047049F">
            <w:pPr>
              <w:pStyle w:val="TableParagraph"/>
              <w:ind w:left="165"/>
              <w:rPr>
                <w:rFonts w:ascii="Open Sans" w:hAnsi="Open Sans" w:cs="Open Sans"/>
                <w:b/>
                <w:i/>
              </w:rPr>
            </w:pPr>
            <w:r w:rsidRPr="0047049F">
              <w:rPr>
                <w:rFonts w:ascii="Open Sans" w:hAnsi="Open Sans" w:cs="Open Sans"/>
                <w:b/>
                <w:i/>
                <w:color w:val="003399"/>
              </w:rPr>
              <w:t>Execuția bugetară: 96,94%</w:t>
            </w:r>
          </w:p>
        </w:tc>
      </w:tr>
      <w:tr w:rsidR="002E59AB" w:rsidRPr="0047049F" w14:paraId="4AB476B9" w14:textId="77777777">
        <w:trPr>
          <w:trHeight w:val="3055"/>
        </w:trPr>
        <w:tc>
          <w:tcPr>
            <w:tcW w:w="1976" w:type="dxa"/>
          </w:tcPr>
          <w:p w14:paraId="5CA494B8" w14:textId="77777777" w:rsidR="002E59AB" w:rsidRPr="0047049F" w:rsidRDefault="002E59AB">
            <w:pPr>
              <w:pStyle w:val="TableParagraph"/>
              <w:rPr>
                <w:rFonts w:ascii="Open Sans" w:hAnsi="Open Sans" w:cs="Open Sans"/>
                <w:b/>
                <w:bCs/>
              </w:rPr>
            </w:pPr>
          </w:p>
          <w:p w14:paraId="30EA4045" w14:textId="77777777" w:rsidR="002E59AB" w:rsidRPr="0047049F" w:rsidRDefault="002E59AB">
            <w:pPr>
              <w:pStyle w:val="TableParagraph"/>
              <w:rPr>
                <w:rFonts w:ascii="Open Sans" w:hAnsi="Open Sans" w:cs="Open Sans"/>
                <w:b/>
                <w:bCs/>
              </w:rPr>
            </w:pPr>
          </w:p>
          <w:p w14:paraId="25B06EBC" w14:textId="77777777" w:rsidR="002E59AB" w:rsidRPr="0047049F" w:rsidRDefault="002E59AB">
            <w:pPr>
              <w:pStyle w:val="TableParagraph"/>
              <w:rPr>
                <w:rFonts w:ascii="Open Sans" w:hAnsi="Open Sans" w:cs="Open Sans"/>
                <w:b/>
                <w:bCs/>
              </w:rPr>
            </w:pPr>
          </w:p>
          <w:p w14:paraId="7C94E9B3" w14:textId="77777777" w:rsidR="002E59AB" w:rsidRPr="0047049F" w:rsidRDefault="002E59AB">
            <w:pPr>
              <w:pStyle w:val="TableParagraph"/>
              <w:rPr>
                <w:rFonts w:ascii="Open Sans" w:hAnsi="Open Sans" w:cs="Open Sans"/>
                <w:b/>
                <w:bCs/>
              </w:rPr>
            </w:pPr>
          </w:p>
          <w:p w14:paraId="77D67C33" w14:textId="77777777" w:rsidR="002E59AB" w:rsidRPr="0047049F" w:rsidRDefault="002E59AB">
            <w:pPr>
              <w:pStyle w:val="TableParagraph"/>
              <w:spacing w:before="11"/>
              <w:rPr>
                <w:rFonts w:ascii="Open Sans" w:hAnsi="Open Sans" w:cs="Open Sans"/>
                <w:b/>
                <w:bCs/>
              </w:rPr>
            </w:pPr>
          </w:p>
          <w:p w14:paraId="7A679A3F" w14:textId="77777777" w:rsidR="002E59AB" w:rsidRPr="0047049F" w:rsidRDefault="00000000">
            <w:pPr>
              <w:pStyle w:val="TableParagraph"/>
              <w:spacing w:before="1"/>
              <w:ind w:left="10" w:right="3"/>
              <w:jc w:val="center"/>
              <w:rPr>
                <w:rFonts w:ascii="Open Sans" w:hAnsi="Open Sans" w:cs="Open Sans"/>
                <w:b/>
                <w:bCs/>
              </w:rPr>
            </w:pPr>
            <w:r w:rsidRPr="0047049F">
              <w:rPr>
                <w:rFonts w:ascii="Open Sans" w:hAnsi="Open Sans" w:cs="Open Sans"/>
                <w:b/>
                <w:bCs/>
                <w:color w:val="003399"/>
              </w:rPr>
              <w:t>Sumar</w:t>
            </w:r>
          </w:p>
        </w:tc>
        <w:tc>
          <w:tcPr>
            <w:tcW w:w="7766" w:type="dxa"/>
          </w:tcPr>
          <w:p w14:paraId="73956E7A" w14:textId="77777777" w:rsidR="002E59AB" w:rsidRPr="0047049F" w:rsidRDefault="00000000" w:rsidP="0047049F">
            <w:pPr>
              <w:pStyle w:val="TableParagraph"/>
              <w:spacing w:line="259" w:lineRule="auto"/>
              <w:ind w:left="101" w:right="101"/>
              <w:jc w:val="both"/>
              <w:rPr>
                <w:rFonts w:ascii="Open Sans" w:hAnsi="Open Sans" w:cs="Open Sans"/>
              </w:rPr>
            </w:pPr>
            <w:r w:rsidRPr="0047049F">
              <w:rPr>
                <w:rFonts w:ascii="Open Sans" w:hAnsi="Open Sans" w:cs="Open Sans"/>
                <w:color w:val="003399"/>
              </w:rPr>
              <w:t>Prin acest proiect s-a urmărit îmbunătățirea stării de conservare a habitatelor și a speciilor de interes comunitar precum și promovarea valorilor naturale ale regiunii prin dezvoltarea infrastructurii informaționale.</w:t>
            </w:r>
          </w:p>
          <w:p w14:paraId="3B421442" w14:textId="77777777" w:rsidR="002E59AB" w:rsidRPr="0047049F" w:rsidRDefault="00000000" w:rsidP="0047049F">
            <w:pPr>
              <w:pStyle w:val="TableParagraph"/>
              <w:spacing w:line="259" w:lineRule="auto"/>
              <w:ind w:left="107"/>
              <w:jc w:val="both"/>
              <w:rPr>
                <w:rFonts w:ascii="Open Sans" w:hAnsi="Open Sans" w:cs="Open Sans"/>
              </w:rPr>
            </w:pPr>
            <w:r w:rsidRPr="0047049F">
              <w:rPr>
                <w:rFonts w:ascii="Open Sans" w:hAnsi="Open Sans" w:cs="Open Sans"/>
                <w:color w:val="003399"/>
              </w:rPr>
              <w:t>Activitățile principale implementate în cadrul proiectului:</w:t>
            </w:r>
          </w:p>
          <w:p w14:paraId="2F5233A0" w14:textId="77777777" w:rsidR="0047049F" w:rsidRPr="0047049F" w:rsidRDefault="00000000" w:rsidP="0047049F">
            <w:pPr>
              <w:pStyle w:val="TableParagraph"/>
              <w:numPr>
                <w:ilvl w:val="0"/>
                <w:numId w:val="5"/>
              </w:numPr>
              <w:tabs>
                <w:tab w:val="left" w:pos="336"/>
                <w:tab w:val="left" w:pos="426"/>
              </w:tabs>
              <w:spacing w:before="30" w:line="259" w:lineRule="auto"/>
              <w:ind w:left="336" w:hanging="180"/>
              <w:jc w:val="both"/>
              <w:rPr>
                <w:rFonts w:ascii="Open Sans" w:hAnsi="Open Sans" w:cs="Open Sans"/>
                <w:color w:val="003399"/>
              </w:rPr>
            </w:pPr>
            <w:r w:rsidRPr="0047049F">
              <w:rPr>
                <w:rFonts w:ascii="Open Sans" w:hAnsi="Open Sans" w:cs="Open Sans"/>
                <w:color w:val="003399"/>
              </w:rPr>
              <w:t>Organizarea unui workshop de 3 zile pentru specialiștii celor doi</w:t>
            </w:r>
            <w:r w:rsidR="0047049F">
              <w:rPr>
                <w:rFonts w:ascii="Open Sans" w:hAnsi="Open Sans" w:cs="Open Sans"/>
              </w:rPr>
              <w:t xml:space="preserve"> </w:t>
            </w:r>
            <w:r w:rsidRPr="0047049F">
              <w:rPr>
                <w:rFonts w:ascii="Open Sans" w:hAnsi="Open Sans" w:cs="Open Sans"/>
                <w:color w:val="003399"/>
              </w:rPr>
              <w:t>parteneri de proiect (în total 12 persoane) cu scopul de a armoniza metodele de monitorizare a habitatelor si speciilor</w:t>
            </w:r>
            <w:r w:rsidR="0047049F">
              <w:rPr>
                <w:rFonts w:ascii="Open Sans" w:hAnsi="Open Sans" w:cs="Open Sans"/>
                <w:color w:val="003399"/>
              </w:rPr>
              <w:t>;</w:t>
            </w:r>
          </w:p>
          <w:p w14:paraId="0F9B0FA9" w14:textId="1D5020EE" w:rsidR="002E59AB" w:rsidRPr="0047049F" w:rsidRDefault="0047049F" w:rsidP="0047049F">
            <w:pPr>
              <w:pStyle w:val="TableParagraph"/>
              <w:numPr>
                <w:ilvl w:val="0"/>
                <w:numId w:val="5"/>
              </w:numPr>
              <w:tabs>
                <w:tab w:val="left" w:pos="336"/>
                <w:tab w:val="left" w:pos="426"/>
              </w:tabs>
              <w:spacing w:before="30" w:line="259" w:lineRule="auto"/>
              <w:ind w:left="336" w:hanging="180"/>
              <w:jc w:val="both"/>
              <w:rPr>
                <w:rFonts w:ascii="Open Sans" w:hAnsi="Open Sans" w:cs="Open Sans"/>
              </w:rPr>
            </w:pPr>
            <w:r w:rsidRPr="0047049F">
              <w:rPr>
                <w:rFonts w:ascii="Open Sans" w:hAnsi="Open Sans" w:cs="Open Sans"/>
                <w:color w:val="003399"/>
              </w:rPr>
              <w:t>Elaborarea a 9 protocoale de monitorizare armonizate, pentru habitatele și speciile propuse a fi monitorizate</w:t>
            </w:r>
          </w:p>
        </w:tc>
      </w:tr>
    </w:tbl>
    <w:p w14:paraId="083B771E" w14:textId="77777777" w:rsidR="002E59AB" w:rsidRDefault="002E59AB">
      <w:pPr>
        <w:pStyle w:val="TableParagraph"/>
        <w:spacing w:line="340" w:lineRule="atLeast"/>
        <w:sectPr w:rsidR="002E59AB">
          <w:headerReference w:type="default" r:id="rId7"/>
          <w:footerReference w:type="default" r:id="rId8"/>
          <w:type w:val="continuous"/>
          <w:pgSz w:w="11910" w:h="16840"/>
          <w:pgMar w:top="2140" w:right="708" w:bottom="1520" w:left="1417" w:header="990" w:footer="1326" w:gutter="0"/>
          <w:pgNumType w:start="1"/>
          <w:cols w:space="720"/>
        </w:sectPr>
      </w:pPr>
    </w:p>
    <w:p w14:paraId="6C55808E" w14:textId="77777777" w:rsidR="002E59AB" w:rsidRDefault="002E59AB">
      <w:pPr>
        <w:pStyle w:val="BodyText"/>
        <w:rPr>
          <w:rFonts w:ascii="Times New Roman"/>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6"/>
        <w:gridCol w:w="7766"/>
      </w:tblGrid>
      <w:tr w:rsidR="002E59AB" w14:paraId="0FC873A7" w14:textId="77777777">
        <w:trPr>
          <w:trHeight w:val="12750"/>
        </w:trPr>
        <w:tc>
          <w:tcPr>
            <w:tcW w:w="1976" w:type="dxa"/>
          </w:tcPr>
          <w:p w14:paraId="2731AC71" w14:textId="77777777" w:rsidR="002E59AB" w:rsidRDefault="002E59AB">
            <w:pPr>
              <w:pStyle w:val="TableParagraph"/>
              <w:rPr>
                <w:rFonts w:ascii="Times New Roman"/>
              </w:rPr>
            </w:pPr>
          </w:p>
        </w:tc>
        <w:tc>
          <w:tcPr>
            <w:tcW w:w="7766" w:type="dxa"/>
          </w:tcPr>
          <w:p w14:paraId="23C15220" w14:textId="77777777" w:rsidR="002E59AB" w:rsidRPr="0047049F" w:rsidRDefault="00000000" w:rsidP="0047049F">
            <w:pPr>
              <w:pStyle w:val="TableParagraph"/>
              <w:numPr>
                <w:ilvl w:val="0"/>
                <w:numId w:val="4"/>
              </w:numPr>
              <w:tabs>
                <w:tab w:val="left" w:pos="336"/>
                <w:tab w:val="left" w:pos="426"/>
              </w:tabs>
              <w:spacing w:line="22" w:lineRule="atLeast"/>
              <w:ind w:left="336" w:right="96" w:hanging="270"/>
              <w:jc w:val="both"/>
              <w:rPr>
                <w:rFonts w:ascii="Open Sans" w:hAnsi="Open Sans" w:cs="Open Sans"/>
              </w:rPr>
            </w:pPr>
            <w:r w:rsidRPr="0047049F">
              <w:rPr>
                <w:rFonts w:ascii="Open Sans" w:hAnsi="Open Sans" w:cs="Open Sans"/>
                <w:color w:val="003399"/>
                <w:w w:val="105"/>
              </w:rPr>
              <w:t>Realizarea a 2</w:t>
            </w:r>
            <w:r w:rsidRPr="0047049F">
              <w:rPr>
                <w:rFonts w:ascii="Open Sans" w:hAnsi="Open Sans" w:cs="Open Sans"/>
                <w:color w:val="003399"/>
                <w:spacing w:val="40"/>
                <w:w w:val="105"/>
              </w:rPr>
              <w:t xml:space="preserve"> </w:t>
            </w:r>
            <w:r w:rsidRPr="0047049F">
              <w:rPr>
                <w:rFonts w:ascii="Open Sans" w:hAnsi="Open Sans" w:cs="Open Sans"/>
                <w:color w:val="003399"/>
                <w:w w:val="105"/>
              </w:rPr>
              <w:t>studii despre speciile de nevertebrate terestre protejate și/sau Natura 2000 de-a care se găsesc de-a lungul cursului inferior al râului Túr in aria proiectului, atât pe partea RO cât și HU</w:t>
            </w:r>
          </w:p>
          <w:p w14:paraId="4A786C51" w14:textId="77777777" w:rsidR="002E59AB" w:rsidRPr="0047049F" w:rsidRDefault="00000000" w:rsidP="0047049F">
            <w:pPr>
              <w:pStyle w:val="TableParagraph"/>
              <w:numPr>
                <w:ilvl w:val="0"/>
                <w:numId w:val="4"/>
              </w:numPr>
              <w:tabs>
                <w:tab w:val="left" w:pos="336"/>
                <w:tab w:val="left" w:pos="426"/>
              </w:tabs>
              <w:spacing w:line="22" w:lineRule="atLeast"/>
              <w:ind w:left="336" w:right="93" w:hanging="270"/>
              <w:jc w:val="both"/>
              <w:rPr>
                <w:rFonts w:ascii="Open Sans" w:hAnsi="Open Sans" w:cs="Open Sans"/>
              </w:rPr>
            </w:pPr>
            <w:r w:rsidRPr="0047049F">
              <w:rPr>
                <w:rFonts w:ascii="Open Sans" w:hAnsi="Open Sans" w:cs="Open Sans"/>
                <w:color w:val="003399"/>
                <w:w w:val="105"/>
              </w:rPr>
              <w:t>Realizarea a 2</w:t>
            </w:r>
            <w:r w:rsidRPr="0047049F">
              <w:rPr>
                <w:rFonts w:ascii="Open Sans" w:hAnsi="Open Sans" w:cs="Open Sans"/>
                <w:color w:val="003399"/>
                <w:spacing w:val="40"/>
                <w:w w:val="105"/>
              </w:rPr>
              <w:t xml:space="preserve"> </w:t>
            </w:r>
            <w:r w:rsidRPr="0047049F">
              <w:rPr>
                <w:rFonts w:ascii="Open Sans" w:hAnsi="Open Sans" w:cs="Open Sans"/>
                <w:color w:val="003399"/>
                <w:w w:val="105"/>
              </w:rPr>
              <w:t>studii despre speciile de pești protejate și/sau Natura 2000 ce se găsesc de-a lungul râului Túr, în aria proiectului, atât pe partea RO cât și HU</w:t>
            </w:r>
          </w:p>
          <w:p w14:paraId="1DEA8CE7" w14:textId="441D01C7" w:rsidR="002E59AB" w:rsidRPr="0047049F" w:rsidRDefault="00000000" w:rsidP="0047049F">
            <w:pPr>
              <w:pStyle w:val="TableParagraph"/>
              <w:numPr>
                <w:ilvl w:val="0"/>
                <w:numId w:val="4"/>
              </w:numPr>
              <w:tabs>
                <w:tab w:val="left" w:pos="336"/>
                <w:tab w:val="left" w:pos="426"/>
              </w:tabs>
              <w:spacing w:line="22" w:lineRule="atLeast"/>
              <w:ind w:left="336" w:hanging="270"/>
              <w:jc w:val="both"/>
              <w:rPr>
                <w:rFonts w:ascii="Open Sans" w:hAnsi="Open Sans" w:cs="Open Sans"/>
              </w:rPr>
            </w:pPr>
            <w:r w:rsidRPr="0047049F">
              <w:rPr>
                <w:rFonts w:ascii="Open Sans" w:hAnsi="Open Sans" w:cs="Open Sans"/>
                <w:color w:val="003399"/>
                <w:w w:val="105"/>
              </w:rPr>
              <w:t>Realizarea</w:t>
            </w:r>
            <w:r w:rsidRPr="0047049F">
              <w:rPr>
                <w:rFonts w:ascii="Open Sans" w:hAnsi="Open Sans" w:cs="Open Sans"/>
                <w:color w:val="003399"/>
                <w:spacing w:val="4"/>
                <w:w w:val="105"/>
              </w:rPr>
              <w:t xml:space="preserve"> </w:t>
            </w:r>
            <w:r w:rsidRPr="0047049F">
              <w:rPr>
                <w:rFonts w:ascii="Open Sans" w:hAnsi="Open Sans" w:cs="Open Sans"/>
                <w:color w:val="003399"/>
                <w:w w:val="105"/>
              </w:rPr>
              <w:t>a</w:t>
            </w:r>
            <w:r w:rsidRPr="0047049F">
              <w:rPr>
                <w:rFonts w:ascii="Open Sans" w:hAnsi="Open Sans" w:cs="Open Sans"/>
                <w:color w:val="003399"/>
                <w:spacing w:val="3"/>
                <w:w w:val="105"/>
              </w:rPr>
              <w:t xml:space="preserve"> </w:t>
            </w:r>
            <w:r w:rsidRPr="0047049F">
              <w:rPr>
                <w:rFonts w:ascii="Open Sans" w:hAnsi="Open Sans" w:cs="Open Sans"/>
                <w:color w:val="003399"/>
                <w:w w:val="105"/>
              </w:rPr>
              <w:t>2</w:t>
            </w:r>
            <w:r w:rsidRPr="0047049F">
              <w:rPr>
                <w:rFonts w:ascii="Open Sans" w:hAnsi="Open Sans" w:cs="Open Sans"/>
                <w:color w:val="003399"/>
                <w:spacing w:val="2"/>
                <w:w w:val="105"/>
              </w:rPr>
              <w:t xml:space="preserve"> </w:t>
            </w:r>
            <w:r w:rsidRPr="0047049F">
              <w:rPr>
                <w:rFonts w:ascii="Open Sans" w:hAnsi="Open Sans" w:cs="Open Sans"/>
                <w:color w:val="003399"/>
                <w:w w:val="105"/>
              </w:rPr>
              <w:t>rapoarte/investigații</w:t>
            </w:r>
            <w:r w:rsidRPr="0047049F">
              <w:rPr>
                <w:rFonts w:ascii="Open Sans" w:hAnsi="Open Sans" w:cs="Open Sans"/>
                <w:color w:val="003399"/>
                <w:spacing w:val="68"/>
                <w:w w:val="105"/>
              </w:rPr>
              <w:t xml:space="preserve">  </w:t>
            </w:r>
            <w:r w:rsidRPr="0047049F">
              <w:rPr>
                <w:rFonts w:ascii="Open Sans" w:hAnsi="Open Sans" w:cs="Open Sans"/>
                <w:color w:val="003399"/>
                <w:w w:val="105"/>
              </w:rPr>
              <w:t>privind</w:t>
            </w:r>
            <w:r w:rsidRPr="0047049F">
              <w:rPr>
                <w:rFonts w:ascii="Open Sans" w:hAnsi="Open Sans" w:cs="Open Sans"/>
                <w:color w:val="003399"/>
                <w:spacing w:val="4"/>
                <w:w w:val="105"/>
              </w:rPr>
              <w:t xml:space="preserve"> </w:t>
            </w:r>
            <w:r w:rsidRPr="0047049F">
              <w:rPr>
                <w:rFonts w:ascii="Open Sans" w:hAnsi="Open Sans" w:cs="Open Sans"/>
                <w:color w:val="003399"/>
                <w:w w:val="105"/>
              </w:rPr>
              <w:t>impactul</w:t>
            </w:r>
            <w:r w:rsidRPr="0047049F">
              <w:rPr>
                <w:rFonts w:ascii="Open Sans" w:hAnsi="Open Sans" w:cs="Open Sans"/>
                <w:color w:val="003399"/>
                <w:spacing w:val="3"/>
                <w:w w:val="105"/>
              </w:rPr>
              <w:t xml:space="preserve"> </w:t>
            </w:r>
            <w:r w:rsidRPr="0047049F">
              <w:rPr>
                <w:rFonts w:ascii="Open Sans" w:hAnsi="Open Sans" w:cs="Open Sans"/>
                <w:color w:val="003399"/>
                <w:spacing w:val="-2"/>
                <w:w w:val="105"/>
              </w:rPr>
              <w:t>proceselor</w:t>
            </w:r>
            <w:r w:rsidR="0047049F">
              <w:rPr>
                <w:rFonts w:ascii="Open Sans" w:hAnsi="Open Sans" w:cs="Open Sans"/>
              </w:rPr>
              <w:t xml:space="preserve"> </w:t>
            </w:r>
            <w:r w:rsidRPr="0047049F">
              <w:rPr>
                <w:rFonts w:ascii="Open Sans" w:hAnsi="Open Sans" w:cs="Open Sans"/>
                <w:color w:val="003399"/>
                <w:w w:val="105"/>
              </w:rPr>
              <w:t>de bioamplificare și bioacumulare, asupra faunei de pești și moluște din zona râului Tur</w:t>
            </w:r>
          </w:p>
          <w:p w14:paraId="1D7CDA5B" w14:textId="1F464CF6" w:rsidR="002E59AB" w:rsidRPr="0047049F" w:rsidRDefault="00000000" w:rsidP="0047049F">
            <w:pPr>
              <w:pStyle w:val="TableParagraph"/>
              <w:numPr>
                <w:ilvl w:val="0"/>
                <w:numId w:val="4"/>
              </w:numPr>
              <w:tabs>
                <w:tab w:val="left" w:pos="336"/>
                <w:tab w:val="left" w:pos="426"/>
              </w:tabs>
              <w:spacing w:line="22" w:lineRule="atLeast"/>
              <w:ind w:left="336" w:hanging="270"/>
              <w:rPr>
                <w:rFonts w:ascii="Open Sans" w:hAnsi="Open Sans" w:cs="Open Sans"/>
              </w:rPr>
            </w:pPr>
            <w:r w:rsidRPr="0047049F">
              <w:rPr>
                <w:rFonts w:ascii="Open Sans" w:hAnsi="Open Sans" w:cs="Open Sans"/>
                <w:color w:val="003399"/>
                <w:w w:val="105"/>
              </w:rPr>
              <w:t>Realizarea</w:t>
            </w:r>
            <w:r w:rsidRPr="0047049F">
              <w:rPr>
                <w:rFonts w:ascii="Open Sans" w:hAnsi="Open Sans" w:cs="Open Sans"/>
                <w:color w:val="003399"/>
                <w:spacing w:val="76"/>
                <w:w w:val="150"/>
              </w:rPr>
              <w:t xml:space="preserve"> </w:t>
            </w:r>
            <w:r w:rsidRPr="0047049F">
              <w:rPr>
                <w:rFonts w:ascii="Open Sans" w:hAnsi="Open Sans" w:cs="Open Sans"/>
                <w:color w:val="003399"/>
                <w:w w:val="105"/>
              </w:rPr>
              <w:t>a</w:t>
            </w:r>
            <w:r w:rsidRPr="0047049F">
              <w:rPr>
                <w:rFonts w:ascii="Open Sans" w:hAnsi="Open Sans" w:cs="Open Sans"/>
                <w:color w:val="003399"/>
                <w:spacing w:val="74"/>
                <w:w w:val="150"/>
              </w:rPr>
              <w:t xml:space="preserve"> </w:t>
            </w:r>
            <w:r w:rsidRPr="0047049F">
              <w:rPr>
                <w:rFonts w:ascii="Open Sans" w:hAnsi="Open Sans" w:cs="Open Sans"/>
                <w:color w:val="003399"/>
                <w:w w:val="105"/>
              </w:rPr>
              <w:t>2</w:t>
            </w:r>
            <w:r w:rsidRPr="0047049F">
              <w:rPr>
                <w:rFonts w:ascii="Open Sans" w:hAnsi="Open Sans" w:cs="Open Sans"/>
                <w:color w:val="003399"/>
                <w:spacing w:val="77"/>
                <w:w w:val="150"/>
              </w:rPr>
              <w:t xml:space="preserve"> </w:t>
            </w:r>
            <w:r w:rsidRPr="0047049F">
              <w:rPr>
                <w:rFonts w:ascii="Open Sans" w:hAnsi="Open Sans" w:cs="Open Sans"/>
                <w:color w:val="003399"/>
                <w:w w:val="105"/>
              </w:rPr>
              <w:t>studii</w:t>
            </w:r>
            <w:r w:rsidRPr="0047049F">
              <w:rPr>
                <w:rFonts w:ascii="Open Sans" w:hAnsi="Open Sans" w:cs="Open Sans"/>
                <w:color w:val="003399"/>
                <w:spacing w:val="75"/>
                <w:w w:val="150"/>
              </w:rPr>
              <w:t xml:space="preserve"> </w:t>
            </w:r>
            <w:r w:rsidRPr="0047049F">
              <w:rPr>
                <w:rFonts w:ascii="Open Sans" w:hAnsi="Open Sans" w:cs="Open Sans"/>
                <w:color w:val="003399"/>
                <w:w w:val="105"/>
              </w:rPr>
              <w:t>despre</w:t>
            </w:r>
            <w:r w:rsidRPr="0047049F">
              <w:rPr>
                <w:rFonts w:ascii="Open Sans" w:hAnsi="Open Sans" w:cs="Open Sans"/>
                <w:color w:val="003399"/>
                <w:spacing w:val="78"/>
                <w:w w:val="150"/>
              </w:rPr>
              <w:t xml:space="preserve"> </w:t>
            </w:r>
            <w:r w:rsidRPr="0047049F">
              <w:rPr>
                <w:rFonts w:ascii="Open Sans" w:hAnsi="Open Sans" w:cs="Open Sans"/>
                <w:color w:val="003399"/>
                <w:w w:val="105"/>
              </w:rPr>
              <w:t>speciile</w:t>
            </w:r>
            <w:r w:rsidRPr="0047049F">
              <w:rPr>
                <w:rFonts w:ascii="Open Sans" w:hAnsi="Open Sans" w:cs="Open Sans"/>
                <w:color w:val="003399"/>
                <w:spacing w:val="74"/>
                <w:w w:val="150"/>
              </w:rPr>
              <w:t xml:space="preserve"> </w:t>
            </w:r>
            <w:r w:rsidRPr="0047049F">
              <w:rPr>
                <w:rFonts w:ascii="Open Sans" w:hAnsi="Open Sans" w:cs="Open Sans"/>
                <w:color w:val="003399"/>
                <w:w w:val="105"/>
              </w:rPr>
              <w:t>exotice,</w:t>
            </w:r>
            <w:r w:rsidRPr="0047049F">
              <w:rPr>
                <w:rFonts w:ascii="Open Sans" w:hAnsi="Open Sans" w:cs="Open Sans"/>
                <w:color w:val="003399"/>
                <w:spacing w:val="77"/>
                <w:w w:val="150"/>
              </w:rPr>
              <w:t xml:space="preserve"> </w:t>
            </w:r>
            <w:r w:rsidRPr="0047049F">
              <w:rPr>
                <w:rFonts w:ascii="Open Sans" w:hAnsi="Open Sans" w:cs="Open Sans"/>
                <w:color w:val="003399"/>
                <w:w w:val="105"/>
              </w:rPr>
              <w:t>invazive</w:t>
            </w:r>
            <w:r w:rsidRPr="0047049F">
              <w:rPr>
                <w:rFonts w:ascii="Open Sans" w:hAnsi="Open Sans" w:cs="Open Sans"/>
                <w:color w:val="003399"/>
                <w:spacing w:val="76"/>
                <w:w w:val="150"/>
              </w:rPr>
              <w:t xml:space="preserve"> </w:t>
            </w:r>
            <w:r w:rsidRPr="0047049F">
              <w:rPr>
                <w:rFonts w:ascii="Open Sans" w:hAnsi="Open Sans" w:cs="Open Sans"/>
                <w:color w:val="003399"/>
                <w:spacing w:val="-5"/>
                <w:w w:val="105"/>
              </w:rPr>
              <w:t>de</w:t>
            </w:r>
            <w:r w:rsidR="0047049F">
              <w:rPr>
                <w:rFonts w:ascii="Open Sans" w:hAnsi="Open Sans" w:cs="Open Sans"/>
              </w:rPr>
              <w:t xml:space="preserve"> </w:t>
            </w:r>
            <w:r w:rsidRPr="0047049F">
              <w:rPr>
                <w:rFonts w:ascii="Open Sans" w:hAnsi="Open Sans" w:cs="Open Sans"/>
                <w:color w:val="003399"/>
                <w:w w:val="105"/>
              </w:rPr>
              <w:t>nevertebrate</w:t>
            </w:r>
            <w:r w:rsidRPr="0047049F">
              <w:rPr>
                <w:rFonts w:ascii="Open Sans" w:hAnsi="Open Sans" w:cs="Open Sans"/>
                <w:color w:val="003399"/>
                <w:spacing w:val="25"/>
                <w:w w:val="105"/>
              </w:rPr>
              <w:t xml:space="preserve"> </w:t>
            </w:r>
            <w:r w:rsidRPr="0047049F">
              <w:rPr>
                <w:rFonts w:ascii="Open Sans" w:hAnsi="Open Sans" w:cs="Open Sans"/>
                <w:color w:val="003399"/>
                <w:w w:val="105"/>
              </w:rPr>
              <w:t>macroscopice</w:t>
            </w:r>
            <w:r w:rsidRPr="0047049F">
              <w:rPr>
                <w:rFonts w:ascii="Open Sans" w:hAnsi="Open Sans" w:cs="Open Sans"/>
                <w:color w:val="003399"/>
                <w:spacing w:val="29"/>
                <w:w w:val="105"/>
              </w:rPr>
              <w:t xml:space="preserve"> </w:t>
            </w:r>
            <w:r w:rsidRPr="0047049F">
              <w:rPr>
                <w:rFonts w:ascii="Open Sans" w:hAnsi="Open Sans" w:cs="Open Sans"/>
                <w:color w:val="003399"/>
                <w:w w:val="105"/>
              </w:rPr>
              <w:t>acvatice</w:t>
            </w:r>
            <w:r w:rsidRPr="0047049F">
              <w:rPr>
                <w:rFonts w:ascii="Open Sans" w:hAnsi="Open Sans" w:cs="Open Sans"/>
                <w:color w:val="003399"/>
                <w:spacing w:val="30"/>
                <w:w w:val="105"/>
              </w:rPr>
              <w:t xml:space="preserve"> </w:t>
            </w:r>
            <w:r w:rsidRPr="0047049F">
              <w:rPr>
                <w:rFonts w:ascii="Open Sans" w:hAnsi="Open Sans" w:cs="Open Sans"/>
                <w:color w:val="003399"/>
                <w:w w:val="105"/>
              </w:rPr>
              <w:t>ce</w:t>
            </w:r>
            <w:r w:rsidRPr="0047049F">
              <w:rPr>
                <w:rFonts w:ascii="Open Sans" w:hAnsi="Open Sans" w:cs="Open Sans"/>
                <w:color w:val="003399"/>
                <w:spacing w:val="29"/>
                <w:w w:val="105"/>
              </w:rPr>
              <w:t xml:space="preserve"> </w:t>
            </w:r>
            <w:r w:rsidRPr="0047049F">
              <w:rPr>
                <w:rFonts w:ascii="Open Sans" w:hAnsi="Open Sans" w:cs="Open Sans"/>
                <w:color w:val="003399"/>
                <w:w w:val="105"/>
              </w:rPr>
              <w:t>se</w:t>
            </w:r>
            <w:r w:rsidRPr="0047049F">
              <w:rPr>
                <w:rFonts w:ascii="Open Sans" w:hAnsi="Open Sans" w:cs="Open Sans"/>
                <w:color w:val="003399"/>
                <w:spacing w:val="27"/>
                <w:w w:val="105"/>
              </w:rPr>
              <w:t xml:space="preserve"> </w:t>
            </w:r>
            <w:r w:rsidRPr="0047049F">
              <w:rPr>
                <w:rFonts w:ascii="Open Sans" w:hAnsi="Open Sans" w:cs="Open Sans"/>
                <w:color w:val="003399"/>
                <w:w w:val="105"/>
              </w:rPr>
              <w:t>găsesc</w:t>
            </w:r>
            <w:r w:rsidRPr="0047049F">
              <w:rPr>
                <w:rFonts w:ascii="Open Sans" w:hAnsi="Open Sans" w:cs="Open Sans"/>
                <w:color w:val="003399"/>
                <w:spacing w:val="29"/>
                <w:w w:val="105"/>
              </w:rPr>
              <w:t xml:space="preserve"> </w:t>
            </w:r>
            <w:r w:rsidRPr="0047049F">
              <w:rPr>
                <w:rFonts w:ascii="Open Sans" w:hAnsi="Open Sans" w:cs="Open Sans"/>
                <w:color w:val="003399"/>
                <w:w w:val="105"/>
              </w:rPr>
              <w:t>de-a</w:t>
            </w:r>
            <w:r w:rsidRPr="0047049F">
              <w:rPr>
                <w:rFonts w:ascii="Open Sans" w:hAnsi="Open Sans" w:cs="Open Sans"/>
                <w:color w:val="003399"/>
                <w:spacing w:val="26"/>
                <w:w w:val="105"/>
              </w:rPr>
              <w:t xml:space="preserve"> </w:t>
            </w:r>
            <w:r w:rsidRPr="0047049F">
              <w:rPr>
                <w:rFonts w:ascii="Open Sans" w:hAnsi="Open Sans" w:cs="Open Sans"/>
                <w:color w:val="003399"/>
                <w:w w:val="105"/>
              </w:rPr>
              <w:t>lungul râului Túr precum și despre habitatele umede învecinate</w:t>
            </w:r>
          </w:p>
          <w:p w14:paraId="57921461" w14:textId="32FF054F" w:rsidR="002E59AB" w:rsidRPr="0047049F" w:rsidRDefault="00000000" w:rsidP="0047049F">
            <w:pPr>
              <w:pStyle w:val="TableParagraph"/>
              <w:numPr>
                <w:ilvl w:val="0"/>
                <w:numId w:val="4"/>
              </w:numPr>
              <w:tabs>
                <w:tab w:val="left" w:pos="336"/>
                <w:tab w:val="left" w:pos="426"/>
              </w:tabs>
              <w:spacing w:line="22" w:lineRule="atLeast"/>
              <w:ind w:left="336" w:hanging="270"/>
              <w:rPr>
                <w:rFonts w:ascii="Open Sans" w:hAnsi="Open Sans" w:cs="Open Sans"/>
              </w:rPr>
            </w:pPr>
            <w:r w:rsidRPr="0047049F">
              <w:rPr>
                <w:rFonts w:ascii="Open Sans" w:hAnsi="Open Sans" w:cs="Open Sans"/>
                <w:color w:val="003399"/>
              </w:rPr>
              <w:t>Realizarea</w:t>
            </w:r>
            <w:r w:rsidRPr="0047049F">
              <w:rPr>
                <w:rFonts w:ascii="Open Sans" w:hAnsi="Open Sans" w:cs="Open Sans"/>
                <w:color w:val="003399"/>
                <w:spacing w:val="8"/>
              </w:rPr>
              <w:t xml:space="preserve"> </w:t>
            </w:r>
            <w:r w:rsidRPr="0047049F">
              <w:rPr>
                <w:rFonts w:ascii="Open Sans" w:hAnsi="Open Sans" w:cs="Open Sans"/>
                <w:color w:val="003399"/>
              </w:rPr>
              <w:t>a</w:t>
            </w:r>
            <w:r w:rsidRPr="0047049F">
              <w:rPr>
                <w:rFonts w:ascii="Open Sans" w:hAnsi="Open Sans" w:cs="Open Sans"/>
                <w:color w:val="003399"/>
                <w:spacing w:val="1"/>
              </w:rPr>
              <w:t xml:space="preserve"> </w:t>
            </w:r>
            <w:r w:rsidRPr="0047049F">
              <w:rPr>
                <w:rFonts w:ascii="Open Sans" w:hAnsi="Open Sans" w:cs="Open Sans"/>
                <w:color w:val="003399"/>
              </w:rPr>
              <w:t>2</w:t>
            </w:r>
            <w:r w:rsidRPr="0047049F">
              <w:rPr>
                <w:rFonts w:ascii="Open Sans" w:hAnsi="Open Sans" w:cs="Open Sans"/>
                <w:color w:val="003399"/>
                <w:spacing w:val="73"/>
              </w:rPr>
              <w:t xml:space="preserve"> </w:t>
            </w:r>
            <w:r w:rsidRPr="0047049F">
              <w:rPr>
                <w:rFonts w:ascii="Open Sans" w:hAnsi="Open Sans" w:cs="Open Sans"/>
                <w:color w:val="003399"/>
              </w:rPr>
              <w:t>studii</w:t>
            </w:r>
            <w:r w:rsidRPr="0047049F">
              <w:rPr>
                <w:rFonts w:ascii="Open Sans" w:hAnsi="Open Sans" w:cs="Open Sans"/>
                <w:color w:val="003399"/>
                <w:spacing w:val="5"/>
              </w:rPr>
              <w:t xml:space="preserve"> </w:t>
            </w:r>
            <w:r w:rsidRPr="0047049F">
              <w:rPr>
                <w:rFonts w:ascii="Open Sans" w:hAnsi="Open Sans" w:cs="Open Sans"/>
                <w:color w:val="003399"/>
              </w:rPr>
              <w:t>despre</w:t>
            </w:r>
            <w:r w:rsidRPr="0047049F">
              <w:rPr>
                <w:rFonts w:ascii="Open Sans" w:hAnsi="Open Sans" w:cs="Open Sans"/>
                <w:color w:val="003399"/>
                <w:spacing w:val="7"/>
              </w:rPr>
              <w:t xml:space="preserve"> </w:t>
            </w:r>
            <w:r w:rsidRPr="0047049F">
              <w:rPr>
                <w:rFonts w:ascii="Open Sans" w:hAnsi="Open Sans" w:cs="Open Sans"/>
                <w:color w:val="003399"/>
              </w:rPr>
              <w:t>speciile</w:t>
            </w:r>
            <w:r w:rsidRPr="0047049F">
              <w:rPr>
                <w:rFonts w:ascii="Open Sans" w:hAnsi="Open Sans" w:cs="Open Sans"/>
                <w:color w:val="003399"/>
                <w:spacing w:val="9"/>
              </w:rPr>
              <w:t xml:space="preserve"> </w:t>
            </w:r>
            <w:r w:rsidRPr="0047049F">
              <w:rPr>
                <w:rFonts w:ascii="Open Sans" w:hAnsi="Open Sans" w:cs="Open Sans"/>
                <w:color w:val="003399"/>
              </w:rPr>
              <w:t>de</w:t>
            </w:r>
            <w:r w:rsidRPr="0047049F">
              <w:rPr>
                <w:rFonts w:ascii="Open Sans" w:hAnsi="Open Sans" w:cs="Open Sans"/>
                <w:color w:val="003399"/>
                <w:spacing w:val="8"/>
              </w:rPr>
              <w:t xml:space="preserve"> </w:t>
            </w:r>
            <w:r w:rsidRPr="0047049F">
              <w:rPr>
                <w:rFonts w:ascii="Open Sans" w:hAnsi="Open Sans" w:cs="Open Sans"/>
                <w:color w:val="003399"/>
              </w:rPr>
              <w:t>pești</w:t>
            </w:r>
            <w:r w:rsidRPr="0047049F">
              <w:rPr>
                <w:rFonts w:ascii="Open Sans" w:hAnsi="Open Sans" w:cs="Open Sans"/>
                <w:color w:val="003399"/>
                <w:spacing w:val="4"/>
              </w:rPr>
              <w:t xml:space="preserve"> </w:t>
            </w:r>
            <w:r w:rsidRPr="0047049F">
              <w:rPr>
                <w:rFonts w:ascii="Open Sans" w:hAnsi="Open Sans" w:cs="Open Sans"/>
                <w:color w:val="003399"/>
              </w:rPr>
              <w:t>exotici,</w:t>
            </w:r>
            <w:r w:rsidRPr="0047049F">
              <w:rPr>
                <w:rFonts w:ascii="Open Sans" w:hAnsi="Open Sans" w:cs="Open Sans"/>
                <w:color w:val="003399"/>
                <w:spacing w:val="11"/>
              </w:rPr>
              <w:t xml:space="preserve"> </w:t>
            </w:r>
            <w:r w:rsidRPr="0047049F">
              <w:rPr>
                <w:rFonts w:ascii="Open Sans" w:hAnsi="Open Sans" w:cs="Open Sans"/>
                <w:color w:val="003399"/>
              </w:rPr>
              <w:t>invazivi</w:t>
            </w:r>
            <w:r w:rsidRPr="0047049F">
              <w:rPr>
                <w:rFonts w:ascii="Open Sans" w:hAnsi="Open Sans" w:cs="Open Sans"/>
                <w:color w:val="003399"/>
                <w:spacing w:val="4"/>
              </w:rPr>
              <w:t xml:space="preserve"> </w:t>
            </w:r>
            <w:r w:rsidRPr="0047049F">
              <w:rPr>
                <w:rFonts w:ascii="Open Sans" w:hAnsi="Open Sans" w:cs="Open Sans"/>
                <w:color w:val="003399"/>
              </w:rPr>
              <w:t>ce</w:t>
            </w:r>
            <w:r w:rsidRPr="0047049F">
              <w:rPr>
                <w:rFonts w:ascii="Open Sans" w:hAnsi="Open Sans" w:cs="Open Sans"/>
                <w:color w:val="003399"/>
                <w:spacing w:val="7"/>
              </w:rPr>
              <w:t xml:space="preserve"> </w:t>
            </w:r>
            <w:r w:rsidRPr="0047049F">
              <w:rPr>
                <w:rFonts w:ascii="Open Sans" w:hAnsi="Open Sans" w:cs="Open Sans"/>
                <w:color w:val="003399"/>
                <w:spacing w:val="-5"/>
              </w:rPr>
              <w:t>se</w:t>
            </w:r>
            <w:r w:rsidR="0047049F">
              <w:rPr>
                <w:rFonts w:ascii="Open Sans" w:hAnsi="Open Sans" w:cs="Open Sans"/>
              </w:rPr>
              <w:t xml:space="preserve"> </w:t>
            </w:r>
            <w:r w:rsidRPr="0047049F">
              <w:rPr>
                <w:rFonts w:ascii="Open Sans" w:hAnsi="Open Sans" w:cs="Open Sans"/>
                <w:color w:val="003399"/>
                <w:w w:val="105"/>
              </w:rPr>
              <w:t>găsesc</w:t>
            </w:r>
            <w:r w:rsidRPr="0047049F">
              <w:rPr>
                <w:rFonts w:ascii="Open Sans" w:hAnsi="Open Sans" w:cs="Open Sans"/>
                <w:color w:val="003399"/>
                <w:spacing w:val="-14"/>
                <w:w w:val="105"/>
              </w:rPr>
              <w:t xml:space="preserve"> </w:t>
            </w:r>
            <w:r w:rsidRPr="0047049F">
              <w:rPr>
                <w:rFonts w:ascii="Open Sans" w:hAnsi="Open Sans" w:cs="Open Sans"/>
                <w:color w:val="003399"/>
                <w:w w:val="105"/>
              </w:rPr>
              <w:t>de-a</w:t>
            </w:r>
            <w:r w:rsidRPr="0047049F">
              <w:rPr>
                <w:rFonts w:ascii="Open Sans" w:hAnsi="Open Sans" w:cs="Open Sans"/>
                <w:color w:val="003399"/>
                <w:spacing w:val="-16"/>
                <w:w w:val="105"/>
              </w:rPr>
              <w:t xml:space="preserve"> </w:t>
            </w:r>
            <w:r w:rsidRPr="0047049F">
              <w:rPr>
                <w:rFonts w:ascii="Open Sans" w:hAnsi="Open Sans" w:cs="Open Sans"/>
                <w:color w:val="003399"/>
                <w:w w:val="105"/>
              </w:rPr>
              <w:t>lungul</w:t>
            </w:r>
            <w:r w:rsidRPr="0047049F">
              <w:rPr>
                <w:rFonts w:ascii="Open Sans" w:hAnsi="Open Sans" w:cs="Open Sans"/>
                <w:color w:val="003399"/>
                <w:spacing w:val="-16"/>
                <w:w w:val="105"/>
              </w:rPr>
              <w:t xml:space="preserve"> </w:t>
            </w:r>
            <w:r w:rsidRPr="0047049F">
              <w:rPr>
                <w:rFonts w:ascii="Open Sans" w:hAnsi="Open Sans" w:cs="Open Sans"/>
                <w:color w:val="003399"/>
                <w:w w:val="105"/>
              </w:rPr>
              <w:t>râului</w:t>
            </w:r>
            <w:r w:rsidRPr="0047049F">
              <w:rPr>
                <w:rFonts w:ascii="Open Sans" w:hAnsi="Open Sans" w:cs="Open Sans"/>
                <w:color w:val="003399"/>
                <w:spacing w:val="-15"/>
                <w:w w:val="105"/>
              </w:rPr>
              <w:t xml:space="preserve"> </w:t>
            </w:r>
            <w:r w:rsidRPr="0047049F">
              <w:rPr>
                <w:rFonts w:ascii="Open Sans" w:hAnsi="Open Sans" w:cs="Open Sans"/>
                <w:color w:val="003399"/>
                <w:w w:val="105"/>
              </w:rPr>
              <w:t>Túr</w:t>
            </w:r>
            <w:r w:rsidRPr="0047049F">
              <w:rPr>
                <w:rFonts w:ascii="Open Sans" w:hAnsi="Open Sans" w:cs="Open Sans"/>
                <w:color w:val="003399"/>
                <w:spacing w:val="-14"/>
                <w:w w:val="105"/>
              </w:rPr>
              <w:t xml:space="preserve"> </w:t>
            </w:r>
            <w:r w:rsidRPr="0047049F">
              <w:rPr>
                <w:rFonts w:ascii="Open Sans" w:hAnsi="Open Sans" w:cs="Open Sans"/>
                <w:color w:val="003399"/>
                <w:w w:val="105"/>
              </w:rPr>
              <w:t>precum</w:t>
            </w:r>
            <w:r w:rsidRPr="0047049F">
              <w:rPr>
                <w:rFonts w:ascii="Open Sans" w:hAnsi="Open Sans" w:cs="Open Sans"/>
                <w:color w:val="003399"/>
                <w:spacing w:val="-13"/>
                <w:w w:val="105"/>
              </w:rPr>
              <w:t xml:space="preserve"> </w:t>
            </w:r>
            <w:r w:rsidRPr="0047049F">
              <w:rPr>
                <w:rFonts w:ascii="Open Sans" w:hAnsi="Open Sans" w:cs="Open Sans"/>
                <w:color w:val="003399"/>
                <w:w w:val="105"/>
              </w:rPr>
              <w:t>și</w:t>
            </w:r>
            <w:r w:rsidRPr="0047049F">
              <w:rPr>
                <w:rFonts w:ascii="Open Sans" w:hAnsi="Open Sans" w:cs="Open Sans"/>
                <w:color w:val="003399"/>
                <w:spacing w:val="-16"/>
                <w:w w:val="105"/>
              </w:rPr>
              <w:t xml:space="preserve"> </w:t>
            </w:r>
            <w:r w:rsidRPr="0047049F">
              <w:rPr>
                <w:rFonts w:ascii="Open Sans" w:hAnsi="Open Sans" w:cs="Open Sans"/>
                <w:color w:val="003399"/>
                <w:w w:val="105"/>
              </w:rPr>
              <w:t>despre</w:t>
            </w:r>
            <w:r w:rsidRPr="0047049F">
              <w:rPr>
                <w:rFonts w:ascii="Open Sans" w:hAnsi="Open Sans" w:cs="Open Sans"/>
                <w:color w:val="003399"/>
                <w:spacing w:val="-14"/>
                <w:w w:val="105"/>
              </w:rPr>
              <w:t xml:space="preserve"> </w:t>
            </w:r>
            <w:r w:rsidRPr="0047049F">
              <w:rPr>
                <w:rFonts w:ascii="Open Sans" w:hAnsi="Open Sans" w:cs="Open Sans"/>
                <w:color w:val="003399"/>
                <w:w w:val="105"/>
              </w:rPr>
              <w:t>habitatele</w:t>
            </w:r>
            <w:r w:rsidRPr="0047049F">
              <w:rPr>
                <w:rFonts w:ascii="Open Sans" w:hAnsi="Open Sans" w:cs="Open Sans"/>
                <w:color w:val="003399"/>
                <w:spacing w:val="-14"/>
                <w:w w:val="105"/>
              </w:rPr>
              <w:t xml:space="preserve"> </w:t>
            </w:r>
            <w:r w:rsidRPr="0047049F">
              <w:rPr>
                <w:rFonts w:ascii="Open Sans" w:hAnsi="Open Sans" w:cs="Open Sans"/>
                <w:color w:val="003399"/>
                <w:w w:val="105"/>
              </w:rPr>
              <w:t xml:space="preserve">umede </w:t>
            </w:r>
            <w:r w:rsidRPr="0047049F">
              <w:rPr>
                <w:rFonts w:ascii="Open Sans" w:hAnsi="Open Sans" w:cs="Open Sans"/>
                <w:color w:val="003399"/>
                <w:spacing w:val="-2"/>
                <w:w w:val="105"/>
              </w:rPr>
              <w:t>învecinate</w:t>
            </w:r>
          </w:p>
          <w:p w14:paraId="0BF692C2" w14:textId="01F160D8" w:rsidR="002E59AB" w:rsidRPr="0047049F" w:rsidRDefault="00000000" w:rsidP="0047049F">
            <w:pPr>
              <w:pStyle w:val="TableParagraph"/>
              <w:numPr>
                <w:ilvl w:val="0"/>
                <w:numId w:val="4"/>
              </w:numPr>
              <w:tabs>
                <w:tab w:val="left" w:pos="336"/>
                <w:tab w:val="left" w:pos="426"/>
                <w:tab w:val="left" w:pos="2325"/>
                <w:tab w:val="left" w:pos="2689"/>
                <w:tab w:val="left" w:pos="3059"/>
                <w:tab w:val="left" w:pos="3866"/>
                <w:tab w:val="left" w:pos="4824"/>
                <w:tab w:val="left" w:pos="5825"/>
                <w:tab w:val="left" w:pos="6328"/>
              </w:tabs>
              <w:spacing w:line="22" w:lineRule="atLeast"/>
              <w:ind w:left="336" w:hanging="270"/>
              <w:rPr>
                <w:rFonts w:ascii="Open Sans" w:hAnsi="Open Sans" w:cs="Open Sans"/>
              </w:rPr>
            </w:pPr>
            <w:r w:rsidRPr="0047049F">
              <w:rPr>
                <w:rFonts w:ascii="Open Sans" w:hAnsi="Open Sans" w:cs="Open Sans"/>
                <w:color w:val="003399"/>
                <w:spacing w:val="-2"/>
                <w:w w:val="105"/>
              </w:rPr>
              <w:t>Realizarea</w:t>
            </w:r>
            <w:r w:rsidR="0047049F">
              <w:rPr>
                <w:rFonts w:ascii="Open Sans" w:hAnsi="Open Sans" w:cs="Open Sans"/>
                <w:color w:val="003399"/>
              </w:rPr>
              <w:t xml:space="preserve"> </w:t>
            </w:r>
            <w:r w:rsidRPr="0047049F">
              <w:rPr>
                <w:rFonts w:ascii="Open Sans" w:hAnsi="Open Sans" w:cs="Open Sans"/>
                <w:color w:val="003399"/>
                <w:spacing w:val="-10"/>
                <w:w w:val="105"/>
              </w:rPr>
              <w:t>a</w:t>
            </w:r>
            <w:r w:rsidR="0047049F">
              <w:rPr>
                <w:rFonts w:ascii="Open Sans" w:hAnsi="Open Sans" w:cs="Open Sans"/>
                <w:color w:val="003399"/>
              </w:rPr>
              <w:t xml:space="preserve"> </w:t>
            </w:r>
            <w:r w:rsidRPr="0047049F">
              <w:rPr>
                <w:rFonts w:ascii="Open Sans" w:hAnsi="Open Sans" w:cs="Open Sans"/>
                <w:color w:val="003399"/>
                <w:spacing w:val="-10"/>
                <w:w w:val="105"/>
              </w:rPr>
              <w:t>2</w:t>
            </w:r>
            <w:r w:rsidR="0047049F">
              <w:rPr>
                <w:rFonts w:ascii="Open Sans" w:hAnsi="Open Sans" w:cs="Open Sans"/>
                <w:color w:val="003399"/>
              </w:rPr>
              <w:t xml:space="preserve"> </w:t>
            </w:r>
            <w:r w:rsidRPr="0047049F">
              <w:rPr>
                <w:rFonts w:ascii="Open Sans" w:hAnsi="Open Sans" w:cs="Open Sans"/>
                <w:color w:val="003399"/>
                <w:spacing w:val="-2"/>
                <w:w w:val="105"/>
              </w:rPr>
              <w:t>studii</w:t>
            </w:r>
            <w:r w:rsidR="0047049F">
              <w:rPr>
                <w:rFonts w:ascii="Open Sans" w:hAnsi="Open Sans" w:cs="Open Sans"/>
                <w:color w:val="003399"/>
              </w:rPr>
              <w:t xml:space="preserve"> </w:t>
            </w:r>
            <w:r w:rsidRPr="0047049F">
              <w:rPr>
                <w:rFonts w:ascii="Open Sans" w:hAnsi="Open Sans" w:cs="Open Sans"/>
                <w:color w:val="003399"/>
                <w:spacing w:val="-2"/>
                <w:w w:val="105"/>
              </w:rPr>
              <w:t>despre</w:t>
            </w:r>
            <w:r w:rsidR="0047049F">
              <w:rPr>
                <w:rFonts w:ascii="Open Sans" w:hAnsi="Open Sans" w:cs="Open Sans"/>
                <w:color w:val="003399"/>
              </w:rPr>
              <w:t xml:space="preserve"> </w:t>
            </w:r>
            <w:r w:rsidRPr="0047049F">
              <w:rPr>
                <w:rFonts w:ascii="Open Sans" w:hAnsi="Open Sans" w:cs="Open Sans"/>
                <w:color w:val="003399"/>
                <w:spacing w:val="-2"/>
                <w:w w:val="105"/>
              </w:rPr>
              <w:t>speciile</w:t>
            </w:r>
            <w:r w:rsidR="0047049F">
              <w:rPr>
                <w:rFonts w:ascii="Open Sans" w:hAnsi="Open Sans" w:cs="Open Sans"/>
                <w:color w:val="003399"/>
              </w:rPr>
              <w:t xml:space="preserve"> </w:t>
            </w:r>
            <w:r w:rsidRPr="0047049F">
              <w:rPr>
                <w:rFonts w:ascii="Open Sans" w:hAnsi="Open Sans" w:cs="Open Sans"/>
                <w:color w:val="003399"/>
                <w:spacing w:val="-5"/>
                <w:w w:val="105"/>
              </w:rPr>
              <w:t>de</w:t>
            </w:r>
            <w:r w:rsidR="0047049F">
              <w:rPr>
                <w:rFonts w:ascii="Open Sans" w:hAnsi="Open Sans" w:cs="Open Sans"/>
                <w:color w:val="003399"/>
              </w:rPr>
              <w:t xml:space="preserve"> </w:t>
            </w:r>
            <w:r w:rsidRPr="0047049F">
              <w:rPr>
                <w:rFonts w:ascii="Open Sans" w:hAnsi="Open Sans" w:cs="Open Sans"/>
                <w:color w:val="003399"/>
                <w:spacing w:val="-2"/>
                <w:w w:val="105"/>
              </w:rPr>
              <w:t>nevertebrate</w:t>
            </w:r>
            <w:r w:rsidR="0047049F">
              <w:rPr>
                <w:rFonts w:ascii="Open Sans" w:hAnsi="Open Sans" w:cs="Open Sans"/>
              </w:rPr>
              <w:t xml:space="preserve"> </w:t>
            </w:r>
            <w:r w:rsidRPr="0047049F">
              <w:rPr>
                <w:rFonts w:ascii="Open Sans" w:hAnsi="Open Sans" w:cs="Open Sans"/>
                <w:color w:val="003399"/>
                <w:w w:val="105"/>
              </w:rPr>
              <w:t>macroscopice acvatice</w:t>
            </w:r>
            <w:r w:rsidRPr="0047049F">
              <w:rPr>
                <w:rFonts w:ascii="Open Sans" w:hAnsi="Open Sans" w:cs="Open Sans"/>
                <w:color w:val="003399"/>
                <w:spacing w:val="-1"/>
                <w:w w:val="105"/>
              </w:rPr>
              <w:t xml:space="preserve"> </w:t>
            </w:r>
            <w:r w:rsidRPr="0047049F">
              <w:rPr>
                <w:rFonts w:ascii="Open Sans" w:hAnsi="Open Sans" w:cs="Open Sans"/>
                <w:color w:val="003399"/>
                <w:w w:val="105"/>
              </w:rPr>
              <w:t>protejate și/sau</w:t>
            </w:r>
            <w:r w:rsidRPr="0047049F">
              <w:rPr>
                <w:rFonts w:ascii="Open Sans" w:hAnsi="Open Sans" w:cs="Open Sans"/>
                <w:color w:val="003399"/>
                <w:spacing w:val="-1"/>
                <w:w w:val="105"/>
              </w:rPr>
              <w:t xml:space="preserve"> </w:t>
            </w:r>
            <w:r w:rsidRPr="0047049F">
              <w:rPr>
                <w:rFonts w:ascii="Open Sans" w:hAnsi="Open Sans" w:cs="Open Sans"/>
                <w:color w:val="003399"/>
                <w:w w:val="105"/>
              </w:rPr>
              <w:t>Natura 2000 de-a lungul râului Túr</w:t>
            </w:r>
          </w:p>
          <w:p w14:paraId="0B125D64" w14:textId="4E23BE85" w:rsidR="002E59AB" w:rsidRPr="0047049F" w:rsidRDefault="00000000" w:rsidP="0047049F">
            <w:pPr>
              <w:pStyle w:val="TableParagraph"/>
              <w:numPr>
                <w:ilvl w:val="0"/>
                <w:numId w:val="4"/>
              </w:numPr>
              <w:tabs>
                <w:tab w:val="left" w:pos="336"/>
                <w:tab w:val="left" w:pos="426"/>
              </w:tabs>
              <w:spacing w:line="22" w:lineRule="atLeast"/>
              <w:ind w:left="336" w:hanging="270"/>
              <w:rPr>
                <w:rFonts w:ascii="Open Sans" w:hAnsi="Open Sans" w:cs="Open Sans"/>
              </w:rPr>
            </w:pPr>
            <w:r w:rsidRPr="0047049F">
              <w:rPr>
                <w:rFonts w:ascii="Open Sans" w:hAnsi="Open Sans" w:cs="Open Sans"/>
                <w:color w:val="003399"/>
                <w:w w:val="105"/>
              </w:rPr>
              <w:t>Realizarea</w:t>
            </w:r>
            <w:r w:rsidRPr="0047049F">
              <w:rPr>
                <w:rFonts w:ascii="Open Sans" w:hAnsi="Open Sans" w:cs="Open Sans"/>
                <w:color w:val="003399"/>
                <w:spacing w:val="22"/>
                <w:w w:val="105"/>
              </w:rPr>
              <w:t xml:space="preserve">  </w:t>
            </w:r>
            <w:r w:rsidRPr="0047049F">
              <w:rPr>
                <w:rFonts w:ascii="Open Sans" w:hAnsi="Open Sans" w:cs="Open Sans"/>
                <w:color w:val="003399"/>
                <w:w w:val="105"/>
              </w:rPr>
              <w:t>unui</w:t>
            </w:r>
            <w:r w:rsidRPr="0047049F">
              <w:rPr>
                <w:rFonts w:ascii="Open Sans" w:hAnsi="Open Sans" w:cs="Open Sans"/>
                <w:color w:val="003399"/>
                <w:spacing w:val="24"/>
                <w:w w:val="105"/>
              </w:rPr>
              <w:t xml:space="preserve"> </w:t>
            </w:r>
            <w:r w:rsidRPr="0047049F">
              <w:rPr>
                <w:rFonts w:ascii="Open Sans" w:hAnsi="Open Sans" w:cs="Open Sans"/>
                <w:color w:val="003399"/>
                <w:w w:val="105"/>
              </w:rPr>
              <w:t>studiu</w:t>
            </w:r>
            <w:r w:rsidRPr="0047049F">
              <w:rPr>
                <w:rFonts w:ascii="Open Sans" w:hAnsi="Open Sans" w:cs="Open Sans"/>
                <w:color w:val="003399"/>
                <w:spacing w:val="21"/>
                <w:w w:val="105"/>
              </w:rPr>
              <w:t xml:space="preserve"> </w:t>
            </w:r>
            <w:r w:rsidRPr="0047049F">
              <w:rPr>
                <w:rFonts w:ascii="Open Sans" w:hAnsi="Open Sans" w:cs="Open Sans"/>
                <w:color w:val="003399"/>
                <w:w w:val="105"/>
              </w:rPr>
              <w:t>despre</w:t>
            </w:r>
            <w:r w:rsidRPr="0047049F">
              <w:rPr>
                <w:rFonts w:ascii="Open Sans" w:hAnsi="Open Sans" w:cs="Open Sans"/>
                <w:color w:val="003399"/>
                <w:spacing w:val="24"/>
                <w:w w:val="105"/>
              </w:rPr>
              <w:t xml:space="preserve"> </w:t>
            </w:r>
            <w:r w:rsidRPr="0047049F">
              <w:rPr>
                <w:rFonts w:ascii="Open Sans" w:hAnsi="Open Sans" w:cs="Open Sans"/>
                <w:color w:val="003399"/>
                <w:w w:val="105"/>
              </w:rPr>
              <w:t>speciile</w:t>
            </w:r>
            <w:r w:rsidRPr="0047049F">
              <w:rPr>
                <w:rFonts w:ascii="Open Sans" w:hAnsi="Open Sans" w:cs="Open Sans"/>
                <w:color w:val="003399"/>
                <w:spacing w:val="22"/>
                <w:w w:val="105"/>
              </w:rPr>
              <w:t xml:space="preserve"> </w:t>
            </w:r>
            <w:r w:rsidRPr="0047049F">
              <w:rPr>
                <w:rFonts w:ascii="Open Sans" w:hAnsi="Open Sans" w:cs="Open Sans"/>
                <w:color w:val="003399"/>
                <w:w w:val="105"/>
              </w:rPr>
              <w:t>de</w:t>
            </w:r>
            <w:r w:rsidRPr="0047049F">
              <w:rPr>
                <w:rFonts w:ascii="Open Sans" w:hAnsi="Open Sans" w:cs="Open Sans"/>
                <w:color w:val="003399"/>
                <w:spacing w:val="23"/>
                <w:w w:val="105"/>
              </w:rPr>
              <w:t xml:space="preserve"> </w:t>
            </w:r>
            <w:r w:rsidRPr="0047049F">
              <w:rPr>
                <w:rFonts w:ascii="Open Sans" w:hAnsi="Open Sans" w:cs="Open Sans"/>
                <w:color w:val="003399"/>
                <w:w w:val="105"/>
              </w:rPr>
              <w:t>plante</w:t>
            </w:r>
            <w:r w:rsidRPr="0047049F">
              <w:rPr>
                <w:rFonts w:ascii="Open Sans" w:hAnsi="Open Sans" w:cs="Open Sans"/>
                <w:color w:val="003399"/>
                <w:spacing w:val="24"/>
                <w:w w:val="105"/>
              </w:rPr>
              <w:t xml:space="preserve"> </w:t>
            </w:r>
            <w:r w:rsidRPr="0047049F">
              <w:rPr>
                <w:rFonts w:ascii="Open Sans" w:hAnsi="Open Sans" w:cs="Open Sans"/>
                <w:color w:val="003399"/>
                <w:w w:val="105"/>
              </w:rPr>
              <w:t>enumerate</w:t>
            </w:r>
            <w:r w:rsidRPr="0047049F">
              <w:rPr>
                <w:rFonts w:ascii="Open Sans" w:hAnsi="Open Sans" w:cs="Open Sans"/>
                <w:color w:val="003399"/>
                <w:spacing w:val="21"/>
                <w:w w:val="105"/>
              </w:rPr>
              <w:t xml:space="preserve"> </w:t>
            </w:r>
            <w:r w:rsidRPr="0047049F">
              <w:rPr>
                <w:rFonts w:ascii="Open Sans" w:hAnsi="Open Sans" w:cs="Open Sans"/>
                <w:color w:val="003399"/>
                <w:spacing w:val="-5"/>
                <w:w w:val="105"/>
              </w:rPr>
              <w:t>în</w:t>
            </w:r>
            <w:r w:rsidR="0047049F">
              <w:rPr>
                <w:rFonts w:ascii="Open Sans" w:hAnsi="Open Sans" w:cs="Open Sans"/>
              </w:rPr>
              <w:t xml:space="preserve"> </w:t>
            </w:r>
            <w:r w:rsidRPr="0047049F">
              <w:rPr>
                <w:rFonts w:ascii="Open Sans" w:hAnsi="Open Sans" w:cs="Open Sans"/>
                <w:color w:val="003399"/>
                <w:w w:val="105"/>
              </w:rPr>
              <w:t>Anexa</w:t>
            </w:r>
            <w:r w:rsidRPr="0047049F">
              <w:rPr>
                <w:rFonts w:ascii="Open Sans" w:hAnsi="Open Sans" w:cs="Open Sans"/>
                <w:color w:val="003399"/>
                <w:spacing w:val="40"/>
                <w:w w:val="105"/>
              </w:rPr>
              <w:t xml:space="preserve"> </w:t>
            </w:r>
            <w:r w:rsidRPr="0047049F">
              <w:rPr>
                <w:rFonts w:ascii="Open Sans" w:hAnsi="Open Sans" w:cs="Open Sans"/>
                <w:color w:val="003399"/>
                <w:w w:val="105"/>
              </w:rPr>
              <w:t>2</w:t>
            </w:r>
            <w:r w:rsidRPr="0047049F">
              <w:rPr>
                <w:rFonts w:ascii="Open Sans" w:hAnsi="Open Sans" w:cs="Open Sans"/>
                <w:color w:val="003399"/>
                <w:spacing w:val="40"/>
                <w:w w:val="105"/>
              </w:rPr>
              <w:t xml:space="preserve"> </w:t>
            </w:r>
            <w:r w:rsidRPr="0047049F">
              <w:rPr>
                <w:rFonts w:ascii="Open Sans" w:hAnsi="Open Sans" w:cs="Open Sans"/>
                <w:color w:val="003399"/>
                <w:w w:val="105"/>
              </w:rPr>
              <w:t>a</w:t>
            </w:r>
            <w:r w:rsidRPr="0047049F">
              <w:rPr>
                <w:rFonts w:ascii="Open Sans" w:hAnsi="Open Sans" w:cs="Open Sans"/>
                <w:color w:val="003399"/>
                <w:spacing w:val="40"/>
                <w:w w:val="105"/>
              </w:rPr>
              <w:t xml:space="preserve"> </w:t>
            </w:r>
            <w:r w:rsidRPr="0047049F">
              <w:rPr>
                <w:rFonts w:ascii="Open Sans" w:hAnsi="Open Sans" w:cs="Open Sans"/>
                <w:color w:val="003399"/>
                <w:w w:val="105"/>
              </w:rPr>
              <w:t>Directivei</w:t>
            </w:r>
            <w:r w:rsidRPr="0047049F">
              <w:rPr>
                <w:rFonts w:ascii="Open Sans" w:hAnsi="Open Sans" w:cs="Open Sans"/>
                <w:color w:val="003399"/>
                <w:spacing w:val="40"/>
                <w:w w:val="105"/>
              </w:rPr>
              <w:t xml:space="preserve"> </w:t>
            </w:r>
            <w:r w:rsidRPr="0047049F">
              <w:rPr>
                <w:rFonts w:ascii="Open Sans" w:hAnsi="Open Sans" w:cs="Open Sans"/>
                <w:color w:val="003399"/>
                <w:w w:val="105"/>
              </w:rPr>
              <w:t>Habitat,</w:t>
            </w:r>
            <w:r w:rsidRPr="0047049F">
              <w:rPr>
                <w:rFonts w:ascii="Open Sans" w:hAnsi="Open Sans" w:cs="Open Sans"/>
                <w:color w:val="003399"/>
                <w:spacing w:val="40"/>
                <w:w w:val="105"/>
              </w:rPr>
              <w:t xml:space="preserve"> </w:t>
            </w:r>
            <w:r w:rsidRPr="0047049F">
              <w:rPr>
                <w:rFonts w:ascii="Open Sans" w:hAnsi="Open Sans" w:cs="Open Sans"/>
                <w:color w:val="003399"/>
                <w:w w:val="105"/>
              </w:rPr>
              <w:t>specii</w:t>
            </w:r>
            <w:r w:rsidRPr="0047049F">
              <w:rPr>
                <w:rFonts w:ascii="Open Sans" w:hAnsi="Open Sans" w:cs="Open Sans"/>
                <w:color w:val="003399"/>
                <w:spacing w:val="40"/>
                <w:w w:val="105"/>
              </w:rPr>
              <w:t xml:space="preserve"> </w:t>
            </w:r>
            <w:r w:rsidRPr="0047049F">
              <w:rPr>
                <w:rFonts w:ascii="Open Sans" w:hAnsi="Open Sans" w:cs="Open Sans"/>
                <w:color w:val="003399"/>
                <w:w w:val="105"/>
              </w:rPr>
              <w:t>desemnate</w:t>
            </w:r>
            <w:r w:rsidRPr="0047049F">
              <w:rPr>
                <w:rFonts w:ascii="Open Sans" w:hAnsi="Open Sans" w:cs="Open Sans"/>
                <w:color w:val="003399"/>
                <w:spacing w:val="40"/>
                <w:w w:val="105"/>
              </w:rPr>
              <w:t xml:space="preserve"> </w:t>
            </w:r>
            <w:r w:rsidRPr="0047049F">
              <w:rPr>
                <w:rFonts w:ascii="Open Sans" w:hAnsi="Open Sans" w:cs="Open Sans"/>
                <w:color w:val="003399"/>
                <w:w w:val="105"/>
              </w:rPr>
              <w:t>ale</w:t>
            </w:r>
            <w:r w:rsidRPr="0047049F">
              <w:rPr>
                <w:rFonts w:ascii="Open Sans" w:hAnsi="Open Sans" w:cs="Open Sans"/>
                <w:color w:val="003399"/>
                <w:spacing w:val="40"/>
                <w:w w:val="105"/>
              </w:rPr>
              <w:t xml:space="preserve"> </w:t>
            </w:r>
            <w:r w:rsidRPr="0047049F">
              <w:rPr>
                <w:rFonts w:ascii="Open Sans" w:hAnsi="Open Sans" w:cs="Open Sans"/>
                <w:color w:val="003399"/>
                <w:w w:val="105"/>
              </w:rPr>
              <w:t>siturilor</w:t>
            </w:r>
            <w:r w:rsidRPr="0047049F">
              <w:rPr>
                <w:rFonts w:ascii="Open Sans" w:hAnsi="Open Sans" w:cs="Open Sans"/>
                <w:color w:val="003399"/>
                <w:spacing w:val="40"/>
                <w:w w:val="105"/>
              </w:rPr>
              <w:t xml:space="preserve"> </w:t>
            </w:r>
            <w:r w:rsidRPr="0047049F">
              <w:rPr>
                <w:rFonts w:ascii="Open Sans" w:hAnsi="Open Sans" w:cs="Open Sans"/>
                <w:color w:val="003399"/>
                <w:w w:val="105"/>
              </w:rPr>
              <w:t>Natura 2000</w:t>
            </w:r>
            <w:r w:rsidRPr="0047049F">
              <w:rPr>
                <w:rFonts w:ascii="Open Sans" w:hAnsi="Open Sans" w:cs="Open Sans"/>
                <w:color w:val="003399"/>
                <w:spacing w:val="40"/>
                <w:w w:val="105"/>
              </w:rPr>
              <w:t xml:space="preserve"> </w:t>
            </w:r>
            <w:r w:rsidRPr="0047049F">
              <w:rPr>
                <w:rFonts w:ascii="Open Sans" w:hAnsi="Open Sans" w:cs="Open Sans"/>
                <w:color w:val="003399"/>
                <w:w w:val="105"/>
              </w:rPr>
              <w:t>ce se găsesc în zona vizată de proiect</w:t>
            </w:r>
          </w:p>
          <w:p w14:paraId="33F1E0E1" w14:textId="27A996CB" w:rsidR="002E59AB" w:rsidRPr="0047049F" w:rsidRDefault="00000000" w:rsidP="0047049F">
            <w:pPr>
              <w:pStyle w:val="TableParagraph"/>
              <w:numPr>
                <w:ilvl w:val="0"/>
                <w:numId w:val="4"/>
              </w:numPr>
              <w:tabs>
                <w:tab w:val="left" w:pos="336"/>
                <w:tab w:val="left" w:pos="426"/>
              </w:tabs>
              <w:spacing w:line="22" w:lineRule="atLeast"/>
              <w:ind w:left="336" w:hanging="270"/>
              <w:jc w:val="both"/>
              <w:rPr>
                <w:rFonts w:ascii="Open Sans" w:hAnsi="Open Sans" w:cs="Open Sans"/>
              </w:rPr>
            </w:pPr>
            <w:r w:rsidRPr="0047049F">
              <w:rPr>
                <w:rFonts w:ascii="Open Sans" w:hAnsi="Open Sans" w:cs="Open Sans"/>
                <w:color w:val="003399"/>
                <w:w w:val="105"/>
              </w:rPr>
              <w:t>Achiziția de</w:t>
            </w:r>
            <w:r w:rsidRPr="0047049F">
              <w:rPr>
                <w:rFonts w:ascii="Open Sans" w:hAnsi="Open Sans" w:cs="Open Sans"/>
                <w:color w:val="003399"/>
                <w:spacing w:val="3"/>
                <w:w w:val="105"/>
              </w:rPr>
              <w:t xml:space="preserve"> </w:t>
            </w:r>
            <w:r w:rsidRPr="0047049F">
              <w:rPr>
                <w:rFonts w:ascii="Open Sans" w:hAnsi="Open Sans" w:cs="Open Sans"/>
                <w:color w:val="003399"/>
                <w:w w:val="105"/>
              </w:rPr>
              <w:t>echipament</w:t>
            </w:r>
            <w:r w:rsidRPr="0047049F">
              <w:rPr>
                <w:rFonts w:ascii="Open Sans" w:hAnsi="Open Sans" w:cs="Open Sans"/>
                <w:color w:val="003399"/>
                <w:spacing w:val="3"/>
                <w:w w:val="105"/>
              </w:rPr>
              <w:t xml:space="preserve"> </w:t>
            </w:r>
            <w:r w:rsidRPr="0047049F">
              <w:rPr>
                <w:rFonts w:ascii="Open Sans" w:hAnsi="Open Sans" w:cs="Open Sans"/>
                <w:color w:val="003399"/>
                <w:w w:val="105"/>
              </w:rPr>
              <w:t>(1</w:t>
            </w:r>
            <w:r w:rsidRPr="0047049F">
              <w:rPr>
                <w:rFonts w:ascii="Open Sans" w:hAnsi="Open Sans" w:cs="Open Sans"/>
                <w:color w:val="003399"/>
                <w:spacing w:val="1"/>
                <w:w w:val="105"/>
              </w:rPr>
              <w:t xml:space="preserve"> </w:t>
            </w:r>
            <w:r w:rsidRPr="0047049F">
              <w:rPr>
                <w:rFonts w:ascii="Open Sans" w:hAnsi="Open Sans" w:cs="Open Sans"/>
                <w:color w:val="003399"/>
                <w:w w:val="105"/>
              </w:rPr>
              <w:t>aparat de</w:t>
            </w:r>
            <w:r w:rsidRPr="0047049F">
              <w:rPr>
                <w:rFonts w:ascii="Open Sans" w:hAnsi="Open Sans" w:cs="Open Sans"/>
                <w:color w:val="003399"/>
                <w:spacing w:val="3"/>
                <w:w w:val="105"/>
              </w:rPr>
              <w:t xml:space="preserve"> </w:t>
            </w:r>
            <w:r w:rsidRPr="0047049F">
              <w:rPr>
                <w:rFonts w:ascii="Open Sans" w:hAnsi="Open Sans" w:cs="Open Sans"/>
                <w:color w:val="003399"/>
                <w:w w:val="105"/>
              </w:rPr>
              <w:t>pescuit electric</w:t>
            </w:r>
            <w:r w:rsidRPr="0047049F">
              <w:rPr>
                <w:rFonts w:ascii="Open Sans" w:hAnsi="Open Sans" w:cs="Open Sans"/>
                <w:color w:val="003399"/>
                <w:spacing w:val="2"/>
                <w:w w:val="105"/>
              </w:rPr>
              <w:t xml:space="preserve"> </w:t>
            </w:r>
            <w:r w:rsidRPr="0047049F">
              <w:rPr>
                <w:rFonts w:ascii="Open Sans" w:hAnsi="Open Sans" w:cs="Open Sans"/>
                <w:color w:val="003399"/>
                <w:w w:val="105"/>
              </w:rPr>
              <w:t>și</w:t>
            </w:r>
            <w:r w:rsidRPr="0047049F">
              <w:rPr>
                <w:rFonts w:ascii="Open Sans" w:hAnsi="Open Sans" w:cs="Open Sans"/>
                <w:color w:val="003399"/>
                <w:spacing w:val="1"/>
                <w:w w:val="105"/>
              </w:rPr>
              <w:t xml:space="preserve"> </w:t>
            </w:r>
            <w:r w:rsidRPr="0047049F">
              <w:rPr>
                <w:rFonts w:ascii="Open Sans" w:hAnsi="Open Sans" w:cs="Open Sans"/>
                <w:color w:val="003399"/>
                <w:spacing w:val="-2"/>
                <w:w w:val="105"/>
              </w:rPr>
              <w:t>accesorii,</w:t>
            </w:r>
            <w:r w:rsidR="0047049F">
              <w:rPr>
                <w:rFonts w:ascii="Open Sans" w:hAnsi="Open Sans" w:cs="Open Sans"/>
              </w:rPr>
              <w:t xml:space="preserve"> </w:t>
            </w:r>
            <w:r w:rsidRPr="0047049F">
              <w:rPr>
                <w:rFonts w:ascii="Open Sans" w:hAnsi="Open Sans" w:cs="Open Sans"/>
                <w:color w:val="003399"/>
                <w:w w:val="105"/>
              </w:rPr>
              <w:t>1 caiac și accesorii, 2 canoe și accesorii, 2 vehicule 4x4, 1 microscop și accesorii, 13 binoculare manuale, cărți de specialitate, plase pentru fluturi, 1 cameră digitală, 1 dispozitiv GPS, 1 cameră digitală</w:t>
            </w:r>
            <w:r w:rsidRPr="0047049F">
              <w:rPr>
                <w:rFonts w:ascii="Open Sans" w:hAnsi="Open Sans" w:cs="Open Sans"/>
                <w:color w:val="003399"/>
                <w:spacing w:val="40"/>
                <w:w w:val="105"/>
              </w:rPr>
              <w:t xml:space="preserve"> </w:t>
            </w:r>
            <w:r w:rsidRPr="0047049F">
              <w:rPr>
                <w:rFonts w:ascii="Open Sans" w:hAnsi="Open Sans" w:cs="Open Sans"/>
                <w:color w:val="003399"/>
                <w:w w:val="105"/>
              </w:rPr>
              <w:t>ultra-zoom, 20 camere cu senzori de mișcare, 1 GPS tracker de activitate, 1 set de jante, 1 bara de tractare,</w:t>
            </w:r>
            <w:r w:rsidRPr="0047049F">
              <w:rPr>
                <w:rFonts w:ascii="Open Sans" w:hAnsi="Open Sans" w:cs="Open Sans"/>
                <w:color w:val="003399"/>
                <w:spacing w:val="-15"/>
                <w:w w:val="105"/>
              </w:rPr>
              <w:t xml:space="preserve"> </w:t>
            </w:r>
            <w:r w:rsidRPr="0047049F">
              <w:rPr>
                <w:rFonts w:ascii="Open Sans" w:hAnsi="Open Sans" w:cs="Open Sans"/>
                <w:color w:val="003399"/>
                <w:w w:val="105"/>
              </w:rPr>
              <w:t>1</w:t>
            </w:r>
            <w:r w:rsidRPr="0047049F">
              <w:rPr>
                <w:rFonts w:ascii="Open Sans" w:hAnsi="Open Sans" w:cs="Open Sans"/>
                <w:color w:val="003399"/>
                <w:spacing w:val="-14"/>
                <w:w w:val="105"/>
              </w:rPr>
              <w:t xml:space="preserve"> </w:t>
            </w:r>
            <w:r w:rsidRPr="0047049F">
              <w:rPr>
                <w:rFonts w:ascii="Open Sans" w:hAnsi="Open Sans" w:cs="Open Sans"/>
                <w:color w:val="003399"/>
                <w:w w:val="105"/>
              </w:rPr>
              <w:t>pachet</w:t>
            </w:r>
            <w:r w:rsidRPr="0047049F">
              <w:rPr>
                <w:rFonts w:ascii="Open Sans" w:hAnsi="Open Sans" w:cs="Open Sans"/>
                <w:color w:val="003399"/>
                <w:spacing w:val="-12"/>
                <w:w w:val="105"/>
              </w:rPr>
              <w:t xml:space="preserve"> </w:t>
            </w:r>
            <w:r w:rsidRPr="0047049F">
              <w:rPr>
                <w:rFonts w:ascii="Open Sans" w:hAnsi="Open Sans" w:cs="Open Sans"/>
                <w:color w:val="003399"/>
                <w:w w:val="105"/>
              </w:rPr>
              <w:t>protecție</w:t>
            </w:r>
            <w:r w:rsidRPr="0047049F">
              <w:rPr>
                <w:rFonts w:ascii="Open Sans" w:hAnsi="Open Sans" w:cs="Open Sans"/>
                <w:color w:val="003399"/>
                <w:spacing w:val="-11"/>
                <w:w w:val="105"/>
              </w:rPr>
              <w:t xml:space="preserve"> </w:t>
            </w:r>
            <w:r w:rsidRPr="0047049F">
              <w:rPr>
                <w:rFonts w:ascii="Open Sans" w:hAnsi="Open Sans" w:cs="Open Sans"/>
                <w:color w:val="003399"/>
                <w:w w:val="105"/>
              </w:rPr>
              <w:t>sub</w:t>
            </w:r>
            <w:r w:rsidRPr="0047049F">
              <w:rPr>
                <w:rFonts w:ascii="Open Sans" w:hAnsi="Open Sans" w:cs="Open Sans"/>
                <w:color w:val="003399"/>
                <w:spacing w:val="-15"/>
                <w:w w:val="105"/>
              </w:rPr>
              <w:t xml:space="preserve"> </w:t>
            </w:r>
            <w:r w:rsidRPr="0047049F">
              <w:rPr>
                <w:rFonts w:ascii="Open Sans" w:hAnsi="Open Sans" w:cs="Open Sans"/>
                <w:color w:val="003399"/>
                <w:w w:val="105"/>
              </w:rPr>
              <w:t>caroserie,</w:t>
            </w:r>
            <w:r w:rsidRPr="0047049F">
              <w:rPr>
                <w:rFonts w:ascii="Open Sans" w:hAnsi="Open Sans" w:cs="Open Sans"/>
                <w:color w:val="003399"/>
                <w:spacing w:val="-12"/>
                <w:w w:val="105"/>
              </w:rPr>
              <w:t xml:space="preserve"> </w:t>
            </w:r>
            <w:r w:rsidRPr="0047049F">
              <w:rPr>
                <w:rFonts w:ascii="Open Sans" w:hAnsi="Open Sans" w:cs="Open Sans"/>
                <w:color w:val="003399"/>
                <w:w w:val="105"/>
              </w:rPr>
              <w:t>1</w:t>
            </w:r>
            <w:r w:rsidRPr="0047049F">
              <w:rPr>
                <w:rFonts w:ascii="Open Sans" w:hAnsi="Open Sans" w:cs="Open Sans"/>
                <w:color w:val="003399"/>
                <w:spacing w:val="-14"/>
                <w:w w:val="105"/>
              </w:rPr>
              <w:t xml:space="preserve"> </w:t>
            </w:r>
            <w:r w:rsidRPr="0047049F">
              <w:rPr>
                <w:rFonts w:ascii="Open Sans" w:hAnsi="Open Sans" w:cs="Open Sans"/>
                <w:color w:val="003399"/>
                <w:w w:val="105"/>
              </w:rPr>
              <w:t>set</w:t>
            </w:r>
            <w:r w:rsidRPr="0047049F">
              <w:rPr>
                <w:rFonts w:ascii="Open Sans" w:hAnsi="Open Sans" w:cs="Open Sans"/>
                <w:color w:val="003399"/>
                <w:spacing w:val="-16"/>
                <w:w w:val="105"/>
              </w:rPr>
              <w:t xml:space="preserve"> </w:t>
            </w:r>
            <w:r w:rsidRPr="0047049F">
              <w:rPr>
                <w:rFonts w:ascii="Open Sans" w:hAnsi="Open Sans" w:cs="Open Sans"/>
                <w:color w:val="003399"/>
                <w:w w:val="105"/>
              </w:rPr>
              <w:t>anvelope</w:t>
            </w:r>
            <w:r w:rsidRPr="0047049F">
              <w:rPr>
                <w:rFonts w:ascii="Open Sans" w:hAnsi="Open Sans" w:cs="Open Sans"/>
                <w:color w:val="003399"/>
                <w:spacing w:val="-14"/>
                <w:w w:val="105"/>
              </w:rPr>
              <w:t xml:space="preserve"> </w:t>
            </w:r>
            <w:r w:rsidRPr="0047049F">
              <w:rPr>
                <w:rFonts w:ascii="Open Sans" w:hAnsi="Open Sans" w:cs="Open Sans"/>
                <w:color w:val="003399"/>
                <w:w w:val="105"/>
              </w:rPr>
              <w:t>pt</w:t>
            </w:r>
            <w:r w:rsidRPr="0047049F">
              <w:rPr>
                <w:rFonts w:ascii="Open Sans" w:hAnsi="Open Sans" w:cs="Open Sans"/>
                <w:color w:val="003399"/>
                <w:spacing w:val="-13"/>
                <w:w w:val="105"/>
              </w:rPr>
              <w:t xml:space="preserve"> </w:t>
            </w:r>
            <w:r w:rsidRPr="0047049F">
              <w:rPr>
                <w:rFonts w:ascii="Open Sans" w:hAnsi="Open Sans" w:cs="Open Sans"/>
                <w:color w:val="003399"/>
                <w:w w:val="105"/>
              </w:rPr>
              <w:t>toate tipurile de teren, 1 bara acoperiș, 1 covor pt ghete, 1 set lanțuri pt</w:t>
            </w:r>
            <w:r w:rsidRPr="0047049F">
              <w:rPr>
                <w:rFonts w:ascii="Open Sans" w:hAnsi="Open Sans" w:cs="Open Sans"/>
                <w:color w:val="003399"/>
                <w:spacing w:val="-5"/>
                <w:w w:val="105"/>
              </w:rPr>
              <w:t xml:space="preserve"> </w:t>
            </w:r>
            <w:r w:rsidRPr="0047049F">
              <w:rPr>
                <w:rFonts w:ascii="Open Sans" w:hAnsi="Open Sans" w:cs="Open Sans"/>
                <w:color w:val="003399"/>
                <w:w w:val="105"/>
              </w:rPr>
              <w:t>zăpadă,</w:t>
            </w:r>
            <w:r w:rsidRPr="0047049F">
              <w:rPr>
                <w:rFonts w:ascii="Open Sans" w:hAnsi="Open Sans" w:cs="Open Sans"/>
                <w:color w:val="003399"/>
                <w:spacing w:val="-3"/>
                <w:w w:val="105"/>
              </w:rPr>
              <w:t xml:space="preserve"> </w:t>
            </w:r>
            <w:r w:rsidRPr="0047049F">
              <w:rPr>
                <w:rFonts w:ascii="Open Sans" w:hAnsi="Open Sans" w:cs="Open Sans"/>
                <w:color w:val="003399"/>
                <w:w w:val="105"/>
              </w:rPr>
              <w:t>1</w:t>
            </w:r>
            <w:r w:rsidRPr="0047049F">
              <w:rPr>
                <w:rFonts w:ascii="Open Sans" w:hAnsi="Open Sans" w:cs="Open Sans"/>
                <w:color w:val="003399"/>
                <w:spacing w:val="-3"/>
                <w:w w:val="105"/>
              </w:rPr>
              <w:t xml:space="preserve"> </w:t>
            </w:r>
            <w:r w:rsidRPr="0047049F">
              <w:rPr>
                <w:rFonts w:ascii="Open Sans" w:hAnsi="Open Sans" w:cs="Open Sans"/>
                <w:color w:val="003399"/>
                <w:w w:val="105"/>
              </w:rPr>
              <w:t>bara</w:t>
            </w:r>
            <w:r w:rsidRPr="0047049F">
              <w:rPr>
                <w:rFonts w:ascii="Open Sans" w:hAnsi="Open Sans" w:cs="Open Sans"/>
                <w:color w:val="003399"/>
                <w:spacing w:val="-4"/>
                <w:w w:val="105"/>
              </w:rPr>
              <w:t xml:space="preserve"> </w:t>
            </w:r>
            <w:r w:rsidRPr="0047049F">
              <w:rPr>
                <w:rFonts w:ascii="Open Sans" w:hAnsi="Open Sans" w:cs="Open Sans"/>
                <w:color w:val="003399"/>
                <w:w w:val="105"/>
              </w:rPr>
              <w:t>de</w:t>
            </w:r>
            <w:r w:rsidRPr="0047049F">
              <w:rPr>
                <w:rFonts w:ascii="Open Sans" w:hAnsi="Open Sans" w:cs="Open Sans"/>
                <w:color w:val="003399"/>
                <w:spacing w:val="-3"/>
                <w:w w:val="105"/>
              </w:rPr>
              <w:t xml:space="preserve"> </w:t>
            </w:r>
            <w:r w:rsidRPr="0047049F">
              <w:rPr>
                <w:rFonts w:ascii="Open Sans" w:hAnsi="Open Sans" w:cs="Open Sans"/>
                <w:color w:val="003399"/>
                <w:w w:val="105"/>
              </w:rPr>
              <w:t>protecție,</w:t>
            </w:r>
            <w:r w:rsidRPr="0047049F">
              <w:rPr>
                <w:rFonts w:ascii="Open Sans" w:hAnsi="Open Sans" w:cs="Open Sans"/>
                <w:color w:val="003399"/>
                <w:spacing w:val="-3"/>
                <w:w w:val="105"/>
              </w:rPr>
              <w:t xml:space="preserve"> </w:t>
            </w:r>
            <w:r w:rsidRPr="0047049F">
              <w:rPr>
                <w:rFonts w:ascii="Open Sans" w:hAnsi="Open Sans" w:cs="Open Sans"/>
                <w:color w:val="003399"/>
                <w:w w:val="105"/>
              </w:rPr>
              <w:t>1</w:t>
            </w:r>
            <w:r w:rsidRPr="0047049F">
              <w:rPr>
                <w:rFonts w:ascii="Open Sans" w:hAnsi="Open Sans" w:cs="Open Sans"/>
                <w:color w:val="003399"/>
                <w:spacing w:val="-3"/>
                <w:w w:val="105"/>
              </w:rPr>
              <w:t xml:space="preserve"> </w:t>
            </w:r>
            <w:r w:rsidRPr="0047049F">
              <w:rPr>
                <w:rFonts w:ascii="Open Sans" w:hAnsi="Open Sans" w:cs="Open Sans"/>
                <w:color w:val="003399"/>
                <w:w w:val="105"/>
              </w:rPr>
              <w:t>laptop,</w:t>
            </w:r>
            <w:r w:rsidRPr="0047049F">
              <w:rPr>
                <w:rFonts w:ascii="Open Sans" w:hAnsi="Open Sans" w:cs="Open Sans"/>
                <w:color w:val="003399"/>
                <w:spacing w:val="40"/>
                <w:w w:val="105"/>
              </w:rPr>
              <w:t xml:space="preserve"> </w:t>
            </w:r>
            <w:r w:rsidRPr="0047049F">
              <w:rPr>
                <w:rFonts w:ascii="Open Sans" w:hAnsi="Open Sans" w:cs="Open Sans"/>
                <w:color w:val="003399"/>
                <w:w w:val="105"/>
              </w:rPr>
              <w:t>etc.)</w:t>
            </w:r>
            <w:r w:rsidRPr="0047049F">
              <w:rPr>
                <w:rFonts w:ascii="Open Sans" w:hAnsi="Open Sans" w:cs="Open Sans"/>
                <w:color w:val="003399"/>
                <w:spacing w:val="-4"/>
                <w:w w:val="105"/>
              </w:rPr>
              <w:t xml:space="preserve"> </w:t>
            </w:r>
            <w:r w:rsidRPr="0047049F">
              <w:rPr>
                <w:rFonts w:ascii="Open Sans" w:hAnsi="Open Sans" w:cs="Open Sans"/>
                <w:color w:val="003399"/>
                <w:w w:val="105"/>
              </w:rPr>
              <w:t>ce</w:t>
            </w:r>
            <w:r w:rsidRPr="0047049F">
              <w:rPr>
                <w:rFonts w:ascii="Open Sans" w:hAnsi="Open Sans" w:cs="Open Sans"/>
                <w:color w:val="003399"/>
                <w:spacing w:val="-2"/>
                <w:w w:val="105"/>
              </w:rPr>
              <w:t xml:space="preserve"> </w:t>
            </w:r>
            <w:r w:rsidRPr="0047049F">
              <w:rPr>
                <w:rFonts w:ascii="Open Sans" w:hAnsi="Open Sans" w:cs="Open Sans"/>
                <w:color w:val="003399"/>
                <w:w w:val="105"/>
              </w:rPr>
              <w:t>au</w:t>
            </w:r>
            <w:r w:rsidRPr="0047049F">
              <w:rPr>
                <w:rFonts w:ascii="Open Sans" w:hAnsi="Open Sans" w:cs="Open Sans"/>
                <w:color w:val="003399"/>
                <w:spacing w:val="-5"/>
                <w:w w:val="105"/>
              </w:rPr>
              <w:t xml:space="preserve"> </w:t>
            </w:r>
            <w:r w:rsidRPr="0047049F">
              <w:rPr>
                <w:rFonts w:ascii="Open Sans" w:hAnsi="Open Sans" w:cs="Open Sans"/>
                <w:color w:val="003399"/>
                <w:w w:val="105"/>
              </w:rPr>
              <w:t>fost</w:t>
            </w:r>
            <w:r w:rsidRPr="0047049F">
              <w:rPr>
                <w:rFonts w:ascii="Open Sans" w:hAnsi="Open Sans" w:cs="Open Sans"/>
                <w:color w:val="003399"/>
                <w:spacing w:val="-4"/>
                <w:w w:val="105"/>
              </w:rPr>
              <w:t xml:space="preserve"> </w:t>
            </w:r>
            <w:r w:rsidRPr="0047049F">
              <w:rPr>
                <w:rFonts w:ascii="Open Sans" w:hAnsi="Open Sans" w:cs="Open Sans"/>
                <w:color w:val="003399"/>
                <w:w w:val="105"/>
              </w:rPr>
              <w:t>utilizate în activitățile de cercetare</w:t>
            </w:r>
          </w:p>
          <w:p w14:paraId="4E39A8FF" w14:textId="6A37D3A4" w:rsidR="002E59AB" w:rsidRPr="0047049F" w:rsidRDefault="00000000" w:rsidP="0047049F">
            <w:pPr>
              <w:pStyle w:val="TableParagraph"/>
              <w:numPr>
                <w:ilvl w:val="0"/>
                <w:numId w:val="4"/>
              </w:numPr>
              <w:tabs>
                <w:tab w:val="left" w:pos="336"/>
                <w:tab w:val="left" w:pos="426"/>
              </w:tabs>
              <w:spacing w:line="22" w:lineRule="atLeast"/>
              <w:ind w:left="336" w:hanging="270"/>
              <w:jc w:val="both"/>
              <w:rPr>
                <w:rFonts w:ascii="Open Sans" w:hAnsi="Open Sans" w:cs="Open Sans"/>
              </w:rPr>
            </w:pPr>
            <w:r w:rsidRPr="0047049F">
              <w:rPr>
                <w:rFonts w:ascii="Open Sans" w:hAnsi="Open Sans" w:cs="Open Sans"/>
                <w:color w:val="003399"/>
              </w:rPr>
              <w:t>Realizarea</w:t>
            </w:r>
            <w:r w:rsidRPr="0047049F">
              <w:rPr>
                <w:rFonts w:ascii="Open Sans" w:hAnsi="Open Sans" w:cs="Open Sans"/>
                <w:color w:val="003399"/>
                <w:spacing w:val="14"/>
              </w:rPr>
              <w:t xml:space="preserve"> </w:t>
            </w:r>
            <w:r w:rsidRPr="0047049F">
              <w:rPr>
                <w:rFonts w:ascii="Open Sans" w:hAnsi="Open Sans" w:cs="Open Sans"/>
                <w:color w:val="003399"/>
              </w:rPr>
              <w:t>a</w:t>
            </w:r>
            <w:r w:rsidRPr="0047049F">
              <w:rPr>
                <w:rFonts w:ascii="Open Sans" w:hAnsi="Open Sans" w:cs="Open Sans"/>
                <w:color w:val="003399"/>
                <w:spacing w:val="12"/>
              </w:rPr>
              <w:t xml:space="preserve"> </w:t>
            </w:r>
            <w:r w:rsidRPr="0047049F">
              <w:rPr>
                <w:rFonts w:ascii="Open Sans" w:hAnsi="Open Sans" w:cs="Open Sans"/>
                <w:color w:val="003399"/>
              </w:rPr>
              <w:t>2</w:t>
            </w:r>
            <w:r w:rsidRPr="0047049F">
              <w:rPr>
                <w:rFonts w:ascii="Open Sans" w:hAnsi="Open Sans" w:cs="Open Sans"/>
                <w:color w:val="003399"/>
                <w:spacing w:val="57"/>
                <w:w w:val="150"/>
              </w:rPr>
              <w:t xml:space="preserve"> </w:t>
            </w:r>
            <w:r w:rsidRPr="0047049F">
              <w:rPr>
                <w:rFonts w:ascii="Open Sans" w:hAnsi="Open Sans" w:cs="Open Sans"/>
                <w:color w:val="003399"/>
              </w:rPr>
              <w:t>studii</w:t>
            </w:r>
            <w:r w:rsidRPr="0047049F">
              <w:rPr>
                <w:rFonts w:ascii="Open Sans" w:hAnsi="Open Sans" w:cs="Open Sans"/>
                <w:color w:val="003399"/>
                <w:spacing w:val="12"/>
              </w:rPr>
              <w:t xml:space="preserve"> </w:t>
            </w:r>
            <w:r w:rsidRPr="0047049F">
              <w:rPr>
                <w:rFonts w:ascii="Open Sans" w:hAnsi="Open Sans" w:cs="Open Sans"/>
                <w:color w:val="003399"/>
              </w:rPr>
              <w:t>despre</w:t>
            </w:r>
            <w:r w:rsidRPr="0047049F">
              <w:rPr>
                <w:rFonts w:ascii="Open Sans" w:hAnsi="Open Sans" w:cs="Open Sans"/>
                <w:color w:val="003399"/>
                <w:spacing w:val="15"/>
              </w:rPr>
              <w:t xml:space="preserve"> </w:t>
            </w:r>
            <w:r w:rsidRPr="0047049F">
              <w:rPr>
                <w:rFonts w:ascii="Open Sans" w:hAnsi="Open Sans" w:cs="Open Sans"/>
                <w:color w:val="003399"/>
              </w:rPr>
              <w:t>speciile</w:t>
            </w:r>
            <w:r w:rsidRPr="0047049F">
              <w:rPr>
                <w:rFonts w:ascii="Open Sans" w:hAnsi="Open Sans" w:cs="Open Sans"/>
                <w:color w:val="003399"/>
                <w:spacing w:val="14"/>
              </w:rPr>
              <w:t xml:space="preserve"> </w:t>
            </w:r>
            <w:r w:rsidRPr="0047049F">
              <w:rPr>
                <w:rFonts w:ascii="Open Sans" w:hAnsi="Open Sans" w:cs="Open Sans"/>
                <w:color w:val="003399"/>
              </w:rPr>
              <w:t>de</w:t>
            </w:r>
            <w:r w:rsidRPr="0047049F">
              <w:rPr>
                <w:rFonts w:ascii="Open Sans" w:hAnsi="Open Sans" w:cs="Open Sans"/>
                <w:color w:val="003399"/>
                <w:spacing w:val="14"/>
              </w:rPr>
              <w:t xml:space="preserve"> </w:t>
            </w:r>
            <w:r w:rsidRPr="0047049F">
              <w:rPr>
                <w:rFonts w:ascii="Open Sans" w:hAnsi="Open Sans" w:cs="Open Sans"/>
                <w:color w:val="003399"/>
              </w:rPr>
              <w:t>plante</w:t>
            </w:r>
            <w:r w:rsidRPr="0047049F">
              <w:rPr>
                <w:rFonts w:ascii="Open Sans" w:hAnsi="Open Sans" w:cs="Open Sans"/>
                <w:color w:val="003399"/>
                <w:spacing w:val="10"/>
              </w:rPr>
              <w:t xml:space="preserve"> </w:t>
            </w:r>
            <w:r w:rsidRPr="0047049F">
              <w:rPr>
                <w:rFonts w:ascii="Open Sans" w:hAnsi="Open Sans" w:cs="Open Sans"/>
                <w:color w:val="003399"/>
              </w:rPr>
              <w:t>exotice</w:t>
            </w:r>
            <w:r w:rsidRPr="0047049F">
              <w:rPr>
                <w:rFonts w:ascii="Open Sans" w:hAnsi="Open Sans" w:cs="Open Sans"/>
                <w:color w:val="003399"/>
                <w:spacing w:val="15"/>
              </w:rPr>
              <w:t xml:space="preserve"> </w:t>
            </w:r>
            <w:r w:rsidRPr="0047049F">
              <w:rPr>
                <w:rFonts w:ascii="Open Sans" w:hAnsi="Open Sans" w:cs="Open Sans"/>
                <w:color w:val="003399"/>
              </w:rPr>
              <w:t>invazive</w:t>
            </w:r>
            <w:r w:rsidRPr="0047049F">
              <w:rPr>
                <w:rFonts w:ascii="Open Sans" w:hAnsi="Open Sans" w:cs="Open Sans"/>
                <w:color w:val="003399"/>
                <w:spacing w:val="15"/>
              </w:rPr>
              <w:t xml:space="preserve"> </w:t>
            </w:r>
            <w:r w:rsidRPr="0047049F">
              <w:rPr>
                <w:rFonts w:ascii="Open Sans" w:hAnsi="Open Sans" w:cs="Open Sans"/>
                <w:color w:val="003399"/>
                <w:spacing w:val="-5"/>
              </w:rPr>
              <w:t>ce</w:t>
            </w:r>
            <w:r w:rsidR="0047049F">
              <w:rPr>
                <w:rFonts w:ascii="Open Sans" w:hAnsi="Open Sans" w:cs="Open Sans"/>
              </w:rPr>
              <w:t xml:space="preserve"> </w:t>
            </w:r>
            <w:r w:rsidRPr="0047049F">
              <w:rPr>
                <w:rFonts w:ascii="Open Sans" w:hAnsi="Open Sans" w:cs="Open Sans"/>
                <w:color w:val="003399"/>
                <w:w w:val="105"/>
              </w:rPr>
              <w:t>se găsesc de-a lungul râului Túr</w:t>
            </w:r>
            <w:r w:rsidRPr="0047049F">
              <w:rPr>
                <w:rFonts w:ascii="Open Sans" w:hAnsi="Open Sans" w:cs="Open Sans"/>
                <w:color w:val="003399"/>
                <w:spacing w:val="40"/>
                <w:w w:val="105"/>
              </w:rPr>
              <w:t xml:space="preserve"> </w:t>
            </w:r>
            <w:r w:rsidRPr="0047049F">
              <w:rPr>
                <w:rFonts w:ascii="Open Sans" w:hAnsi="Open Sans" w:cs="Open Sans"/>
                <w:color w:val="003399"/>
                <w:w w:val="105"/>
              </w:rPr>
              <w:t>și în câmpiile inundabile învecinate, în zona vizată de proiect</w:t>
            </w:r>
          </w:p>
          <w:p w14:paraId="7B254E56" w14:textId="77777777" w:rsidR="0047049F" w:rsidRPr="005D684A" w:rsidRDefault="0047049F" w:rsidP="005D684A">
            <w:pPr>
              <w:pStyle w:val="TableParagraph"/>
              <w:numPr>
                <w:ilvl w:val="0"/>
                <w:numId w:val="3"/>
              </w:numPr>
              <w:tabs>
                <w:tab w:val="left" w:pos="336"/>
              </w:tabs>
              <w:spacing w:line="22" w:lineRule="atLeast"/>
              <w:ind w:left="346" w:right="97" w:hanging="274"/>
              <w:jc w:val="both"/>
            </w:pPr>
            <w:r w:rsidRPr="005D684A">
              <w:rPr>
                <w:rFonts w:ascii="Open Sans" w:hAnsi="Open Sans" w:cs="Open Sans"/>
                <w:color w:val="003399"/>
              </w:rPr>
              <w:t>Elaborarea unei hărți digitale (bazate pe GIS) pentru studiul botanic al</w:t>
            </w:r>
            <w:r w:rsidRPr="005D684A">
              <w:rPr>
                <w:rFonts w:ascii="Open Sans" w:hAnsi="Open Sans" w:cs="Open Sans"/>
                <w:color w:val="003399"/>
                <w:spacing w:val="40"/>
              </w:rPr>
              <w:t xml:space="preserve"> </w:t>
            </w:r>
            <w:r w:rsidRPr="005D684A">
              <w:rPr>
                <w:rFonts w:ascii="Open Sans" w:hAnsi="Open Sans" w:cs="Open Sans"/>
                <w:color w:val="003399"/>
              </w:rPr>
              <w:t>habitatelor</w:t>
            </w:r>
            <w:r w:rsidRPr="005D684A">
              <w:rPr>
                <w:rFonts w:ascii="Open Sans" w:hAnsi="Open Sans" w:cs="Open Sans"/>
                <w:color w:val="003399"/>
                <w:spacing w:val="40"/>
              </w:rPr>
              <w:t xml:space="preserve"> </w:t>
            </w:r>
            <w:r w:rsidRPr="005D684A">
              <w:rPr>
                <w:rFonts w:ascii="Open Sans" w:hAnsi="Open Sans" w:cs="Open Sans"/>
                <w:color w:val="003399"/>
              </w:rPr>
              <w:t>în zona HU a proiectului</w:t>
            </w:r>
            <w:r w:rsidRPr="005D684A">
              <w:rPr>
                <w:color w:val="003399"/>
              </w:rPr>
              <w:t xml:space="preserve"> </w:t>
            </w:r>
          </w:p>
          <w:p w14:paraId="0BE67F15" w14:textId="281A26E9" w:rsidR="0047049F" w:rsidRPr="005D684A" w:rsidRDefault="0047049F" w:rsidP="005D684A">
            <w:pPr>
              <w:pStyle w:val="TableParagraph"/>
              <w:numPr>
                <w:ilvl w:val="0"/>
                <w:numId w:val="3"/>
              </w:numPr>
              <w:tabs>
                <w:tab w:val="left" w:pos="336"/>
              </w:tabs>
              <w:spacing w:line="22" w:lineRule="atLeast"/>
              <w:ind w:left="346" w:right="97" w:hanging="274"/>
              <w:jc w:val="both"/>
              <w:rPr>
                <w:rFonts w:ascii="Open Sans" w:hAnsi="Open Sans" w:cs="Open Sans"/>
                <w:color w:val="003399"/>
              </w:rPr>
            </w:pPr>
            <w:r w:rsidRPr="005D684A">
              <w:rPr>
                <w:rFonts w:ascii="Open Sans" w:hAnsi="Open Sans" w:cs="Open Sans"/>
                <w:color w:val="003399"/>
              </w:rPr>
              <w:t>Realizarea</w:t>
            </w:r>
            <w:r w:rsidR="005D684A" w:rsidRPr="005D684A">
              <w:rPr>
                <w:rFonts w:ascii="Open Sans" w:hAnsi="Open Sans" w:cs="Open Sans"/>
                <w:color w:val="003399"/>
              </w:rPr>
              <w:t xml:space="preserve"> </w:t>
            </w:r>
            <w:r w:rsidRPr="005D684A">
              <w:rPr>
                <w:rFonts w:ascii="Open Sans" w:hAnsi="Open Sans" w:cs="Open Sans"/>
                <w:color w:val="003399"/>
              </w:rPr>
              <w:t>unui</w:t>
            </w:r>
            <w:r w:rsidR="005D684A" w:rsidRPr="005D684A">
              <w:rPr>
                <w:rFonts w:ascii="Open Sans" w:hAnsi="Open Sans" w:cs="Open Sans"/>
                <w:color w:val="003399"/>
              </w:rPr>
              <w:t xml:space="preserve"> </w:t>
            </w:r>
            <w:r w:rsidRPr="005D684A">
              <w:rPr>
                <w:rFonts w:ascii="Open Sans" w:hAnsi="Open Sans" w:cs="Open Sans"/>
                <w:color w:val="003399"/>
              </w:rPr>
              <w:t>studiu despre habitatele din situl Natura 2000 ROSCI0214 Râul</w:t>
            </w:r>
            <w:r w:rsidR="005D684A" w:rsidRPr="005D684A">
              <w:rPr>
                <w:rFonts w:ascii="Open Sans" w:hAnsi="Open Sans" w:cs="Open Sans"/>
                <w:color w:val="003399"/>
              </w:rPr>
              <w:t xml:space="preserve"> </w:t>
            </w:r>
            <w:r w:rsidRPr="005D684A">
              <w:rPr>
                <w:rFonts w:ascii="Open Sans" w:hAnsi="Open Sans" w:cs="Open Sans"/>
                <w:color w:val="003399"/>
              </w:rPr>
              <w:t>Tur</w:t>
            </w:r>
            <w:r w:rsidR="005D684A" w:rsidRPr="005D684A">
              <w:rPr>
                <w:rFonts w:ascii="Open Sans" w:hAnsi="Open Sans" w:cs="Open Sans"/>
                <w:color w:val="003399"/>
              </w:rPr>
              <w:t xml:space="preserve"> </w:t>
            </w:r>
            <w:r w:rsidRPr="005D684A">
              <w:rPr>
                <w:rFonts w:ascii="Open Sans" w:hAnsi="Open Sans" w:cs="Open Sans"/>
                <w:color w:val="003399"/>
              </w:rPr>
              <w:t>(România)</w:t>
            </w:r>
            <w:r w:rsidR="005D684A" w:rsidRPr="005D684A">
              <w:rPr>
                <w:rFonts w:ascii="Open Sans" w:hAnsi="Open Sans" w:cs="Open Sans"/>
                <w:color w:val="003399"/>
              </w:rPr>
              <w:t xml:space="preserve"> </w:t>
            </w:r>
            <w:r w:rsidRPr="005D684A">
              <w:rPr>
                <w:rFonts w:ascii="Open Sans" w:hAnsi="Open Sans" w:cs="Open Sans"/>
                <w:color w:val="003399"/>
              </w:rPr>
              <w:t>enumerate</w:t>
            </w:r>
            <w:r w:rsidR="005D684A" w:rsidRPr="005D684A">
              <w:rPr>
                <w:rFonts w:ascii="Open Sans" w:hAnsi="Open Sans" w:cs="Open Sans"/>
                <w:color w:val="003399"/>
              </w:rPr>
              <w:t xml:space="preserve"> </w:t>
            </w:r>
            <w:r w:rsidRPr="005D684A">
              <w:rPr>
                <w:rFonts w:ascii="Open Sans" w:hAnsi="Open Sans" w:cs="Open Sans"/>
                <w:color w:val="003399"/>
              </w:rPr>
              <w:t>în</w:t>
            </w:r>
            <w:r w:rsidR="005D684A" w:rsidRPr="005D684A">
              <w:rPr>
                <w:rFonts w:ascii="Open Sans" w:hAnsi="Open Sans" w:cs="Open Sans"/>
                <w:color w:val="003399"/>
              </w:rPr>
              <w:t xml:space="preserve"> </w:t>
            </w:r>
            <w:r w:rsidRPr="005D684A">
              <w:rPr>
                <w:rFonts w:ascii="Open Sans" w:hAnsi="Open Sans" w:cs="Open Sans"/>
                <w:color w:val="003399"/>
              </w:rPr>
              <w:t>Anexa</w:t>
            </w:r>
            <w:r w:rsidR="005D684A" w:rsidRPr="005D684A">
              <w:rPr>
                <w:rFonts w:ascii="Open Sans" w:hAnsi="Open Sans" w:cs="Open Sans"/>
                <w:color w:val="003399"/>
              </w:rPr>
              <w:t xml:space="preserve"> </w:t>
            </w:r>
            <w:r w:rsidRPr="005D684A">
              <w:rPr>
                <w:rFonts w:ascii="Open Sans" w:hAnsi="Open Sans" w:cs="Open Sans"/>
                <w:color w:val="003399"/>
              </w:rPr>
              <w:t>1 a Directivei Habitat</w:t>
            </w:r>
          </w:p>
          <w:p w14:paraId="6F781E72" w14:textId="4E4FF3E2" w:rsidR="0047049F" w:rsidRPr="005D684A" w:rsidRDefault="0047049F" w:rsidP="005D684A">
            <w:pPr>
              <w:pStyle w:val="TableParagraph"/>
              <w:numPr>
                <w:ilvl w:val="0"/>
                <w:numId w:val="3"/>
              </w:numPr>
              <w:tabs>
                <w:tab w:val="left" w:pos="336"/>
              </w:tabs>
              <w:spacing w:line="22" w:lineRule="atLeast"/>
              <w:ind w:left="346" w:hanging="274"/>
              <w:jc w:val="both"/>
            </w:pPr>
            <w:r w:rsidRPr="005D684A">
              <w:rPr>
                <w:rFonts w:ascii="Open Sans" w:hAnsi="Open Sans" w:cs="Open Sans"/>
                <w:color w:val="003399"/>
              </w:rPr>
              <w:t>Realizarea a 2 studii despre speciile de amfibieni și reptile protejate și/sau Natura 2000 de-a lungul Túr în aria proiectului</w:t>
            </w:r>
            <w:r w:rsidRPr="005D684A">
              <w:rPr>
                <w:color w:val="003399"/>
              </w:rPr>
              <w:t xml:space="preserve"> </w:t>
            </w:r>
          </w:p>
          <w:p w14:paraId="34C425B7" w14:textId="0E5380CE" w:rsidR="0047049F" w:rsidRPr="005D684A" w:rsidRDefault="0047049F" w:rsidP="005D684A">
            <w:pPr>
              <w:pStyle w:val="TableParagraph"/>
              <w:numPr>
                <w:ilvl w:val="0"/>
                <w:numId w:val="3"/>
              </w:numPr>
              <w:tabs>
                <w:tab w:val="left" w:pos="336"/>
              </w:tabs>
              <w:spacing w:line="22" w:lineRule="atLeast"/>
              <w:ind w:left="346" w:hanging="274"/>
              <w:jc w:val="both"/>
              <w:rPr>
                <w:rFonts w:ascii="Open Sans" w:hAnsi="Open Sans" w:cs="Open Sans"/>
                <w:color w:val="003399"/>
              </w:rPr>
            </w:pPr>
            <w:r w:rsidRPr="005D684A">
              <w:rPr>
                <w:rFonts w:ascii="Open Sans" w:hAnsi="Open Sans" w:cs="Open Sans"/>
                <w:color w:val="003399"/>
              </w:rPr>
              <w:t>Realizarea a 2 studii despre vidra eurasiatica în aria proiectului</w:t>
            </w:r>
            <w:r w:rsidRPr="005D684A">
              <w:rPr>
                <w:rFonts w:ascii="Open Sans" w:hAnsi="Open Sans" w:cs="Open Sans"/>
                <w:color w:val="003399"/>
              </w:rPr>
              <w:t xml:space="preserve"> </w:t>
            </w:r>
          </w:p>
          <w:p w14:paraId="72B93333" w14:textId="77777777" w:rsidR="006A39D7" w:rsidRPr="006A39D7" w:rsidRDefault="0047049F" w:rsidP="006A39D7">
            <w:pPr>
              <w:pStyle w:val="TableParagraph"/>
              <w:numPr>
                <w:ilvl w:val="0"/>
                <w:numId w:val="3"/>
              </w:numPr>
              <w:tabs>
                <w:tab w:val="left" w:pos="1023"/>
                <w:tab w:val="left" w:pos="1115"/>
              </w:tabs>
              <w:spacing w:line="22" w:lineRule="atLeast"/>
              <w:ind w:left="360" w:right="94" w:hanging="306"/>
              <w:jc w:val="both"/>
              <w:rPr>
                <w:rFonts w:ascii="Open Sans" w:hAnsi="Open Sans" w:cs="Open Sans"/>
              </w:rPr>
            </w:pPr>
            <w:r w:rsidRPr="005D684A">
              <w:rPr>
                <w:rFonts w:ascii="Open Sans" w:hAnsi="Open Sans" w:cs="Open Sans"/>
                <w:color w:val="003399"/>
              </w:rPr>
              <w:t>Realizarea a 2 studii despre speciile de lilieci in aria proiectului</w:t>
            </w:r>
            <w:r w:rsidR="006A39D7" w:rsidRPr="005D684A">
              <w:rPr>
                <w:rFonts w:ascii="Open Sans" w:hAnsi="Open Sans" w:cs="Open Sans"/>
                <w:color w:val="003399"/>
              </w:rPr>
              <w:t xml:space="preserve"> </w:t>
            </w:r>
          </w:p>
          <w:p w14:paraId="5DDA0396" w14:textId="0AA17BEF" w:rsidR="0047049F" w:rsidRPr="006A39D7" w:rsidRDefault="006A39D7" w:rsidP="006A39D7">
            <w:pPr>
              <w:pStyle w:val="TableParagraph"/>
              <w:numPr>
                <w:ilvl w:val="0"/>
                <w:numId w:val="3"/>
              </w:numPr>
              <w:tabs>
                <w:tab w:val="left" w:pos="1023"/>
                <w:tab w:val="left" w:pos="1115"/>
              </w:tabs>
              <w:spacing w:line="22" w:lineRule="atLeast"/>
              <w:ind w:left="360" w:right="94" w:hanging="306"/>
              <w:jc w:val="both"/>
              <w:rPr>
                <w:rFonts w:ascii="Open Sans" w:hAnsi="Open Sans" w:cs="Open Sans"/>
              </w:rPr>
            </w:pPr>
            <w:r w:rsidRPr="005D684A">
              <w:rPr>
                <w:rFonts w:ascii="Open Sans" w:hAnsi="Open Sans" w:cs="Open Sans"/>
                <w:color w:val="003399"/>
              </w:rPr>
              <w:t>Elaborarea unui plan comun de acțiune pentru conservarea valorilor naturale din regiunea de frontieră a râului Tur</w:t>
            </w:r>
          </w:p>
        </w:tc>
      </w:tr>
    </w:tbl>
    <w:p w14:paraId="18097F33" w14:textId="77777777" w:rsidR="002E59AB" w:rsidRDefault="002E59AB">
      <w:pPr>
        <w:pStyle w:val="TableParagraph"/>
        <w:spacing w:line="340" w:lineRule="atLeast"/>
        <w:jc w:val="both"/>
        <w:sectPr w:rsidR="002E59AB">
          <w:pgSz w:w="11910" w:h="16840"/>
          <w:pgMar w:top="2140" w:right="708" w:bottom="1520" w:left="1417" w:header="990" w:footer="1326" w:gutter="0"/>
          <w:cols w:space="720"/>
        </w:sectPr>
      </w:pPr>
    </w:p>
    <w:p w14:paraId="3F617D7A" w14:textId="77777777" w:rsidR="002E59AB" w:rsidRDefault="002E59AB">
      <w:pPr>
        <w:pStyle w:val="BodyText"/>
        <w:rPr>
          <w:rFonts w:ascii="Times New Roman"/>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6"/>
        <w:gridCol w:w="7766"/>
      </w:tblGrid>
      <w:tr w:rsidR="002E59AB" w14:paraId="283C8646" w14:textId="77777777" w:rsidTr="006A39D7">
        <w:trPr>
          <w:trHeight w:val="6625"/>
        </w:trPr>
        <w:tc>
          <w:tcPr>
            <w:tcW w:w="1976" w:type="dxa"/>
          </w:tcPr>
          <w:p w14:paraId="1A1782C5" w14:textId="77777777" w:rsidR="002E59AB" w:rsidRDefault="002E59AB">
            <w:pPr>
              <w:pStyle w:val="TableParagraph"/>
              <w:rPr>
                <w:rFonts w:ascii="Times New Roman"/>
              </w:rPr>
            </w:pPr>
          </w:p>
        </w:tc>
        <w:tc>
          <w:tcPr>
            <w:tcW w:w="7766" w:type="dxa"/>
          </w:tcPr>
          <w:p w14:paraId="63E057DA" w14:textId="77777777" w:rsidR="002E59AB" w:rsidRPr="005D684A" w:rsidRDefault="00000000" w:rsidP="006A39D7">
            <w:pPr>
              <w:pStyle w:val="TableParagraph"/>
              <w:numPr>
                <w:ilvl w:val="0"/>
                <w:numId w:val="3"/>
              </w:numPr>
              <w:tabs>
                <w:tab w:val="left" w:pos="1023"/>
                <w:tab w:val="left" w:pos="1115"/>
              </w:tabs>
              <w:spacing w:line="22" w:lineRule="atLeast"/>
              <w:ind w:left="360" w:right="98" w:hanging="306"/>
              <w:jc w:val="both"/>
              <w:rPr>
                <w:rFonts w:ascii="Open Sans" w:hAnsi="Open Sans" w:cs="Open Sans"/>
              </w:rPr>
            </w:pPr>
            <w:r w:rsidRPr="005D684A">
              <w:rPr>
                <w:rFonts w:ascii="Open Sans" w:hAnsi="Open Sans" w:cs="Open Sans"/>
                <w:color w:val="003399"/>
              </w:rPr>
              <w:t>Întocmirea unui raport despre locurile adecvate pentru amplasarea cutiilor pentru lilieci în aria RO si HU a proiectului</w:t>
            </w:r>
          </w:p>
          <w:p w14:paraId="30972A73" w14:textId="77777777" w:rsidR="002E59AB" w:rsidRPr="005D684A" w:rsidRDefault="00000000" w:rsidP="006A39D7">
            <w:pPr>
              <w:pStyle w:val="TableParagraph"/>
              <w:numPr>
                <w:ilvl w:val="0"/>
                <w:numId w:val="3"/>
              </w:numPr>
              <w:tabs>
                <w:tab w:val="left" w:pos="1023"/>
                <w:tab w:val="left" w:pos="1115"/>
              </w:tabs>
              <w:spacing w:line="22" w:lineRule="atLeast"/>
              <w:ind w:left="360" w:right="95" w:hanging="306"/>
              <w:jc w:val="both"/>
              <w:rPr>
                <w:rFonts w:ascii="Open Sans" w:hAnsi="Open Sans" w:cs="Open Sans"/>
              </w:rPr>
            </w:pPr>
            <w:r w:rsidRPr="005D684A">
              <w:rPr>
                <w:rFonts w:ascii="Open Sans" w:hAnsi="Open Sans" w:cs="Open Sans"/>
                <w:color w:val="003399"/>
              </w:rPr>
              <w:t>Achiziționarea a 249 de cutii pentru lilieci ( cutii de hibernare pentru lilieci, cutii pt reproducere, cutii universale pt lilieci si panele pentru lilieci)</w:t>
            </w:r>
          </w:p>
          <w:p w14:paraId="324458F7" w14:textId="77777777" w:rsidR="002E59AB" w:rsidRPr="005D684A" w:rsidRDefault="00000000" w:rsidP="006A39D7">
            <w:pPr>
              <w:pStyle w:val="TableParagraph"/>
              <w:numPr>
                <w:ilvl w:val="0"/>
                <w:numId w:val="3"/>
              </w:numPr>
              <w:tabs>
                <w:tab w:val="left" w:pos="1023"/>
                <w:tab w:val="left" w:pos="1115"/>
              </w:tabs>
              <w:spacing w:line="22" w:lineRule="atLeast"/>
              <w:ind w:left="360" w:right="94" w:hanging="306"/>
              <w:jc w:val="both"/>
              <w:rPr>
                <w:rFonts w:ascii="Open Sans" w:hAnsi="Open Sans" w:cs="Open Sans"/>
              </w:rPr>
            </w:pPr>
            <w:r w:rsidRPr="005D684A">
              <w:rPr>
                <w:rFonts w:ascii="Open Sans" w:hAnsi="Open Sans" w:cs="Open Sans"/>
                <w:color w:val="003399"/>
              </w:rPr>
              <w:t>Amplasarea a 175 cutii pentru lilieci în site-ul românesc al proiectului și 70 în zona de pe partea maghiară</w:t>
            </w:r>
          </w:p>
          <w:p w14:paraId="0315D7BF" w14:textId="77777777" w:rsidR="002E59AB" w:rsidRPr="005D684A" w:rsidRDefault="00000000" w:rsidP="006A39D7">
            <w:pPr>
              <w:pStyle w:val="TableParagraph"/>
              <w:numPr>
                <w:ilvl w:val="0"/>
                <w:numId w:val="3"/>
              </w:numPr>
              <w:tabs>
                <w:tab w:val="left" w:pos="1023"/>
                <w:tab w:val="left" w:pos="1115"/>
              </w:tabs>
              <w:spacing w:line="22" w:lineRule="atLeast"/>
              <w:ind w:left="360" w:right="97" w:hanging="306"/>
              <w:jc w:val="both"/>
              <w:rPr>
                <w:rFonts w:ascii="Open Sans" w:hAnsi="Open Sans" w:cs="Open Sans"/>
              </w:rPr>
            </w:pPr>
            <w:r w:rsidRPr="005D684A">
              <w:rPr>
                <w:rFonts w:ascii="Open Sans" w:hAnsi="Open Sans" w:cs="Open Sans"/>
                <w:color w:val="003399"/>
              </w:rPr>
              <w:t>Întocmirea a 8 rapoarte despre gradul de ocupare al cutiilor de lilieci de către coloniile de lilieci în aria RO si HU a proiectului</w:t>
            </w:r>
          </w:p>
          <w:p w14:paraId="78026FF5" w14:textId="77777777" w:rsidR="002E59AB" w:rsidRPr="005D684A" w:rsidRDefault="00000000" w:rsidP="006A39D7">
            <w:pPr>
              <w:pStyle w:val="TableParagraph"/>
              <w:numPr>
                <w:ilvl w:val="0"/>
                <w:numId w:val="3"/>
              </w:numPr>
              <w:tabs>
                <w:tab w:val="left" w:pos="1023"/>
              </w:tabs>
              <w:spacing w:line="22" w:lineRule="atLeast"/>
              <w:ind w:left="355" w:hanging="306"/>
              <w:jc w:val="both"/>
              <w:rPr>
                <w:rFonts w:ascii="Open Sans" w:hAnsi="Open Sans" w:cs="Open Sans"/>
              </w:rPr>
            </w:pPr>
            <w:r w:rsidRPr="005D684A">
              <w:rPr>
                <w:rFonts w:ascii="Open Sans" w:hAnsi="Open Sans" w:cs="Open Sans"/>
                <w:color w:val="003399"/>
              </w:rPr>
              <w:t>Actualizarea sistemului de ghidaj de buzunar TurGO!</w:t>
            </w:r>
          </w:p>
          <w:p w14:paraId="108E0557" w14:textId="77777777" w:rsidR="002E59AB" w:rsidRPr="005D684A" w:rsidRDefault="00000000" w:rsidP="006A39D7">
            <w:pPr>
              <w:pStyle w:val="TableParagraph"/>
              <w:numPr>
                <w:ilvl w:val="0"/>
                <w:numId w:val="3"/>
              </w:numPr>
              <w:tabs>
                <w:tab w:val="left" w:pos="1023"/>
                <w:tab w:val="left" w:pos="1115"/>
              </w:tabs>
              <w:spacing w:line="22" w:lineRule="atLeast"/>
              <w:ind w:left="360" w:right="95" w:hanging="306"/>
              <w:rPr>
                <w:rFonts w:ascii="Open Sans" w:hAnsi="Open Sans" w:cs="Open Sans"/>
              </w:rPr>
            </w:pPr>
            <w:r w:rsidRPr="005D684A">
              <w:rPr>
                <w:rFonts w:ascii="Open Sans" w:hAnsi="Open Sans" w:cs="Open Sans"/>
                <w:color w:val="003399"/>
              </w:rPr>
              <w:t>Achiziționarea a 3 chioșcuri desktop cu ecran tactil în România și respectiv 1 chioșc desktop cu ecran tactil și 1 tabletă în Ungaria</w:t>
            </w:r>
          </w:p>
          <w:p w14:paraId="336FA469" w14:textId="77777777" w:rsidR="002E59AB" w:rsidRPr="005D684A" w:rsidRDefault="00000000" w:rsidP="006A39D7">
            <w:pPr>
              <w:pStyle w:val="TableParagraph"/>
              <w:numPr>
                <w:ilvl w:val="0"/>
                <w:numId w:val="3"/>
              </w:numPr>
              <w:tabs>
                <w:tab w:val="left" w:pos="1023"/>
                <w:tab w:val="left" w:pos="1115"/>
              </w:tabs>
              <w:spacing w:line="22" w:lineRule="atLeast"/>
              <w:ind w:left="360" w:right="97" w:hanging="306"/>
              <w:rPr>
                <w:rFonts w:ascii="Open Sans" w:hAnsi="Open Sans" w:cs="Open Sans"/>
              </w:rPr>
            </w:pPr>
            <w:r w:rsidRPr="005D684A">
              <w:rPr>
                <w:rFonts w:ascii="Open Sans" w:hAnsi="Open Sans" w:cs="Open Sans"/>
                <w:color w:val="003399"/>
              </w:rPr>
              <w:t>Dezvoltarea conținutului pentru chioșcurile interactive cu ecran tactil și sistem de ghidare de buzunar</w:t>
            </w:r>
          </w:p>
          <w:p w14:paraId="5D0326C3" w14:textId="77777777" w:rsidR="002E59AB" w:rsidRPr="005D684A" w:rsidRDefault="00000000" w:rsidP="006A39D7">
            <w:pPr>
              <w:pStyle w:val="TableParagraph"/>
              <w:numPr>
                <w:ilvl w:val="0"/>
                <w:numId w:val="3"/>
              </w:numPr>
              <w:tabs>
                <w:tab w:val="left" w:pos="1023"/>
                <w:tab w:val="left" w:pos="1115"/>
              </w:tabs>
              <w:spacing w:line="22" w:lineRule="atLeast"/>
              <w:ind w:left="360" w:right="101" w:hanging="306"/>
              <w:rPr>
                <w:rFonts w:ascii="Open Sans" w:hAnsi="Open Sans" w:cs="Open Sans"/>
              </w:rPr>
            </w:pPr>
            <w:r w:rsidRPr="005D684A">
              <w:rPr>
                <w:rFonts w:ascii="Open Sans" w:hAnsi="Open Sans" w:cs="Open Sans"/>
                <w:color w:val="003399"/>
              </w:rPr>
              <w:t>Publicarea materialelor promoționale (18000 de pliante, 200 de lucrări științifice, 600 de postere)</w:t>
            </w:r>
          </w:p>
          <w:p w14:paraId="5CF2DFC7" w14:textId="77777777" w:rsidR="002E59AB" w:rsidRPr="005D684A" w:rsidRDefault="00000000" w:rsidP="006A39D7">
            <w:pPr>
              <w:pStyle w:val="TableParagraph"/>
              <w:numPr>
                <w:ilvl w:val="0"/>
                <w:numId w:val="3"/>
              </w:numPr>
              <w:tabs>
                <w:tab w:val="left" w:pos="1023"/>
                <w:tab w:val="left" w:pos="1115"/>
              </w:tabs>
              <w:spacing w:line="22" w:lineRule="atLeast"/>
              <w:ind w:left="360" w:right="100" w:hanging="306"/>
              <w:rPr>
                <w:rFonts w:ascii="Open Sans" w:hAnsi="Open Sans" w:cs="Open Sans"/>
              </w:rPr>
            </w:pPr>
            <w:r w:rsidRPr="005D684A">
              <w:rPr>
                <w:rFonts w:ascii="Open Sans" w:hAnsi="Open Sans" w:cs="Open Sans"/>
                <w:color w:val="003399"/>
              </w:rPr>
              <w:t>Configurarea zidului de prezentare a liliecilor la Castelul Cégénydányád</w:t>
            </w:r>
          </w:p>
          <w:p w14:paraId="6C7FC66F" w14:textId="77777777" w:rsidR="002E59AB" w:rsidRPr="005D684A" w:rsidRDefault="00000000" w:rsidP="006A39D7">
            <w:pPr>
              <w:pStyle w:val="TableParagraph"/>
              <w:numPr>
                <w:ilvl w:val="0"/>
                <w:numId w:val="3"/>
              </w:numPr>
              <w:tabs>
                <w:tab w:val="left" w:pos="1023"/>
                <w:tab w:val="left" w:pos="1115"/>
              </w:tabs>
              <w:spacing w:line="22" w:lineRule="atLeast"/>
              <w:ind w:left="360" w:right="99" w:hanging="306"/>
              <w:rPr>
                <w:rFonts w:ascii="Open Sans" w:hAnsi="Open Sans" w:cs="Open Sans"/>
              </w:rPr>
            </w:pPr>
            <w:r w:rsidRPr="005D684A">
              <w:rPr>
                <w:rFonts w:ascii="Open Sans" w:hAnsi="Open Sans" w:cs="Open Sans"/>
                <w:color w:val="003399"/>
              </w:rPr>
              <w:t>Realizarea unui film promoțional de 5 minute la finalul proiectului si 4 filme promoționale de 2 minute in timpul implementării</w:t>
            </w:r>
          </w:p>
          <w:p w14:paraId="7CEC74CD" w14:textId="77777777" w:rsidR="002E59AB" w:rsidRPr="005D684A" w:rsidRDefault="002E59AB" w:rsidP="005D684A">
            <w:pPr>
              <w:pStyle w:val="TableParagraph"/>
              <w:spacing w:line="22" w:lineRule="atLeast"/>
              <w:rPr>
                <w:rFonts w:ascii="Open Sans" w:hAnsi="Open Sans" w:cs="Open Sans"/>
              </w:rPr>
            </w:pPr>
          </w:p>
          <w:p w14:paraId="1649CCA5" w14:textId="77777777" w:rsidR="002E59AB" w:rsidRDefault="00000000" w:rsidP="005D684A">
            <w:pPr>
              <w:pStyle w:val="TableParagraph"/>
              <w:spacing w:line="22" w:lineRule="atLeast"/>
              <w:ind w:right="1127"/>
              <w:rPr>
                <w:rFonts w:ascii="Arial" w:hAnsi="Arial"/>
                <w:b/>
                <w:i/>
              </w:rPr>
            </w:pPr>
            <w:r w:rsidRPr="005D684A">
              <w:rPr>
                <w:rFonts w:ascii="Open Sans" w:hAnsi="Open Sans" w:cs="Open Sans"/>
                <w:b/>
                <w:i/>
                <w:color w:val="003399"/>
              </w:rPr>
              <w:t>Proiectul a fost finalizat cu succes, la data de 31.12.2020. Toate activitățile prevăzute in proiect au fost realizate (100%).</w:t>
            </w:r>
          </w:p>
        </w:tc>
      </w:tr>
      <w:tr w:rsidR="005D684A" w14:paraId="1C2E2666" w14:textId="77777777" w:rsidTr="005D684A">
        <w:trPr>
          <w:trHeight w:val="3682"/>
        </w:trPr>
        <w:tc>
          <w:tcPr>
            <w:tcW w:w="1976" w:type="dxa"/>
          </w:tcPr>
          <w:p w14:paraId="328BD035" w14:textId="07DFD6EF" w:rsidR="005D684A" w:rsidRPr="005D684A" w:rsidRDefault="005D684A" w:rsidP="005D684A">
            <w:pPr>
              <w:pStyle w:val="TableParagraph"/>
              <w:spacing w:line="22" w:lineRule="atLeast"/>
              <w:jc w:val="center"/>
              <w:rPr>
                <w:rFonts w:ascii="Open Sans" w:hAnsi="Open Sans" w:cs="Open Sans"/>
                <w:b/>
                <w:bCs/>
              </w:rPr>
            </w:pPr>
            <w:r w:rsidRPr="005D684A">
              <w:rPr>
                <w:rFonts w:ascii="Open Sans" w:hAnsi="Open Sans" w:cs="Open Sans"/>
                <w:b/>
                <w:bCs/>
                <w:color w:val="003399"/>
              </w:rPr>
              <w:t>Rezultate importante</w:t>
            </w:r>
          </w:p>
        </w:tc>
        <w:tc>
          <w:tcPr>
            <w:tcW w:w="7766" w:type="dxa"/>
          </w:tcPr>
          <w:p w14:paraId="35CB0535" w14:textId="37C4A04B" w:rsidR="005D684A" w:rsidRDefault="007337FD" w:rsidP="005D684A">
            <w:pPr>
              <w:pStyle w:val="TableParagraph"/>
              <w:spacing w:before="1" w:line="22" w:lineRule="atLeast"/>
              <w:ind w:left="107" w:right="99"/>
              <w:jc w:val="both"/>
              <w:rPr>
                <w:rFonts w:ascii="Open Sans" w:hAnsi="Open Sans" w:cs="Open Sans"/>
                <w:b/>
                <w:bCs/>
                <w:color w:val="003399"/>
              </w:rPr>
            </w:pPr>
            <w:r w:rsidRPr="007337FD">
              <w:rPr>
                <w:rFonts w:ascii="Open Sans" w:hAnsi="Open Sans" w:cs="Open Sans"/>
                <w:b/>
                <w:bCs/>
                <w:color w:val="003399"/>
              </w:rPr>
              <w:t>Livrabile:</w:t>
            </w:r>
          </w:p>
          <w:p w14:paraId="43F626D3" w14:textId="77777777" w:rsidR="007337FD" w:rsidRPr="007337FD" w:rsidRDefault="007337FD" w:rsidP="007337FD">
            <w:pPr>
              <w:pStyle w:val="TableParagraph"/>
              <w:spacing w:before="1" w:line="22" w:lineRule="atLeast"/>
              <w:ind w:left="107" w:right="99"/>
              <w:jc w:val="both"/>
              <w:rPr>
                <w:rFonts w:ascii="Open Sans" w:hAnsi="Open Sans" w:cs="Open Sans"/>
                <w:color w:val="003399"/>
              </w:rPr>
            </w:pPr>
            <w:r w:rsidRPr="007337FD">
              <w:rPr>
                <w:rFonts w:ascii="Open Sans" w:hAnsi="Open Sans" w:cs="Open Sans"/>
                <w:color w:val="003399"/>
              </w:rPr>
              <w:t>1) Pentru efectuarea studiilor interne, au fost achiziționate instrumentele și echipamentele necesare cercetării (de exemplu, mașină electrică de pescuit, motor electric, îmbrăcăminte de pescuit din neopren, radar sonar, caiac și accesorii, canoe și accesorii, vehicul off-road, microscop stereo și accesorii...);</w:t>
            </w:r>
          </w:p>
          <w:p w14:paraId="05BC5230" w14:textId="77777777" w:rsidR="007337FD" w:rsidRPr="007337FD" w:rsidRDefault="007337FD" w:rsidP="007337FD">
            <w:pPr>
              <w:pStyle w:val="TableParagraph"/>
              <w:spacing w:before="1" w:line="22" w:lineRule="atLeast"/>
              <w:ind w:left="107" w:right="99"/>
              <w:jc w:val="both"/>
              <w:rPr>
                <w:rFonts w:ascii="Open Sans" w:hAnsi="Open Sans" w:cs="Open Sans"/>
                <w:color w:val="003399"/>
              </w:rPr>
            </w:pPr>
            <w:r w:rsidRPr="007337FD">
              <w:rPr>
                <w:rFonts w:ascii="Open Sans" w:hAnsi="Open Sans" w:cs="Open Sans"/>
                <w:color w:val="003399"/>
              </w:rPr>
              <w:t>2) Pentru a conserva biodiversitatea pădurilor riverane și a pășunilor, au fost amplasate 245 de cutii artificiale pentru lilieci în 39 de locații diferite și a fost instalat un perete de prezentare a liliecilor la Castelul Cégénydányád.</w:t>
            </w:r>
          </w:p>
          <w:p w14:paraId="7E672B13" w14:textId="1E7403FD" w:rsidR="007337FD" w:rsidRPr="007337FD" w:rsidRDefault="007337FD" w:rsidP="007337FD">
            <w:pPr>
              <w:pStyle w:val="TableParagraph"/>
              <w:spacing w:before="1" w:line="22" w:lineRule="atLeast"/>
              <w:ind w:left="107" w:right="99"/>
              <w:jc w:val="both"/>
              <w:rPr>
                <w:rFonts w:ascii="Open Sans" w:hAnsi="Open Sans" w:cs="Open Sans"/>
                <w:color w:val="003399"/>
              </w:rPr>
            </w:pPr>
            <w:r w:rsidRPr="007337FD">
              <w:rPr>
                <w:rFonts w:ascii="Open Sans" w:hAnsi="Open Sans" w:cs="Open Sans"/>
                <w:color w:val="003399"/>
              </w:rPr>
              <w:t>3) Pentru ghidarea turiștilor care vizitează traseul de biciclete dezvoltat în cadrul proiectului, a fost creat un sistem - sistemul de ghidare de buzunar TurGO!.</w:t>
            </w:r>
          </w:p>
          <w:p w14:paraId="590CC08D" w14:textId="77777777" w:rsidR="007337FD" w:rsidRDefault="007337FD" w:rsidP="005D684A">
            <w:pPr>
              <w:pStyle w:val="TableParagraph"/>
              <w:spacing w:before="1" w:line="22" w:lineRule="atLeast"/>
              <w:ind w:left="107" w:right="99"/>
              <w:jc w:val="both"/>
              <w:rPr>
                <w:rFonts w:ascii="Open Sans" w:hAnsi="Open Sans" w:cs="Open Sans"/>
                <w:color w:val="003399"/>
              </w:rPr>
            </w:pPr>
          </w:p>
          <w:p w14:paraId="1D90453F" w14:textId="198862AA" w:rsidR="005D684A" w:rsidRPr="005D684A" w:rsidRDefault="005D684A" w:rsidP="005D684A">
            <w:pPr>
              <w:pStyle w:val="TableParagraph"/>
              <w:spacing w:before="29" w:line="22" w:lineRule="atLeast"/>
              <w:ind w:left="107"/>
              <w:rPr>
                <w:rFonts w:ascii="Open Sans" w:hAnsi="Open Sans" w:cs="Open Sans"/>
              </w:rPr>
            </w:pPr>
            <w:r w:rsidRPr="007337FD">
              <w:rPr>
                <w:rFonts w:ascii="Open Sans" w:hAnsi="Open Sans" w:cs="Open Sans"/>
                <w:b/>
                <w:bCs/>
                <w:color w:val="003399"/>
              </w:rPr>
              <w:t>Rezultate</w:t>
            </w:r>
            <w:r w:rsidRPr="005D684A">
              <w:rPr>
                <w:rFonts w:ascii="Open Sans" w:hAnsi="Open Sans" w:cs="Open Sans"/>
                <w:color w:val="003399"/>
              </w:rPr>
              <w:t>:</w:t>
            </w:r>
          </w:p>
          <w:p w14:paraId="42BD3B0F" w14:textId="3411B9CC" w:rsidR="005D684A" w:rsidRPr="005D684A" w:rsidRDefault="006A39D7" w:rsidP="005D684A">
            <w:pPr>
              <w:pStyle w:val="TableParagraph"/>
              <w:numPr>
                <w:ilvl w:val="0"/>
                <w:numId w:val="2"/>
              </w:numPr>
              <w:tabs>
                <w:tab w:val="left" w:pos="827"/>
              </w:tabs>
              <w:spacing w:before="15" w:line="22" w:lineRule="atLeast"/>
              <w:rPr>
                <w:rFonts w:ascii="Open Sans" w:hAnsi="Open Sans" w:cs="Open Sans"/>
                <w:color w:val="0E2A75"/>
              </w:rPr>
            </w:pPr>
            <w:r w:rsidRPr="00E749DE">
              <w:rPr>
                <w:rFonts w:ascii="Open Sans" w:hAnsi="Open Sans" w:cs="Open Sans"/>
                <w:color w:val="003399"/>
              </w:rPr>
              <w:t>34</w:t>
            </w:r>
            <w:r>
              <w:rPr>
                <w:rFonts w:ascii="Open Sans" w:hAnsi="Open Sans" w:cs="Open Sans"/>
                <w:color w:val="003399"/>
              </w:rPr>
              <w:t>.</w:t>
            </w:r>
            <w:r w:rsidRPr="00E749DE">
              <w:rPr>
                <w:rFonts w:ascii="Open Sans" w:hAnsi="Open Sans" w:cs="Open Sans"/>
                <w:color w:val="003399"/>
              </w:rPr>
              <w:t xml:space="preserve">571 </w:t>
            </w:r>
            <w:r w:rsidR="005D684A" w:rsidRPr="005D684A">
              <w:rPr>
                <w:rFonts w:ascii="Open Sans" w:hAnsi="Open Sans" w:cs="Open Sans"/>
                <w:color w:val="003399"/>
              </w:rPr>
              <w:t xml:space="preserve"> ha de teren cu o stare de conservare mai bună.</w:t>
            </w:r>
          </w:p>
          <w:p w14:paraId="708F78A0" w14:textId="77777777" w:rsidR="005D684A" w:rsidRPr="005D684A" w:rsidRDefault="005D684A" w:rsidP="005D684A">
            <w:pPr>
              <w:pStyle w:val="TableParagraph"/>
              <w:numPr>
                <w:ilvl w:val="0"/>
                <w:numId w:val="2"/>
              </w:numPr>
              <w:tabs>
                <w:tab w:val="left" w:pos="827"/>
              </w:tabs>
              <w:spacing w:before="48" w:line="22" w:lineRule="atLeast"/>
              <w:ind w:right="603"/>
              <w:rPr>
                <w:rFonts w:ascii="Open Sans" w:hAnsi="Open Sans" w:cs="Open Sans"/>
                <w:color w:val="0E2A75"/>
              </w:rPr>
            </w:pPr>
            <w:r w:rsidRPr="005D684A">
              <w:rPr>
                <w:rFonts w:ascii="Open Sans" w:hAnsi="Open Sans" w:cs="Open Sans"/>
                <w:color w:val="003399"/>
              </w:rPr>
              <w:t>9 protocoale de monitorizare armonizate, pentru habitatele și speciile monitorizate</w:t>
            </w:r>
          </w:p>
          <w:p w14:paraId="4B138B95" w14:textId="27986070" w:rsidR="005D684A" w:rsidRPr="005D684A" w:rsidRDefault="005D684A" w:rsidP="005D684A">
            <w:pPr>
              <w:pStyle w:val="TableParagraph"/>
              <w:numPr>
                <w:ilvl w:val="0"/>
                <w:numId w:val="2"/>
              </w:numPr>
              <w:tabs>
                <w:tab w:val="left" w:pos="827"/>
              </w:tabs>
              <w:spacing w:before="1" w:line="22" w:lineRule="atLeast"/>
              <w:ind w:right="275"/>
              <w:rPr>
                <w:rFonts w:ascii="Open Sans" w:hAnsi="Open Sans" w:cs="Open Sans"/>
                <w:color w:val="0E2A75"/>
              </w:rPr>
            </w:pPr>
            <w:r w:rsidRPr="005D684A">
              <w:rPr>
                <w:rFonts w:ascii="Open Sans" w:hAnsi="Open Sans" w:cs="Open Sans"/>
                <w:color w:val="0E2A75"/>
              </w:rPr>
              <w:t>23 de anchete/studii/rapoarte despre speciile de pește protejate, speciile de nevertebrate protejate, speciile de nevertebrate macroscopice invazive, exotice, acvatice, speciile de pești</w:t>
            </w:r>
            <w:r>
              <w:rPr>
                <w:rFonts w:ascii="Open Sans" w:hAnsi="Open Sans" w:cs="Open Sans"/>
                <w:color w:val="0E2A75"/>
              </w:rPr>
              <w:t xml:space="preserve"> </w:t>
            </w:r>
            <w:r w:rsidRPr="005D684A">
              <w:rPr>
                <w:rFonts w:ascii="Open Sans" w:hAnsi="Open Sans" w:cs="Open Sans"/>
                <w:color w:val="0E2A75"/>
              </w:rPr>
              <w:lastRenderedPageBreak/>
              <w:t>invazivi, exotici, speciile de nevertebrate macroscopice acvatice protejate, speciile de plante enumerate în Anexa 2 la Directiva Habitat, speciile de plante exotice, speciile de lilieci, reptile, vidra, etc</w:t>
            </w:r>
          </w:p>
          <w:p w14:paraId="47DEBDE7" w14:textId="77777777" w:rsidR="005D684A" w:rsidRPr="005D684A" w:rsidRDefault="005D684A" w:rsidP="005D684A">
            <w:pPr>
              <w:pStyle w:val="TableParagraph"/>
              <w:numPr>
                <w:ilvl w:val="0"/>
                <w:numId w:val="2"/>
              </w:numPr>
              <w:tabs>
                <w:tab w:val="left" w:pos="827"/>
              </w:tabs>
              <w:spacing w:before="6" w:line="22" w:lineRule="atLeast"/>
              <w:ind w:right="156"/>
              <w:rPr>
                <w:rFonts w:ascii="Open Sans" w:hAnsi="Open Sans" w:cs="Open Sans"/>
                <w:color w:val="0E2A75"/>
              </w:rPr>
            </w:pPr>
            <w:r w:rsidRPr="005D684A">
              <w:rPr>
                <w:rFonts w:ascii="Open Sans" w:hAnsi="Open Sans" w:cs="Open Sans"/>
                <w:color w:val="0E2A75"/>
              </w:rPr>
              <w:t xml:space="preserve">1 plan de acțiune coordonat pentru </w:t>
            </w:r>
            <w:r w:rsidRPr="005D684A">
              <w:rPr>
                <w:rFonts w:ascii="Open Sans" w:hAnsi="Open Sans" w:cs="Open Sans"/>
                <w:color w:val="003399"/>
              </w:rPr>
              <w:t>conservarea valorilor naturale din regiunea de frontieră a râului Tur</w:t>
            </w:r>
          </w:p>
          <w:p w14:paraId="47281A8A" w14:textId="77777777" w:rsidR="005D684A" w:rsidRPr="005D684A" w:rsidRDefault="005D684A" w:rsidP="005D684A">
            <w:pPr>
              <w:pStyle w:val="TableParagraph"/>
              <w:numPr>
                <w:ilvl w:val="0"/>
                <w:numId w:val="2"/>
              </w:numPr>
              <w:tabs>
                <w:tab w:val="left" w:pos="827"/>
              </w:tabs>
              <w:spacing w:line="22" w:lineRule="atLeast"/>
              <w:ind w:right="284"/>
              <w:rPr>
                <w:rFonts w:ascii="Open Sans" w:hAnsi="Open Sans" w:cs="Open Sans"/>
                <w:color w:val="0E2A75"/>
              </w:rPr>
            </w:pPr>
            <w:r w:rsidRPr="005D684A">
              <w:rPr>
                <w:rFonts w:ascii="Open Sans" w:hAnsi="Open Sans" w:cs="Open Sans"/>
                <w:color w:val="0E2A75"/>
              </w:rPr>
              <w:t>protejarea coloniilor de lilieci din zona vizată de proiect, atât din Romania cât și din Ungaria, datorită studiilor despre lilieci, realizate în cadrul proiectului</w:t>
            </w:r>
          </w:p>
          <w:p w14:paraId="688EEEE1" w14:textId="77777777" w:rsidR="005D684A" w:rsidRPr="005D684A" w:rsidRDefault="005D684A" w:rsidP="005D684A">
            <w:pPr>
              <w:pStyle w:val="TableParagraph"/>
              <w:numPr>
                <w:ilvl w:val="0"/>
                <w:numId w:val="2"/>
              </w:numPr>
              <w:tabs>
                <w:tab w:val="left" w:pos="827"/>
              </w:tabs>
              <w:spacing w:line="22" w:lineRule="atLeast"/>
              <w:ind w:right="102"/>
              <w:rPr>
                <w:rFonts w:ascii="Open Sans" w:hAnsi="Open Sans" w:cs="Open Sans"/>
                <w:color w:val="0E2A75"/>
              </w:rPr>
            </w:pPr>
            <w:r w:rsidRPr="005D684A">
              <w:rPr>
                <w:rFonts w:ascii="Open Sans" w:hAnsi="Open Sans" w:cs="Open Sans"/>
                <w:color w:val="003399"/>
              </w:rPr>
              <w:t xml:space="preserve">dezvoltarea infrastructurii informaționale care vizează turiștii, prin instalarea a </w:t>
            </w:r>
            <w:r w:rsidRPr="005D684A">
              <w:rPr>
                <w:rFonts w:ascii="Open Sans" w:hAnsi="Open Sans" w:cs="Open Sans"/>
                <w:color w:val="0E2A75"/>
              </w:rPr>
              <w:t xml:space="preserve">4 chioșcuri pentru informare turiști echipate cu touchscreen si o </w:t>
            </w:r>
            <w:r w:rsidRPr="005D684A">
              <w:rPr>
                <w:rFonts w:ascii="Open Sans" w:hAnsi="Open Sans" w:cs="Open Sans"/>
                <w:color w:val="003399"/>
              </w:rPr>
              <w:t>aplicație pentru smartphone</w:t>
            </w:r>
          </w:p>
          <w:p w14:paraId="4E6F2A45" w14:textId="77777777" w:rsidR="005D684A" w:rsidRPr="005D684A" w:rsidRDefault="005D684A" w:rsidP="005D684A">
            <w:pPr>
              <w:pStyle w:val="TableParagraph"/>
              <w:numPr>
                <w:ilvl w:val="0"/>
                <w:numId w:val="2"/>
              </w:numPr>
              <w:tabs>
                <w:tab w:val="left" w:pos="827"/>
              </w:tabs>
              <w:spacing w:before="1" w:line="22" w:lineRule="atLeast"/>
              <w:ind w:right="443"/>
              <w:rPr>
                <w:rFonts w:ascii="Open Sans" w:hAnsi="Open Sans" w:cs="Open Sans"/>
                <w:color w:val="0E2A75"/>
              </w:rPr>
            </w:pPr>
            <w:r w:rsidRPr="005D684A">
              <w:rPr>
                <w:rFonts w:ascii="Open Sans" w:hAnsi="Open Sans" w:cs="Open Sans"/>
                <w:color w:val="0E2A75"/>
              </w:rPr>
              <w:t>o pagina Facebook și materiale informative pentru promovarea valorilor naturale ale râului Tur</w:t>
            </w:r>
          </w:p>
          <w:p w14:paraId="19B56E90" w14:textId="77777777" w:rsidR="005D684A" w:rsidRPr="005D684A" w:rsidRDefault="005D684A" w:rsidP="005D684A">
            <w:pPr>
              <w:pStyle w:val="TableParagraph"/>
              <w:numPr>
                <w:ilvl w:val="0"/>
                <w:numId w:val="2"/>
              </w:numPr>
              <w:tabs>
                <w:tab w:val="left" w:pos="827"/>
              </w:tabs>
              <w:spacing w:before="6" w:line="22" w:lineRule="atLeast"/>
              <w:rPr>
                <w:rFonts w:ascii="Open Sans" w:hAnsi="Open Sans" w:cs="Open Sans"/>
                <w:color w:val="0E2A75"/>
              </w:rPr>
            </w:pPr>
            <w:r w:rsidRPr="005D684A">
              <w:rPr>
                <w:rFonts w:ascii="Open Sans" w:hAnsi="Open Sans" w:cs="Open Sans"/>
                <w:color w:val="0E2A75"/>
              </w:rPr>
              <w:t>1 film promoțional despre activitățile proiectului</w:t>
            </w:r>
          </w:p>
          <w:p w14:paraId="5AC764F1" w14:textId="77777777" w:rsidR="007337FD" w:rsidRDefault="007337FD" w:rsidP="007337FD">
            <w:pPr>
              <w:pStyle w:val="TableParagraph"/>
              <w:spacing w:before="1" w:line="22" w:lineRule="atLeast"/>
              <w:ind w:left="107" w:right="99"/>
              <w:jc w:val="both"/>
              <w:rPr>
                <w:rFonts w:ascii="Open Sans" w:hAnsi="Open Sans" w:cs="Open Sans"/>
                <w:color w:val="003399"/>
              </w:rPr>
            </w:pPr>
          </w:p>
          <w:p w14:paraId="77A3204D" w14:textId="252C4D79" w:rsidR="007337FD" w:rsidRPr="007337FD" w:rsidRDefault="007337FD" w:rsidP="007337FD">
            <w:pPr>
              <w:pStyle w:val="TableParagraph"/>
              <w:spacing w:before="1" w:line="22" w:lineRule="atLeast"/>
              <w:ind w:left="107" w:right="99"/>
              <w:jc w:val="both"/>
              <w:rPr>
                <w:rFonts w:ascii="Open Sans" w:hAnsi="Open Sans" w:cs="Open Sans"/>
                <w:b/>
                <w:bCs/>
                <w:color w:val="003399"/>
              </w:rPr>
            </w:pPr>
            <w:r w:rsidRPr="007337FD">
              <w:rPr>
                <w:rFonts w:ascii="Open Sans" w:hAnsi="Open Sans" w:cs="Open Sans"/>
                <w:b/>
                <w:bCs/>
                <w:color w:val="003399"/>
              </w:rPr>
              <w:t>Indicator principal</w:t>
            </w:r>
            <w:r w:rsidRPr="007337FD">
              <w:rPr>
                <w:rFonts w:ascii="Open Sans" w:hAnsi="Open Sans" w:cs="Open Sans"/>
                <w:b/>
                <w:bCs/>
                <w:color w:val="003399"/>
              </w:rPr>
              <w:t xml:space="preserve"> de realizare</w:t>
            </w:r>
          </w:p>
          <w:p w14:paraId="605F4774" w14:textId="3685B1C3" w:rsidR="005D684A" w:rsidRPr="007337FD" w:rsidRDefault="007337FD" w:rsidP="007337FD">
            <w:pPr>
              <w:pStyle w:val="TableParagraph"/>
              <w:spacing w:before="1" w:line="22" w:lineRule="atLeast"/>
              <w:ind w:left="107" w:right="99"/>
              <w:jc w:val="both"/>
              <w:rPr>
                <w:rFonts w:ascii="Open Sans" w:hAnsi="Open Sans" w:cs="Open Sans"/>
                <w:color w:val="003399"/>
              </w:rPr>
            </w:pPr>
            <w:r w:rsidRPr="005D684A">
              <w:rPr>
                <w:rFonts w:ascii="Open Sans" w:hAnsi="Open Sans" w:cs="Open Sans"/>
                <w:color w:val="003399"/>
              </w:rPr>
              <w:t xml:space="preserve">Indicatorul de realizare (output) al programului este </w:t>
            </w:r>
            <w:r w:rsidRPr="005D684A">
              <w:rPr>
                <w:rFonts w:ascii="Open Sans" w:hAnsi="Open Sans" w:cs="Open Sans"/>
                <w:i/>
                <w:color w:val="003399"/>
              </w:rPr>
              <w:t>CO23 Natura și biodiversitatea: suprafața habitatelor susținută pentru a obține o stare mai bună de conservare</w:t>
            </w:r>
            <w:r w:rsidRPr="005D684A">
              <w:rPr>
                <w:rFonts w:ascii="Open Sans" w:hAnsi="Open Sans" w:cs="Open Sans"/>
                <w:color w:val="003399"/>
              </w:rPr>
              <w:t xml:space="preserve">. Prin proiectul ROHU-79, </w:t>
            </w:r>
            <w:r w:rsidR="006A39D7" w:rsidRPr="00E749DE">
              <w:rPr>
                <w:rFonts w:ascii="Open Sans" w:hAnsi="Open Sans" w:cs="Open Sans"/>
                <w:color w:val="003399"/>
              </w:rPr>
              <w:t>34</w:t>
            </w:r>
            <w:r w:rsidR="006A39D7">
              <w:rPr>
                <w:rFonts w:ascii="Open Sans" w:hAnsi="Open Sans" w:cs="Open Sans"/>
                <w:color w:val="003399"/>
              </w:rPr>
              <w:t>.</w:t>
            </w:r>
            <w:r w:rsidR="006A39D7" w:rsidRPr="00E749DE">
              <w:rPr>
                <w:rFonts w:ascii="Open Sans" w:hAnsi="Open Sans" w:cs="Open Sans"/>
                <w:color w:val="003399"/>
              </w:rPr>
              <w:t xml:space="preserve">571 </w:t>
            </w:r>
            <w:r w:rsidRPr="005D684A">
              <w:rPr>
                <w:rFonts w:ascii="Open Sans" w:hAnsi="Open Sans" w:cs="Open Sans"/>
                <w:color w:val="003399"/>
              </w:rPr>
              <w:t>ha de teren au o</w:t>
            </w:r>
            <w:r w:rsidRPr="005D684A">
              <w:rPr>
                <w:rFonts w:ascii="Open Sans" w:hAnsi="Open Sans" w:cs="Open Sans"/>
              </w:rPr>
              <w:t xml:space="preserve"> </w:t>
            </w:r>
            <w:r w:rsidRPr="005D684A">
              <w:rPr>
                <w:rFonts w:ascii="Open Sans" w:hAnsi="Open Sans" w:cs="Open Sans"/>
                <w:color w:val="003399"/>
              </w:rPr>
              <w:t>stare de conservare mai bună.</w:t>
            </w:r>
          </w:p>
          <w:p w14:paraId="49BD8803" w14:textId="77777777" w:rsidR="006A39D7" w:rsidRDefault="006A39D7" w:rsidP="005D684A">
            <w:pPr>
              <w:pStyle w:val="TableParagraph"/>
              <w:spacing w:line="22" w:lineRule="atLeast"/>
              <w:ind w:left="107"/>
              <w:rPr>
                <w:rFonts w:ascii="Open Sans" w:hAnsi="Open Sans" w:cs="Open Sans"/>
                <w:b/>
                <w:bCs/>
                <w:color w:val="003399"/>
              </w:rPr>
            </w:pPr>
          </w:p>
          <w:p w14:paraId="42450F5F" w14:textId="42015F9B" w:rsidR="005D684A" w:rsidRPr="007337FD" w:rsidRDefault="005D684A" w:rsidP="005D684A">
            <w:pPr>
              <w:pStyle w:val="TableParagraph"/>
              <w:spacing w:line="22" w:lineRule="atLeast"/>
              <w:ind w:left="107"/>
              <w:rPr>
                <w:rFonts w:ascii="Open Sans" w:hAnsi="Open Sans" w:cs="Open Sans"/>
                <w:b/>
                <w:bCs/>
              </w:rPr>
            </w:pPr>
            <w:r w:rsidRPr="007337FD">
              <w:rPr>
                <w:rFonts w:ascii="Open Sans" w:hAnsi="Open Sans" w:cs="Open Sans"/>
                <w:b/>
                <w:bCs/>
                <w:color w:val="003399"/>
              </w:rPr>
              <w:t>Social media:</w:t>
            </w:r>
          </w:p>
          <w:p w14:paraId="6E6B8E5E" w14:textId="77777777" w:rsidR="005D684A" w:rsidRPr="005D684A" w:rsidRDefault="005D684A" w:rsidP="005D684A">
            <w:pPr>
              <w:pStyle w:val="TableParagraph"/>
              <w:numPr>
                <w:ilvl w:val="0"/>
                <w:numId w:val="2"/>
              </w:numPr>
              <w:tabs>
                <w:tab w:val="left" w:pos="827"/>
                <w:tab w:val="left" w:pos="885"/>
              </w:tabs>
              <w:spacing w:before="94" w:line="22" w:lineRule="atLeast"/>
              <w:ind w:right="1996"/>
              <w:rPr>
                <w:rFonts w:ascii="Open Sans" w:hAnsi="Open Sans" w:cs="Open Sans"/>
                <w:color w:val="003399"/>
              </w:rPr>
            </w:pPr>
            <w:hyperlink r:id="rId9">
              <w:r w:rsidRPr="005D684A">
                <w:rPr>
                  <w:rFonts w:ascii="Open Sans" w:hAnsi="Open Sans" w:cs="Open Sans"/>
                  <w:color w:val="0462C1"/>
                  <w:u w:val="single" w:color="0462C1"/>
                </w:rPr>
                <w:t xml:space="preserve">https://www.facebook.com/Tur-River-ROHU-79- </w:t>
              </w:r>
            </w:hyperlink>
            <w:r w:rsidRPr="005D684A">
              <w:rPr>
                <w:rFonts w:ascii="Open Sans" w:hAnsi="Open Sans" w:cs="Open Sans"/>
                <w:color w:val="0462C1"/>
              </w:rPr>
              <w:t xml:space="preserve"> </w:t>
            </w:r>
            <w:hyperlink r:id="rId10">
              <w:r w:rsidRPr="005D684A">
                <w:rPr>
                  <w:rFonts w:ascii="Open Sans" w:hAnsi="Open Sans" w:cs="Open Sans"/>
                  <w:color w:val="0462C1"/>
                  <w:u w:val="single" w:color="0462C1"/>
                </w:rPr>
                <w:t>720152224775844/</w:t>
              </w:r>
            </w:hyperlink>
          </w:p>
          <w:p w14:paraId="2F41AAB4" w14:textId="2AF134AB" w:rsidR="005D684A" w:rsidRPr="007337FD" w:rsidRDefault="007337FD" w:rsidP="005D684A">
            <w:pPr>
              <w:pStyle w:val="TableParagraph"/>
              <w:spacing w:line="22" w:lineRule="atLeast"/>
              <w:ind w:left="107"/>
              <w:rPr>
                <w:rFonts w:ascii="Open Sans" w:hAnsi="Open Sans" w:cs="Open Sans"/>
                <w:b/>
                <w:bCs/>
              </w:rPr>
            </w:pPr>
            <w:r>
              <w:rPr>
                <w:rFonts w:ascii="Open Sans" w:hAnsi="Open Sans" w:cs="Open Sans"/>
                <w:b/>
                <w:bCs/>
                <w:color w:val="003399"/>
              </w:rPr>
              <w:t>Film de promovare</w:t>
            </w:r>
            <w:r w:rsidR="005D684A" w:rsidRPr="007337FD">
              <w:rPr>
                <w:rFonts w:ascii="Open Sans" w:hAnsi="Open Sans" w:cs="Open Sans"/>
                <w:b/>
                <w:bCs/>
                <w:color w:val="003399"/>
              </w:rPr>
              <w:t>:</w:t>
            </w:r>
          </w:p>
          <w:p w14:paraId="053E8D4B" w14:textId="2167E9EF" w:rsidR="005D684A" w:rsidRPr="005D684A" w:rsidRDefault="005D684A" w:rsidP="005D684A">
            <w:pPr>
              <w:pStyle w:val="TableParagraph"/>
              <w:numPr>
                <w:ilvl w:val="0"/>
                <w:numId w:val="2"/>
              </w:numPr>
              <w:tabs>
                <w:tab w:val="left" w:pos="827"/>
              </w:tabs>
              <w:spacing w:before="97" w:line="22" w:lineRule="atLeast"/>
              <w:ind w:left="107" w:right="1745" w:firstLine="360"/>
              <w:rPr>
                <w:rFonts w:ascii="Open Sans" w:hAnsi="Open Sans" w:cs="Open Sans"/>
                <w:color w:val="003399"/>
              </w:rPr>
            </w:pPr>
            <w:hyperlink r:id="rId11">
              <w:r w:rsidRPr="005D684A">
                <w:rPr>
                  <w:rFonts w:ascii="Open Sans" w:hAnsi="Open Sans" w:cs="Open Sans"/>
                  <w:color w:val="0462C1"/>
                  <w:u w:val="single" w:color="0462C1"/>
                </w:rPr>
                <w:t>https://www.youtube.com/watch?v=ikoKEH3QEww</w:t>
              </w:r>
            </w:hyperlink>
            <w:r w:rsidRPr="005D684A">
              <w:rPr>
                <w:rFonts w:ascii="Open Sans" w:hAnsi="Open Sans" w:cs="Open Sans"/>
                <w:color w:val="0462C1"/>
              </w:rPr>
              <w:t xml:space="preserve"> </w:t>
            </w:r>
            <w:r w:rsidR="007337FD" w:rsidRPr="007337FD">
              <w:rPr>
                <w:rFonts w:ascii="Open Sans" w:hAnsi="Open Sans" w:cs="Open Sans"/>
                <w:b/>
                <w:bCs/>
                <w:color w:val="003399"/>
              </w:rPr>
              <w:t>Pagina web</w:t>
            </w:r>
            <w:r w:rsidRPr="005D684A">
              <w:rPr>
                <w:rFonts w:ascii="Open Sans" w:hAnsi="Open Sans" w:cs="Open Sans"/>
                <w:color w:val="003399"/>
              </w:rPr>
              <w:t>:</w:t>
            </w:r>
          </w:p>
          <w:p w14:paraId="78B7862F" w14:textId="48154272" w:rsidR="005D684A" w:rsidRPr="005D684A" w:rsidRDefault="005D684A" w:rsidP="005D684A">
            <w:pPr>
              <w:pStyle w:val="TableParagraph"/>
              <w:numPr>
                <w:ilvl w:val="0"/>
                <w:numId w:val="2"/>
              </w:numPr>
              <w:tabs>
                <w:tab w:val="left" w:pos="885"/>
              </w:tabs>
              <w:spacing w:line="22" w:lineRule="atLeast"/>
              <w:ind w:left="885" w:hanging="418"/>
              <w:rPr>
                <w:rFonts w:ascii="Open Sans" w:hAnsi="Open Sans" w:cs="Open Sans"/>
                <w:color w:val="0E2A75"/>
              </w:rPr>
            </w:pPr>
            <w:r w:rsidRPr="005D684A">
              <w:rPr>
                <w:rFonts w:ascii="Open Sans" w:hAnsi="Open Sans" w:cs="Open Sans"/>
                <w:color w:val="0E2A75"/>
                <w:u w:val="single" w:color="0E2A75"/>
              </w:rPr>
              <w:t>https://www.hnp.hu/hu/szervezeti-</w:t>
            </w:r>
            <w:hyperlink r:id="rId12">
              <w:r w:rsidRPr="005D684A">
                <w:rPr>
                  <w:rFonts w:ascii="Open Sans" w:hAnsi="Open Sans" w:cs="Open Sans"/>
                  <w:color w:val="0E2A75"/>
                  <w:u w:val="single" w:color="0E2A75"/>
                </w:rPr>
                <w:t>egyseg/igazgatosag/1374/erdekessegek-es-reszeredmenyek-a-tur-</w:t>
              </w:r>
            </w:hyperlink>
            <w:r w:rsidRPr="005D684A">
              <w:rPr>
                <w:rFonts w:ascii="Open Sans" w:hAnsi="Open Sans" w:cs="Open Sans"/>
                <w:color w:val="0E2A75"/>
              </w:rPr>
              <w:t xml:space="preserve"> </w:t>
            </w:r>
            <w:hyperlink r:id="rId13">
              <w:r w:rsidRPr="005D684A">
                <w:rPr>
                  <w:rFonts w:ascii="Open Sans" w:hAnsi="Open Sans" w:cs="Open Sans"/>
                  <w:color w:val="0E2A75"/>
                  <w:u w:val="single" w:color="0E2A75"/>
                </w:rPr>
                <w:t>menti-palyazatban</w:t>
              </w:r>
            </w:hyperlink>
          </w:p>
          <w:p w14:paraId="7EF4BD5D" w14:textId="77777777" w:rsidR="005D684A" w:rsidRPr="005D684A" w:rsidRDefault="005D684A" w:rsidP="005D684A">
            <w:pPr>
              <w:pStyle w:val="TableParagraph"/>
              <w:numPr>
                <w:ilvl w:val="0"/>
                <w:numId w:val="1"/>
              </w:numPr>
              <w:tabs>
                <w:tab w:val="left" w:pos="827"/>
              </w:tabs>
              <w:spacing w:before="29" w:line="22" w:lineRule="atLeast"/>
              <w:ind w:right="506"/>
              <w:rPr>
                <w:rFonts w:ascii="Open Sans" w:hAnsi="Open Sans" w:cs="Open Sans"/>
                <w:color w:val="0E2A75"/>
              </w:rPr>
            </w:pPr>
            <w:hyperlink r:id="rId14">
              <w:r w:rsidRPr="005D684A">
                <w:rPr>
                  <w:rFonts w:ascii="Open Sans" w:hAnsi="Open Sans" w:cs="Open Sans"/>
                  <w:color w:val="0E2A75"/>
                  <w:u w:val="single" w:color="0E2A75"/>
                </w:rPr>
                <w:t>https://www.hnp.hu/hu/szervezeti-egyseg/igazgatosag/oldal/a-</w:t>
              </w:r>
            </w:hyperlink>
            <w:r w:rsidRPr="005D684A">
              <w:rPr>
                <w:rFonts w:ascii="Open Sans" w:hAnsi="Open Sans" w:cs="Open Sans"/>
                <w:color w:val="0E2A75"/>
              </w:rPr>
              <w:t xml:space="preserve"> </w:t>
            </w:r>
            <w:hyperlink r:id="rId15">
              <w:r w:rsidRPr="005D684A">
                <w:rPr>
                  <w:rFonts w:ascii="Open Sans" w:hAnsi="Open Sans" w:cs="Open Sans"/>
                  <w:color w:val="0E2A75"/>
                  <w:u w:val="single" w:color="0E2A75"/>
                </w:rPr>
                <w:t>szatmari-sik-es-a-tur-menti-teruletek-kozossegi-jelentosegu-</w:t>
              </w:r>
            </w:hyperlink>
            <w:r w:rsidRPr="005D684A">
              <w:rPr>
                <w:rFonts w:ascii="Open Sans" w:hAnsi="Open Sans" w:cs="Open Sans"/>
                <w:color w:val="0E2A75"/>
              </w:rPr>
              <w:t xml:space="preserve"> </w:t>
            </w:r>
            <w:hyperlink r:id="rId16">
              <w:r w:rsidRPr="005D684A">
                <w:rPr>
                  <w:rFonts w:ascii="Open Sans" w:hAnsi="Open Sans" w:cs="Open Sans"/>
                  <w:color w:val="0E2A75"/>
                  <w:u w:val="single" w:color="0E2A75"/>
                </w:rPr>
                <w:t>lepkefajainak-felmerese</w:t>
              </w:r>
            </w:hyperlink>
          </w:p>
          <w:p w14:paraId="38BF4105" w14:textId="51FF956A" w:rsidR="005D684A" w:rsidRPr="005D684A" w:rsidRDefault="005D684A" w:rsidP="005D684A">
            <w:pPr>
              <w:pStyle w:val="TableParagraph"/>
              <w:numPr>
                <w:ilvl w:val="0"/>
                <w:numId w:val="1"/>
              </w:numPr>
              <w:tabs>
                <w:tab w:val="left" w:pos="827"/>
              </w:tabs>
              <w:spacing w:before="29" w:line="22" w:lineRule="atLeast"/>
              <w:ind w:right="506"/>
              <w:rPr>
                <w:color w:val="0E2A75"/>
              </w:rPr>
            </w:pPr>
            <w:hyperlink r:id="rId17" w:history="1">
              <w:r w:rsidRPr="005D684A">
                <w:rPr>
                  <w:rStyle w:val="Hyperlink"/>
                  <w:rFonts w:ascii="Open Sans" w:hAnsi="Open Sans" w:cs="Open Sans"/>
                  <w:sz w:val="20"/>
                </w:rPr>
                <w:t>https://tur-info.ro/</w:t>
              </w:r>
            </w:hyperlink>
          </w:p>
        </w:tc>
      </w:tr>
    </w:tbl>
    <w:p w14:paraId="65906DDF" w14:textId="77777777" w:rsidR="00DA1CF0" w:rsidRDefault="00DA1CF0" w:rsidP="005D684A"/>
    <w:sectPr w:rsidR="00DA1CF0">
      <w:pgSz w:w="11910" w:h="16840"/>
      <w:pgMar w:top="2140" w:right="708" w:bottom="1520" w:left="1417" w:header="990" w:footer="13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E042F" w14:textId="77777777" w:rsidR="00DA1CF0" w:rsidRDefault="00DA1CF0">
      <w:r>
        <w:separator/>
      </w:r>
    </w:p>
  </w:endnote>
  <w:endnote w:type="continuationSeparator" w:id="0">
    <w:p w14:paraId="5337570F" w14:textId="77777777" w:rsidR="00DA1CF0" w:rsidRDefault="00DA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CAF7" w14:textId="77777777" w:rsidR="002E59AB" w:rsidRDefault="00000000">
    <w:pPr>
      <w:pStyle w:val="BodyText"/>
      <w:spacing w:before="0" w:line="14" w:lineRule="auto"/>
    </w:pPr>
    <w:r>
      <w:rPr>
        <w:noProof/>
      </w:rPr>
      <mc:AlternateContent>
        <mc:Choice Requires="wps">
          <w:drawing>
            <wp:anchor distT="0" distB="0" distL="0" distR="0" simplePos="0" relativeHeight="487451648" behindDoc="1" locked="0" layoutInCell="1" allowOverlap="1" wp14:anchorId="36191D9A" wp14:editId="7C917DAD">
              <wp:simplePos x="0" y="0"/>
              <wp:positionH relativeFrom="page">
                <wp:posOffset>902004</wp:posOffset>
              </wp:positionH>
              <wp:positionV relativeFrom="page">
                <wp:posOffset>9710855</wp:posOffset>
              </wp:positionV>
              <wp:extent cx="1819275" cy="1981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9275" cy="198120"/>
                      </a:xfrm>
                      <a:prstGeom prst="rect">
                        <a:avLst/>
                      </a:prstGeom>
                    </wps:spPr>
                    <wps:txbx>
                      <w:txbxContent>
                        <w:p w14:paraId="6CEF27FF" w14:textId="77777777" w:rsidR="002E59AB" w:rsidRDefault="00000000">
                          <w:pPr>
                            <w:pStyle w:val="BodyText"/>
                            <w:spacing w:before="48"/>
                            <w:ind w:left="20"/>
                          </w:pPr>
                          <w:r>
                            <w:rPr>
                              <w:color w:val="2E5395"/>
                            </w:rPr>
                            <w:t>Partnership</w:t>
                          </w:r>
                          <w:r>
                            <w:rPr>
                              <w:color w:val="2E5395"/>
                              <w:spacing w:val="35"/>
                            </w:rPr>
                            <w:t xml:space="preserve"> </w:t>
                          </w:r>
                          <w:r>
                            <w:rPr>
                              <w:color w:val="2E5395"/>
                            </w:rPr>
                            <w:t>for</w:t>
                          </w:r>
                          <w:r>
                            <w:rPr>
                              <w:color w:val="2E5395"/>
                              <w:spacing w:val="35"/>
                            </w:rPr>
                            <w:t xml:space="preserve"> </w:t>
                          </w:r>
                          <w:r>
                            <w:rPr>
                              <w:color w:val="2E5395"/>
                            </w:rPr>
                            <w:t>a</w:t>
                          </w:r>
                          <w:r>
                            <w:rPr>
                              <w:color w:val="2E5395"/>
                              <w:spacing w:val="36"/>
                            </w:rPr>
                            <w:t xml:space="preserve"> </w:t>
                          </w:r>
                          <w:r>
                            <w:rPr>
                              <w:color w:val="2E5395"/>
                            </w:rPr>
                            <w:t>better</w:t>
                          </w:r>
                          <w:r>
                            <w:rPr>
                              <w:color w:val="2E5395"/>
                              <w:spacing w:val="35"/>
                            </w:rPr>
                            <w:t xml:space="preserve"> </w:t>
                          </w:r>
                          <w:r>
                            <w:rPr>
                              <w:color w:val="2E5395"/>
                              <w:spacing w:val="-2"/>
                            </w:rPr>
                            <w:t>future</w:t>
                          </w:r>
                        </w:p>
                      </w:txbxContent>
                    </wps:txbx>
                    <wps:bodyPr wrap="square" lIns="0" tIns="0" rIns="0" bIns="0" rtlCol="0">
                      <a:noAutofit/>
                    </wps:bodyPr>
                  </wps:wsp>
                </a:graphicData>
              </a:graphic>
            </wp:anchor>
          </w:drawing>
        </mc:Choice>
        <mc:Fallback>
          <w:pict>
            <v:shapetype w14:anchorId="36191D9A" id="_x0000_t202" coordsize="21600,21600" o:spt="202" path="m,l,21600r21600,l21600,xe">
              <v:stroke joinstyle="miter"/>
              <v:path gradientshapeok="t" o:connecttype="rect"/>
            </v:shapetype>
            <v:shape id="Textbox 4" o:spid="_x0000_s1026" type="#_x0000_t202" style="position:absolute;margin-left:71pt;margin-top:764.65pt;width:143.25pt;height:15.6pt;z-index:-1586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" filled="f" stroked="f">
              <v:textbox inset="0,0,0,0">
                <w:txbxContent>
                  <w:p w14:paraId="6CEF27FF" w14:textId="77777777" w:rsidR="002E59AB" w:rsidRDefault="00000000">
                    <w:pPr>
                      <w:pStyle w:val="BodyText"/>
                      <w:spacing w:before="48"/>
                      <w:ind w:left="20"/>
                    </w:pPr>
                    <w:r>
                      <w:rPr>
                        <w:color w:val="2E5395"/>
                      </w:rPr>
                      <w:t>Partnership</w:t>
                    </w:r>
                    <w:r>
                      <w:rPr>
                        <w:color w:val="2E5395"/>
                        <w:spacing w:val="35"/>
                      </w:rPr>
                      <w:t xml:space="preserve"> </w:t>
                    </w:r>
                    <w:r>
                      <w:rPr>
                        <w:color w:val="2E5395"/>
                      </w:rPr>
                      <w:t>for</w:t>
                    </w:r>
                    <w:r>
                      <w:rPr>
                        <w:color w:val="2E5395"/>
                        <w:spacing w:val="35"/>
                      </w:rPr>
                      <w:t xml:space="preserve"> </w:t>
                    </w:r>
                    <w:r>
                      <w:rPr>
                        <w:color w:val="2E5395"/>
                      </w:rPr>
                      <w:t>a</w:t>
                    </w:r>
                    <w:r>
                      <w:rPr>
                        <w:color w:val="2E5395"/>
                        <w:spacing w:val="36"/>
                      </w:rPr>
                      <w:t xml:space="preserve"> </w:t>
                    </w:r>
                    <w:r>
                      <w:rPr>
                        <w:color w:val="2E5395"/>
                      </w:rPr>
                      <w:t>better</w:t>
                    </w:r>
                    <w:r>
                      <w:rPr>
                        <w:color w:val="2E5395"/>
                        <w:spacing w:val="35"/>
                      </w:rPr>
                      <w:t xml:space="preserve"> </w:t>
                    </w:r>
                    <w:r>
                      <w:rPr>
                        <w:color w:val="2E5395"/>
                        <w:spacing w:val="-2"/>
                      </w:rPr>
                      <w:t>future</w:t>
                    </w:r>
                  </w:p>
                </w:txbxContent>
              </v:textbox>
              <w10:wrap anchorx="page" anchory="page"/>
            </v:shape>
          </w:pict>
        </mc:Fallback>
      </mc:AlternateContent>
    </w:r>
    <w:r>
      <w:rPr>
        <w:noProof/>
      </w:rPr>
      <mc:AlternateContent>
        <mc:Choice Requires="wps">
          <w:drawing>
            <wp:anchor distT="0" distB="0" distL="0" distR="0" simplePos="0" relativeHeight="487452160" behindDoc="1" locked="0" layoutInCell="1" allowOverlap="1" wp14:anchorId="748F42CA" wp14:editId="370243C8">
              <wp:simplePos x="0" y="0"/>
              <wp:positionH relativeFrom="page">
                <wp:posOffset>5325617</wp:posOffset>
              </wp:positionH>
              <wp:positionV relativeFrom="page">
                <wp:posOffset>9710855</wp:posOffset>
              </wp:positionV>
              <wp:extent cx="1374140" cy="3638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4140" cy="363855"/>
                      </a:xfrm>
                      <a:prstGeom prst="rect">
                        <a:avLst/>
                      </a:prstGeom>
                    </wps:spPr>
                    <wps:txbx>
                      <w:txbxContent>
                        <w:p w14:paraId="427F9EED" w14:textId="77777777" w:rsidR="002E59AB" w:rsidRDefault="00000000">
                          <w:pPr>
                            <w:pStyle w:val="BodyText"/>
                            <w:spacing w:before="48"/>
                            <w:ind w:left="20"/>
                          </w:pPr>
                          <w:hyperlink r:id="rId1">
                            <w:r>
                              <w:rPr>
                                <w:color w:val="2E5395"/>
                                <w:w w:val="105"/>
                              </w:rPr>
                              <w:t>www.interreg-</w:t>
                            </w:r>
                            <w:r>
                              <w:rPr>
                                <w:color w:val="2E5395"/>
                                <w:spacing w:val="-2"/>
                                <w:w w:val="105"/>
                              </w:rPr>
                              <w:t>rohu.eu</w:t>
                            </w:r>
                          </w:hyperlink>
                        </w:p>
                        <w:p w14:paraId="3500BEC5" w14:textId="77777777" w:rsidR="002E59AB" w:rsidRDefault="00000000">
                          <w:pPr>
                            <w:spacing w:before="13"/>
                            <w:ind w:right="78"/>
                            <w:jc w:val="righ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 w14:anchorId="748F42CA" id="Textbox 5" o:spid="_x0000_s1027" type="#_x0000_t202" style="position:absolute;margin-left:419.35pt;margin-top:764.65pt;width:108.2pt;height:28.65pt;z-index:-1586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" filled="f" stroked="f">
              <v:textbox inset="0,0,0,0">
                <w:txbxContent>
                  <w:p w14:paraId="427F9EED" w14:textId="77777777" w:rsidR="002E59AB" w:rsidRDefault="00000000">
                    <w:pPr>
                      <w:pStyle w:val="BodyText"/>
                      <w:spacing w:before="48"/>
                      <w:ind w:left="20"/>
                    </w:pPr>
                    <w:hyperlink r:id="rId2">
                      <w:r>
                        <w:rPr>
                          <w:color w:val="2E5395"/>
                          <w:w w:val="105"/>
                        </w:rPr>
                        <w:t>www.interreg-</w:t>
                      </w:r>
                      <w:r>
                        <w:rPr>
                          <w:color w:val="2E5395"/>
                          <w:spacing w:val="-2"/>
                          <w:w w:val="105"/>
                        </w:rPr>
                        <w:t>rohu.eu</w:t>
                      </w:r>
                    </w:hyperlink>
                  </w:p>
                  <w:p w14:paraId="3500BEC5" w14:textId="77777777" w:rsidR="002E59AB" w:rsidRDefault="00000000">
                    <w:pPr>
                      <w:spacing w:before="13"/>
                      <w:ind w:right="78"/>
                      <w:jc w:val="righ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44C8C" w14:textId="77777777" w:rsidR="00DA1CF0" w:rsidRDefault="00DA1CF0">
      <w:r>
        <w:separator/>
      </w:r>
    </w:p>
  </w:footnote>
  <w:footnote w:type="continuationSeparator" w:id="0">
    <w:p w14:paraId="340657DC" w14:textId="77777777" w:rsidR="00DA1CF0" w:rsidRDefault="00DA1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6343" w14:textId="77777777" w:rsidR="002E59AB" w:rsidRDefault="00000000">
    <w:pPr>
      <w:pStyle w:val="BodyText"/>
      <w:spacing w:before="0" w:line="14" w:lineRule="auto"/>
    </w:pPr>
    <w:r>
      <w:rPr>
        <w:noProof/>
      </w:rPr>
      <w:drawing>
        <wp:anchor distT="0" distB="0" distL="0" distR="0" simplePos="0" relativeHeight="487450112" behindDoc="1" locked="0" layoutInCell="1" allowOverlap="1" wp14:anchorId="68AE24BB" wp14:editId="7BC40AEC">
          <wp:simplePos x="0" y="0"/>
          <wp:positionH relativeFrom="page">
            <wp:posOffset>6205473</wp:posOffset>
          </wp:positionH>
          <wp:positionV relativeFrom="page">
            <wp:posOffset>628675</wp:posOffset>
          </wp:positionV>
          <wp:extent cx="399796" cy="4391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99796" cy="439129"/>
                  </a:xfrm>
                  <a:prstGeom prst="rect">
                    <a:avLst/>
                  </a:prstGeom>
                </pic:spPr>
              </pic:pic>
            </a:graphicData>
          </a:graphic>
        </wp:anchor>
      </w:drawing>
    </w:r>
    <w:r>
      <w:rPr>
        <w:noProof/>
      </w:rPr>
      <w:drawing>
        <wp:anchor distT="0" distB="0" distL="0" distR="0" simplePos="0" relativeHeight="487450624" behindDoc="1" locked="0" layoutInCell="1" allowOverlap="1" wp14:anchorId="2AE3FCA4" wp14:editId="075FF1A1">
          <wp:simplePos x="0" y="0"/>
          <wp:positionH relativeFrom="page">
            <wp:posOffset>5349747</wp:posOffset>
          </wp:positionH>
          <wp:positionV relativeFrom="page">
            <wp:posOffset>629183</wp:posOffset>
          </wp:positionV>
          <wp:extent cx="485381" cy="4620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485381" cy="462000"/>
                  </a:xfrm>
                  <a:prstGeom prst="rect">
                    <a:avLst/>
                  </a:prstGeom>
                </pic:spPr>
              </pic:pic>
            </a:graphicData>
          </a:graphic>
        </wp:anchor>
      </w:drawing>
    </w:r>
    <w:r>
      <w:rPr>
        <w:noProof/>
      </w:rPr>
      <w:drawing>
        <wp:anchor distT="0" distB="0" distL="0" distR="0" simplePos="0" relativeHeight="487451136" behindDoc="1" locked="0" layoutInCell="1" allowOverlap="1" wp14:anchorId="06C55CFF" wp14:editId="5C8D5C41">
          <wp:simplePos x="0" y="0"/>
          <wp:positionH relativeFrom="page">
            <wp:posOffset>914400</wp:posOffset>
          </wp:positionH>
          <wp:positionV relativeFrom="page">
            <wp:posOffset>639330</wp:posOffset>
          </wp:positionV>
          <wp:extent cx="2938018" cy="72274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2938018" cy="72274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B64D2"/>
    <w:multiLevelType w:val="hybridMultilevel"/>
    <w:tmpl w:val="1C8683FA"/>
    <w:lvl w:ilvl="0" w:tplc="73C488D4">
      <w:numFmt w:val="bullet"/>
      <w:lvlText w:val="-"/>
      <w:lvlJc w:val="left"/>
      <w:pPr>
        <w:ind w:left="827" w:hanging="360"/>
      </w:pPr>
      <w:rPr>
        <w:rFonts w:ascii="Microsoft Sans Serif" w:eastAsia="Microsoft Sans Serif" w:hAnsi="Microsoft Sans Serif" w:cs="Microsoft Sans Serif" w:hint="default"/>
        <w:spacing w:val="0"/>
        <w:w w:val="96"/>
        <w:lang w:val="ro-RO" w:eastAsia="en-US" w:bidi="ar-SA"/>
      </w:rPr>
    </w:lvl>
    <w:lvl w:ilvl="1" w:tplc="D57CA654">
      <w:numFmt w:val="bullet"/>
      <w:lvlText w:val="•"/>
      <w:lvlJc w:val="left"/>
      <w:pPr>
        <w:ind w:left="1513" w:hanging="360"/>
      </w:pPr>
      <w:rPr>
        <w:rFonts w:hint="default"/>
        <w:lang w:val="ro-RO" w:eastAsia="en-US" w:bidi="ar-SA"/>
      </w:rPr>
    </w:lvl>
    <w:lvl w:ilvl="2" w:tplc="98BA823C">
      <w:numFmt w:val="bullet"/>
      <w:lvlText w:val="•"/>
      <w:lvlJc w:val="left"/>
      <w:pPr>
        <w:ind w:left="2207" w:hanging="360"/>
      </w:pPr>
      <w:rPr>
        <w:rFonts w:hint="default"/>
        <w:lang w:val="ro-RO" w:eastAsia="en-US" w:bidi="ar-SA"/>
      </w:rPr>
    </w:lvl>
    <w:lvl w:ilvl="3" w:tplc="AA6C8798">
      <w:numFmt w:val="bullet"/>
      <w:lvlText w:val="•"/>
      <w:lvlJc w:val="left"/>
      <w:pPr>
        <w:ind w:left="2900" w:hanging="360"/>
      </w:pPr>
      <w:rPr>
        <w:rFonts w:hint="default"/>
        <w:lang w:val="ro-RO" w:eastAsia="en-US" w:bidi="ar-SA"/>
      </w:rPr>
    </w:lvl>
    <w:lvl w:ilvl="4" w:tplc="6B087A2C">
      <w:numFmt w:val="bullet"/>
      <w:lvlText w:val="•"/>
      <w:lvlJc w:val="left"/>
      <w:pPr>
        <w:ind w:left="3594" w:hanging="360"/>
      </w:pPr>
      <w:rPr>
        <w:rFonts w:hint="default"/>
        <w:lang w:val="ro-RO" w:eastAsia="en-US" w:bidi="ar-SA"/>
      </w:rPr>
    </w:lvl>
    <w:lvl w:ilvl="5" w:tplc="8C24A29C">
      <w:numFmt w:val="bullet"/>
      <w:lvlText w:val="•"/>
      <w:lvlJc w:val="left"/>
      <w:pPr>
        <w:ind w:left="4288" w:hanging="360"/>
      </w:pPr>
      <w:rPr>
        <w:rFonts w:hint="default"/>
        <w:lang w:val="ro-RO" w:eastAsia="en-US" w:bidi="ar-SA"/>
      </w:rPr>
    </w:lvl>
    <w:lvl w:ilvl="6" w:tplc="BEFE8962">
      <w:numFmt w:val="bullet"/>
      <w:lvlText w:val="•"/>
      <w:lvlJc w:val="left"/>
      <w:pPr>
        <w:ind w:left="4981" w:hanging="360"/>
      </w:pPr>
      <w:rPr>
        <w:rFonts w:hint="default"/>
        <w:lang w:val="ro-RO" w:eastAsia="en-US" w:bidi="ar-SA"/>
      </w:rPr>
    </w:lvl>
    <w:lvl w:ilvl="7" w:tplc="F39AEB38">
      <w:numFmt w:val="bullet"/>
      <w:lvlText w:val="•"/>
      <w:lvlJc w:val="left"/>
      <w:pPr>
        <w:ind w:left="5675" w:hanging="360"/>
      </w:pPr>
      <w:rPr>
        <w:rFonts w:hint="default"/>
        <w:lang w:val="ro-RO" w:eastAsia="en-US" w:bidi="ar-SA"/>
      </w:rPr>
    </w:lvl>
    <w:lvl w:ilvl="8" w:tplc="6874A76E">
      <w:numFmt w:val="bullet"/>
      <w:lvlText w:val="•"/>
      <w:lvlJc w:val="left"/>
      <w:pPr>
        <w:ind w:left="6368" w:hanging="360"/>
      </w:pPr>
      <w:rPr>
        <w:rFonts w:hint="default"/>
        <w:lang w:val="ro-RO" w:eastAsia="en-US" w:bidi="ar-SA"/>
      </w:rPr>
    </w:lvl>
  </w:abstractNum>
  <w:abstractNum w:abstractNumId="1" w15:restartNumberingAfterBreak="0">
    <w:nsid w:val="298A3E08"/>
    <w:multiLevelType w:val="hybridMultilevel"/>
    <w:tmpl w:val="D794FF8E"/>
    <w:lvl w:ilvl="0" w:tplc="9740D676">
      <w:numFmt w:val="bullet"/>
      <w:lvlText w:val=""/>
      <w:lvlJc w:val="left"/>
      <w:pPr>
        <w:ind w:left="1028" w:hanging="269"/>
      </w:pPr>
      <w:rPr>
        <w:rFonts w:ascii="Symbol" w:eastAsia="Symbol" w:hAnsi="Symbol" w:cs="Symbol" w:hint="default"/>
        <w:b w:val="0"/>
        <w:bCs w:val="0"/>
        <w:i w:val="0"/>
        <w:iCs w:val="0"/>
        <w:color w:val="003399"/>
        <w:spacing w:val="0"/>
        <w:w w:val="100"/>
        <w:sz w:val="22"/>
        <w:szCs w:val="22"/>
        <w:lang w:val="ro-RO" w:eastAsia="en-US" w:bidi="ar-SA"/>
      </w:rPr>
    </w:lvl>
    <w:lvl w:ilvl="1" w:tplc="1F52D562">
      <w:numFmt w:val="bullet"/>
      <w:lvlText w:val="•"/>
      <w:lvlJc w:val="left"/>
      <w:pPr>
        <w:ind w:left="1696" w:hanging="269"/>
      </w:pPr>
      <w:rPr>
        <w:rFonts w:hint="default"/>
        <w:lang w:val="ro-RO" w:eastAsia="en-US" w:bidi="ar-SA"/>
      </w:rPr>
    </w:lvl>
    <w:lvl w:ilvl="2" w:tplc="B270E2F6">
      <w:numFmt w:val="bullet"/>
      <w:lvlText w:val="•"/>
      <w:lvlJc w:val="left"/>
      <w:pPr>
        <w:ind w:left="2360" w:hanging="269"/>
      </w:pPr>
      <w:rPr>
        <w:rFonts w:hint="default"/>
        <w:lang w:val="ro-RO" w:eastAsia="en-US" w:bidi="ar-SA"/>
      </w:rPr>
    </w:lvl>
    <w:lvl w:ilvl="3" w:tplc="9CFE4638">
      <w:numFmt w:val="bullet"/>
      <w:lvlText w:val="•"/>
      <w:lvlJc w:val="left"/>
      <w:pPr>
        <w:ind w:left="3023" w:hanging="269"/>
      </w:pPr>
      <w:rPr>
        <w:rFonts w:hint="default"/>
        <w:lang w:val="ro-RO" w:eastAsia="en-US" w:bidi="ar-SA"/>
      </w:rPr>
    </w:lvl>
    <w:lvl w:ilvl="4" w:tplc="303A9750">
      <w:numFmt w:val="bullet"/>
      <w:lvlText w:val="•"/>
      <w:lvlJc w:val="left"/>
      <w:pPr>
        <w:ind w:left="3687" w:hanging="269"/>
      </w:pPr>
      <w:rPr>
        <w:rFonts w:hint="default"/>
        <w:lang w:val="ro-RO" w:eastAsia="en-US" w:bidi="ar-SA"/>
      </w:rPr>
    </w:lvl>
    <w:lvl w:ilvl="5" w:tplc="834A21DA">
      <w:numFmt w:val="bullet"/>
      <w:lvlText w:val="•"/>
      <w:lvlJc w:val="left"/>
      <w:pPr>
        <w:ind w:left="4351" w:hanging="269"/>
      </w:pPr>
      <w:rPr>
        <w:rFonts w:hint="default"/>
        <w:lang w:val="ro-RO" w:eastAsia="en-US" w:bidi="ar-SA"/>
      </w:rPr>
    </w:lvl>
    <w:lvl w:ilvl="6" w:tplc="290AD626">
      <w:numFmt w:val="bullet"/>
      <w:lvlText w:val="•"/>
      <w:lvlJc w:val="left"/>
      <w:pPr>
        <w:ind w:left="5014" w:hanging="269"/>
      </w:pPr>
      <w:rPr>
        <w:rFonts w:hint="default"/>
        <w:lang w:val="ro-RO" w:eastAsia="en-US" w:bidi="ar-SA"/>
      </w:rPr>
    </w:lvl>
    <w:lvl w:ilvl="7" w:tplc="09F20572">
      <w:numFmt w:val="bullet"/>
      <w:lvlText w:val="•"/>
      <w:lvlJc w:val="left"/>
      <w:pPr>
        <w:ind w:left="5678" w:hanging="269"/>
      </w:pPr>
      <w:rPr>
        <w:rFonts w:hint="default"/>
        <w:lang w:val="ro-RO" w:eastAsia="en-US" w:bidi="ar-SA"/>
      </w:rPr>
    </w:lvl>
    <w:lvl w:ilvl="8" w:tplc="1F16D4FC">
      <w:numFmt w:val="bullet"/>
      <w:lvlText w:val="•"/>
      <w:lvlJc w:val="left"/>
      <w:pPr>
        <w:ind w:left="6341" w:hanging="269"/>
      </w:pPr>
      <w:rPr>
        <w:rFonts w:hint="default"/>
        <w:lang w:val="ro-RO" w:eastAsia="en-US" w:bidi="ar-SA"/>
      </w:rPr>
    </w:lvl>
  </w:abstractNum>
  <w:abstractNum w:abstractNumId="2" w15:restartNumberingAfterBreak="0">
    <w:nsid w:val="3EE51E1B"/>
    <w:multiLevelType w:val="hybridMultilevel"/>
    <w:tmpl w:val="6B3E8256"/>
    <w:lvl w:ilvl="0" w:tplc="A57E45AE">
      <w:numFmt w:val="bullet"/>
      <w:lvlText w:val=""/>
      <w:lvlJc w:val="left"/>
      <w:pPr>
        <w:ind w:left="1115" w:hanging="269"/>
      </w:pPr>
      <w:rPr>
        <w:rFonts w:ascii="Symbol" w:eastAsia="Symbol" w:hAnsi="Symbol" w:cs="Symbol" w:hint="default"/>
        <w:b w:val="0"/>
        <w:bCs w:val="0"/>
        <w:i w:val="0"/>
        <w:iCs w:val="0"/>
        <w:color w:val="003399"/>
        <w:spacing w:val="0"/>
        <w:w w:val="100"/>
        <w:sz w:val="22"/>
        <w:szCs w:val="22"/>
        <w:lang w:val="ro-RO" w:eastAsia="en-US" w:bidi="ar-SA"/>
      </w:rPr>
    </w:lvl>
    <w:lvl w:ilvl="1" w:tplc="B2DA0416">
      <w:numFmt w:val="bullet"/>
      <w:lvlText w:val="•"/>
      <w:lvlJc w:val="left"/>
      <w:pPr>
        <w:ind w:left="1783" w:hanging="269"/>
      </w:pPr>
      <w:rPr>
        <w:rFonts w:hint="default"/>
        <w:lang w:val="ro-RO" w:eastAsia="en-US" w:bidi="ar-SA"/>
      </w:rPr>
    </w:lvl>
    <w:lvl w:ilvl="2" w:tplc="2B141BE4">
      <w:numFmt w:val="bullet"/>
      <w:lvlText w:val="•"/>
      <w:lvlJc w:val="left"/>
      <w:pPr>
        <w:ind w:left="2447" w:hanging="269"/>
      </w:pPr>
      <w:rPr>
        <w:rFonts w:hint="default"/>
        <w:lang w:val="ro-RO" w:eastAsia="en-US" w:bidi="ar-SA"/>
      </w:rPr>
    </w:lvl>
    <w:lvl w:ilvl="3" w:tplc="5A66883E">
      <w:numFmt w:val="bullet"/>
      <w:lvlText w:val="•"/>
      <w:lvlJc w:val="left"/>
      <w:pPr>
        <w:ind w:left="3110" w:hanging="269"/>
      </w:pPr>
      <w:rPr>
        <w:rFonts w:hint="default"/>
        <w:lang w:val="ro-RO" w:eastAsia="en-US" w:bidi="ar-SA"/>
      </w:rPr>
    </w:lvl>
    <w:lvl w:ilvl="4" w:tplc="23909D94">
      <w:numFmt w:val="bullet"/>
      <w:lvlText w:val="•"/>
      <w:lvlJc w:val="left"/>
      <w:pPr>
        <w:ind w:left="3774" w:hanging="269"/>
      </w:pPr>
      <w:rPr>
        <w:rFonts w:hint="default"/>
        <w:lang w:val="ro-RO" w:eastAsia="en-US" w:bidi="ar-SA"/>
      </w:rPr>
    </w:lvl>
    <w:lvl w:ilvl="5" w:tplc="DBC24360">
      <w:numFmt w:val="bullet"/>
      <w:lvlText w:val="•"/>
      <w:lvlJc w:val="left"/>
      <w:pPr>
        <w:ind w:left="4438" w:hanging="269"/>
      </w:pPr>
      <w:rPr>
        <w:rFonts w:hint="default"/>
        <w:lang w:val="ro-RO" w:eastAsia="en-US" w:bidi="ar-SA"/>
      </w:rPr>
    </w:lvl>
    <w:lvl w:ilvl="6" w:tplc="190C49C6">
      <w:numFmt w:val="bullet"/>
      <w:lvlText w:val="•"/>
      <w:lvlJc w:val="left"/>
      <w:pPr>
        <w:ind w:left="5101" w:hanging="269"/>
      </w:pPr>
      <w:rPr>
        <w:rFonts w:hint="default"/>
        <w:lang w:val="ro-RO" w:eastAsia="en-US" w:bidi="ar-SA"/>
      </w:rPr>
    </w:lvl>
    <w:lvl w:ilvl="7" w:tplc="9AB48E16">
      <w:numFmt w:val="bullet"/>
      <w:lvlText w:val="•"/>
      <w:lvlJc w:val="left"/>
      <w:pPr>
        <w:ind w:left="5765" w:hanging="269"/>
      </w:pPr>
      <w:rPr>
        <w:rFonts w:hint="default"/>
        <w:lang w:val="ro-RO" w:eastAsia="en-US" w:bidi="ar-SA"/>
      </w:rPr>
    </w:lvl>
    <w:lvl w:ilvl="8" w:tplc="5FF81F80">
      <w:numFmt w:val="bullet"/>
      <w:lvlText w:val="•"/>
      <w:lvlJc w:val="left"/>
      <w:pPr>
        <w:ind w:left="6428" w:hanging="269"/>
      </w:pPr>
      <w:rPr>
        <w:rFonts w:hint="default"/>
        <w:lang w:val="ro-RO" w:eastAsia="en-US" w:bidi="ar-SA"/>
      </w:rPr>
    </w:lvl>
  </w:abstractNum>
  <w:abstractNum w:abstractNumId="3" w15:restartNumberingAfterBreak="0">
    <w:nsid w:val="40B06D4C"/>
    <w:multiLevelType w:val="hybridMultilevel"/>
    <w:tmpl w:val="768A255A"/>
    <w:lvl w:ilvl="0" w:tplc="5A469A10">
      <w:numFmt w:val="bullet"/>
      <w:lvlText w:val=""/>
      <w:lvlJc w:val="left"/>
      <w:pPr>
        <w:ind w:left="954" w:hanging="269"/>
      </w:pPr>
      <w:rPr>
        <w:rFonts w:ascii="Symbol" w:eastAsia="Symbol" w:hAnsi="Symbol" w:cs="Symbol" w:hint="default"/>
        <w:b w:val="0"/>
        <w:bCs w:val="0"/>
        <w:i w:val="0"/>
        <w:iCs w:val="0"/>
        <w:color w:val="003399"/>
        <w:spacing w:val="0"/>
        <w:w w:val="100"/>
        <w:sz w:val="22"/>
        <w:szCs w:val="22"/>
        <w:lang w:val="ro-RO" w:eastAsia="en-US" w:bidi="ar-SA"/>
      </w:rPr>
    </w:lvl>
    <w:lvl w:ilvl="1" w:tplc="C2E6A0BC">
      <w:numFmt w:val="bullet"/>
      <w:lvlText w:val="•"/>
      <w:lvlJc w:val="left"/>
      <w:pPr>
        <w:ind w:left="1623" w:hanging="269"/>
      </w:pPr>
      <w:rPr>
        <w:rFonts w:hint="default"/>
        <w:lang w:val="ro-RO" w:eastAsia="en-US" w:bidi="ar-SA"/>
      </w:rPr>
    </w:lvl>
    <w:lvl w:ilvl="2" w:tplc="FA5C6642">
      <w:numFmt w:val="bullet"/>
      <w:lvlText w:val="•"/>
      <w:lvlJc w:val="left"/>
      <w:pPr>
        <w:ind w:left="2297" w:hanging="269"/>
      </w:pPr>
      <w:rPr>
        <w:rFonts w:hint="default"/>
        <w:lang w:val="ro-RO" w:eastAsia="en-US" w:bidi="ar-SA"/>
      </w:rPr>
    </w:lvl>
    <w:lvl w:ilvl="3" w:tplc="6060CD32">
      <w:numFmt w:val="bullet"/>
      <w:lvlText w:val="•"/>
      <w:lvlJc w:val="left"/>
      <w:pPr>
        <w:ind w:left="2970" w:hanging="269"/>
      </w:pPr>
      <w:rPr>
        <w:rFonts w:hint="default"/>
        <w:lang w:val="ro-RO" w:eastAsia="en-US" w:bidi="ar-SA"/>
      </w:rPr>
    </w:lvl>
    <w:lvl w:ilvl="4" w:tplc="75D61F36">
      <w:numFmt w:val="bullet"/>
      <w:lvlText w:val="•"/>
      <w:lvlJc w:val="left"/>
      <w:pPr>
        <w:ind w:left="3644" w:hanging="269"/>
      </w:pPr>
      <w:rPr>
        <w:rFonts w:hint="default"/>
        <w:lang w:val="ro-RO" w:eastAsia="en-US" w:bidi="ar-SA"/>
      </w:rPr>
    </w:lvl>
    <w:lvl w:ilvl="5" w:tplc="AF5CEC4C">
      <w:numFmt w:val="bullet"/>
      <w:lvlText w:val="•"/>
      <w:lvlJc w:val="left"/>
      <w:pPr>
        <w:ind w:left="4318" w:hanging="269"/>
      </w:pPr>
      <w:rPr>
        <w:rFonts w:hint="default"/>
        <w:lang w:val="ro-RO" w:eastAsia="en-US" w:bidi="ar-SA"/>
      </w:rPr>
    </w:lvl>
    <w:lvl w:ilvl="6" w:tplc="C7FCB81A">
      <w:numFmt w:val="bullet"/>
      <w:lvlText w:val="•"/>
      <w:lvlJc w:val="left"/>
      <w:pPr>
        <w:ind w:left="4991" w:hanging="269"/>
      </w:pPr>
      <w:rPr>
        <w:rFonts w:hint="default"/>
        <w:lang w:val="ro-RO" w:eastAsia="en-US" w:bidi="ar-SA"/>
      </w:rPr>
    </w:lvl>
    <w:lvl w:ilvl="7" w:tplc="373EBB62">
      <w:numFmt w:val="bullet"/>
      <w:lvlText w:val="•"/>
      <w:lvlJc w:val="left"/>
      <w:pPr>
        <w:ind w:left="5665" w:hanging="269"/>
      </w:pPr>
      <w:rPr>
        <w:rFonts w:hint="default"/>
        <w:lang w:val="ro-RO" w:eastAsia="en-US" w:bidi="ar-SA"/>
      </w:rPr>
    </w:lvl>
    <w:lvl w:ilvl="8" w:tplc="4BEE391C">
      <w:numFmt w:val="bullet"/>
      <w:lvlText w:val="•"/>
      <w:lvlJc w:val="left"/>
      <w:pPr>
        <w:ind w:left="6338" w:hanging="269"/>
      </w:pPr>
      <w:rPr>
        <w:rFonts w:hint="default"/>
        <w:lang w:val="ro-RO" w:eastAsia="en-US" w:bidi="ar-SA"/>
      </w:rPr>
    </w:lvl>
  </w:abstractNum>
  <w:abstractNum w:abstractNumId="4" w15:restartNumberingAfterBreak="0">
    <w:nsid w:val="43BA799B"/>
    <w:multiLevelType w:val="hybridMultilevel"/>
    <w:tmpl w:val="0BE81E78"/>
    <w:lvl w:ilvl="0" w:tplc="63F8AB5E">
      <w:numFmt w:val="bullet"/>
      <w:lvlText w:val="-"/>
      <w:lvlJc w:val="left"/>
      <w:pPr>
        <w:ind w:left="827" w:hanging="360"/>
      </w:pPr>
      <w:rPr>
        <w:rFonts w:ascii="Microsoft Sans Serif" w:eastAsia="Microsoft Sans Serif" w:hAnsi="Microsoft Sans Serif" w:cs="Microsoft Sans Serif" w:hint="default"/>
        <w:spacing w:val="0"/>
        <w:w w:val="96"/>
        <w:lang w:val="ro-RO" w:eastAsia="en-US" w:bidi="ar-SA"/>
      </w:rPr>
    </w:lvl>
    <w:lvl w:ilvl="1" w:tplc="B448CB8A">
      <w:numFmt w:val="bullet"/>
      <w:lvlText w:val="•"/>
      <w:lvlJc w:val="left"/>
      <w:pPr>
        <w:ind w:left="1513" w:hanging="360"/>
      </w:pPr>
      <w:rPr>
        <w:rFonts w:hint="default"/>
        <w:lang w:val="ro-RO" w:eastAsia="en-US" w:bidi="ar-SA"/>
      </w:rPr>
    </w:lvl>
    <w:lvl w:ilvl="2" w:tplc="1AEE66AC">
      <w:numFmt w:val="bullet"/>
      <w:lvlText w:val="•"/>
      <w:lvlJc w:val="left"/>
      <w:pPr>
        <w:ind w:left="2207" w:hanging="360"/>
      </w:pPr>
      <w:rPr>
        <w:rFonts w:hint="default"/>
        <w:lang w:val="ro-RO" w:eastAsia="en-US" w:bidi="ar-SA"/>
      </w:rPr>
    </w:lvl>
    <w:lvl w:ilvl="3" w:tplc="48D0E9A2">
      <w:numFmt w:val="bullet"/>
      <w:lvlText w:val="•"/>
      <w:lvlJc w:val="left"/>
      <w:pPr>
        <w:ind w:left="2900" w:hanging="360"/>
      </w:pPr>
      <w:rPr>
        <w:rFonts w:hint="default"/>
        <w:lang w:val="ro-RO" w:eastAsia="en-US" w:bidi="ar-SA"/>
      </w:rPr>
    </w:lvl>
    <w:lvl w:ilvl="4" w:tplc="83DC012A">
      <w:numFmt w:val="bullet"/>
      <w:lvlText w:val="•"/>
      <w:lvlJc w:val="left"/>
      <w:pPr>
        <w:ind w:left="3594" w:hanging="360"/>
      </w:pPr>
      <w:rPr>
        <w:rFonts w:hint="default"/>
        <w:lang w:val="ro-RO" w:eastAsia="en-US" w:bidi="ar-SA"/>
      </w:rPr>
    </w:lvl>
    <w:lvl w:ilvl="5" w:tplc="EEA268B0">
      <w:numFmt w:val="bullet"/>
      <w:lvlText w:val="•"/>
      <w:lvlJc w:val="left"/>
      <w:pPr>
        <w:ind w:left="4288" w:hanging="360"/>
      </w:pPr>
      <w:rPr>
        <w:rFonts w:hint="default"/>
        <w:lang w:val="ro-RO" w:eastAsia="en-US" w:bidi="ar-SA"/>
      </w:rPr>
    </w:lvl>
    <w:lvl w:ilvl="6" w:tplc="C4EAE240">
      <w:numFmt w:val="bullet"/>
      <w:lvlText w:val="•"/>
      <w:lvlJc w:val="left"/>
      <w:pPr>
        <w:ind w:left="4981" w:hanging="360"/>
      </w:pPr>
      <w:rPr>
        <w:rFonts w:hint="default"/>
        <w:lang w:val="ro-RO" w:eastAsia="en-US" w:bidi="ar-SA"/>
      </w:rPr>
    </w:lvl>
    <w:lvl w:ilvl="7" w:tplc="51B2B012">
      <w:numFmt w:val="bullet"/>
      <w:lvlText w:val="•"/>
      <w:lvlJc w:val="left"/>
      <w:pPr>
        <w:ind w:left="5675" w:hanging="360"/>
      </w:pPr>
      <w:rPr>
        <w:rFonts w:hint="default"/>
        <w:lang w:val="ro-RO" w:eastAsia="en-US" w:bidi="ar-SA"/>
      </w:rPr>
    </w:lvl>
    <w:lvl w:ilvl="8" w:tplc="2166BFCE">
      <w:numFmt w:val="bullet"/>
      <w:lvlText w:val="•"/>
      <w:lvlJc w:val="left"/>
      <w:pPr>
        <w:ind w:left="6368" w:hanging="360"/>
      </w:pPr>
      <w:rPr>
        <w:rFonts w:hint="default"/>
        <w:lang w:val="ro-RO" w:eastAsia="en-US" w:bidi="ar-SA"/>
      </w:rPr>
    </w:lvl>
  </w:abstractNum>
  <w:num w:numId="1" w16cid:durableId="659122155">
    <w:abstractNumId w:val="0"/>
  </w:num>
  <w:num w:numId="2" w16cid:durableId="481044592">
    <w:abstractNumId w:val="4"/>
  </w:num>
  <w:num w:numId="3" w16cid:durableId="389622400">
    <w:abstractNumId w:val="1"/>
  </w:num>
  <w:num w:numId="4" w16cid:durableId="2066054220">
    <w:abstractNumId w:val="2"/>
  </w:num>
  <w:num w:numId="5" w16cid:durableId="16255032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9AB"/>
    <w:rsid w:val="002E59AB"/>
    <w:rsid w:val="0047049F"/>
    <w:rsid w:val="00545E82"/>
    <w:rsid w:val="005D684A"/>
    <w:rsid w:val="006A39D7"/>
    <w:rsid w:val="007337FD"/>
    <w:rsid w:val="00DA1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FC92C"/>
  <w15:docId w15:val="{A2125207-E807-48B5-8E04-3758634DE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1"/>
    </w:pPr>
    <w:rPr>
      <w:sz w:val="20"/>
      <w:szCs w:val="20"/>
    </w:rPr>
  </w:style>
  <w:style w:type="paragraph" w:styleId="Title">
    <w:name w:val="Title"/>
    <w:basedOn w:val="Normal"/>
    <w:uiPriority w:val="10"/>
    <w:qFormat/>
    <w:pPr>
      <w:spacing w:before="13"/>
      <w:ind w:right="78"/>
      <w:jc w:val="right"/>
    </w:pPr>
    <w:rPr>
      <w:rFonts w:ascii="Calibri" w:eastAsia="Calibri" w:hAnsi="Calibri" w:cs="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D684A"/>
    <w:rPr>
      <w:color w:val="0000FF" w:themeColor="hyperlink"/>
      <w:u w:val="single"/>
    </w:rPr>
  </w:style>
  <w:style w:type="character" w:styleId="UnresolvedMention">
    <w:name w:val="Unresolved Mention"/>
    <w:basedOn w:val="DefaultParagraphFont"/>
    <w:uiPriority w:val="99"/>
    <w:semiHidden/>
    <w:unhideWhenUsed/>
    <w:rsid w:val="005D6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hnp.hu/hu/szervezeti-egyseg/igazgatosag/1374/erdekessegek-es-reszeredmenyek-a-tur-menti-palyazatba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hnp.hu/hu/szervezeti-egyseg/igazgatosag/1374/erdekessegek-es-reszeredmenyek-a-tur-menti-palyazatban" TargetMode="External"/><Relationship Id="rId17" Type="http://schemas.openxmlformats.org/officeDocument/2006/relationships/hyperlink" Target="https://tur-info.ro/" TargetMode="External"/><Relationship Id="rId2" Type="http://schemas.openxmlformats.org/officeDocument/2006/relationships/styles" Target="styles.xml"/><Relationship Id="rId16" Type="http://schemas.openxmlformats.org/officeDocument/2006/relationships/hyperlink" Target="https://www.hnp.hu/hu/szervezeti-egyseg/igazgatosag/oldal/a-szatmari-sik-es-a-tur-menti-teruletek-kozossegi-jelentosegu-lepkefajainak-felmeres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facebook.com/l.php?u=https%3A%2F%2Fwww.youtube.com%2Fwatch%3Fv%3DikoKEH3QEww%26fbclid%3DIwAR38LXIq6XnAQ3Zgu2fCLNWkoQgHQowcBA9b6bZ3pjs1GQXHSvF_EL9v25Q&amp;h=AT0uGGMs_cmydVuvGr9uHD_FrR2DbC8LXAP02hn6MBxdLcvvFNXRX5QzZnj2up1knhpkS1QaxNE6hBhYDoxOxAr0cYOvLmSMY_k5g4cZx9xgCwgZSvDG-g-4QiqMNUDu0k_c&amp;__tn__=-UK-R&amp;c%5b0%5d=AT3oSbj1C-SMxDVFeCgInhjVbFSYznWz7nxIBYO9TgXQefgUz9GZ84RWfbGnKBdeQKxkrEMR6Lj5T-NkgO4NL7DKLY23S3qzPZWq7FAApmAZMnPRfIwu1lwIC58xfhwgJp-opMHOGQBAYnOexdE2UApBKEpal1B_LYvEfd-_LrSb3Ppj1VtYvDR7DssFdZDO6wU7F58exw" TargetMode="External"/><Relationship Id="rId5" Type="http://schemas.openxmlformats.org/officeDocument/2006/relationships/footnotes" Target="footnotes.xml"/><Relationship Id="rId15" Type="http://schemas.openxmlformats.org/officeDocument/2006/relationships/hyperlink" Target="https://www.hnp.hu/hu/szervezeti-egyseg/igazgatosag/oldal/a-szatmari-sik-es-a-tur-menti-teruletek-kozossegi-jelentosegu-lepkefajainak-felmerese" TargetMode="External"/><Relationship Id="rId10" Type="http://schemas.openxmlformats.org/officeDocument/2006/relationships/hyperlink" Target="https://www.facebook.com/Tur-River-ROHU-79-72015222477584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acebook.com/Tur-River-ROHU-79-720152224775844/" TargetMode="External"/><Relationship Id="rId14" Type="http://schemas.openxmlformats.org/officeDocument/2006/relationships/hyperlink" Target="https://www.hnp.hu/hu/szervezeti-egyseg/igazgatosag/oldal/a-szatmari-sik-es-a-tur-menti-teruletek-kozossegi-jelentosegu-lepkefajainak-felmeres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1445</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Cozma</dc:creator>
  <cp:lastModifiedBy>ROHU</cp:lastModifiedBy>
  <cp:revision>3</cp:revision>
  <dcterms:created xsi:type="dcterms:W3CDTF">2026-02-05T10:12:00Z</dcterms:created>
  <dcterms:modified xsi:type="dcterms:W3CDTF">2026-02-05T10:14:00Z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2023-02-09T00:00:00Z</vt:filetime>
  </property>
  <property fmtid="{D5CDD505-2E9C-101B-9397-08002B2CF9AE}" pid="3" name="Creator">
    <vt:lpwstr>Microsoft® Word 2013</vt:lpwstr>
  </property>
  <property fmtid="{D5CDD505-2E9C-101B-9397-08002B2CF9AE}" pid="4" name="LastSaved">
    <vt:filetime>2026-02-05T00:00:00Z</vt:filetime>
  </property>
  <property fmtid="{D5CDD505-2E9C-101B-9397-08002B2CF9AE}" pid="5" name="Producer">
    <vt:lpwstr>Microsoft® Word 2013</vt:lpwstr>
  </property>
  <property fmtid="{D5CDD505-2E9C-101B-9397-08002B2CF9AE}" pid="6" name="GrammarlyDocumentId">
    <vt:lpwstr>fe83f074-5128-4941-8eac-266a19c14924</vt:lpwstr>
  </property>
</Properties>
</file>