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7A88" w14:textId="77777777" w:rsidR="0074051F" w:rsidRPr="00EC0357" w:rsidRDefault="0074051F">
      <w:pPr>
        <w:pStyle w:val="BodyText"/>
        <w:spacing w:before="125"/>
        <w:rPr>
          <w:rFonts w:ascii="Open Sans" w:hAnsi="Open Sans" w:cs="Open Sans"/>
          <w:color w:val="1F497D" w:themeColor="text2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7840"/>
      </w:tblGrid>
      <w:tr w:rsidR="00EC0357" w:rsidRPr="00EC0357" w14:paraId="12A6C1F9" w14:textId="77777777">
        <w:trPr>
          <w:trHeight w:val="297"/>
        </w:trPr>
        <w:tc>
          <w:tcPr>
            <w:tcW w:w="9786" w:type="dxa"/>
            <w:gridSpan w:val="2"/>
            <w:shd w:val="clear" w:color="auto" w:fill="000099"/>
          </w:tcPr>
          <w:p w14:paraId="768976FD" w14:textId="77777777" w:rsidR="0074051F" w:rsidRPr="00EC0357" w:rsidRDefault="00000000">
            <w:pPr>
              <w:pStyle w:val="TableParagraph"/>
              <w:spacing w:line="277" w:lineRule="exact"/>
              <w:ind w:left="107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Al</w:t>
            </w:r>
            <w:r w:rsidRPr="00EC0357">
              <w:rPr>
                <w:rFonts w:ascii="Open Sans" w:hAnsi="Open Sans" w:cs="Open Sans"/>
                <w:color w:val="FFFFFF" w:themeColor="background1"/>
                <w:spacing w:val="-11"/>
                <w:w w:val="90"/>
                <w:shd w:val="clear" w:color="auto" w:fill="00008A"/>
              </w:rPr>
              <w:t xml:space="preserve"> </w:t>
            </w: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3</w:t>
            </w: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  <w:vertAlign w:val="superscript"/>
              </w:rPr>
              <w:t>lea</w:t>
            </w:r>
            <w:r w:rsidRPr="00EC0357">
              <w:rPr>
                <w:rFonts w:ascii="Open Sans" w:hAnsi="Open Sans" w:cs="Open Sans"/>
                <w:color w:val="FFFFFF" w:themeColor="background1"/>
                <w:spacing w:val="12"/>
                <w:shd w:val="clear" w:color="auto" w:fill="00008A"/>
              </w:rPr>
              <w:t xml:space="preserve"> </w:t>
            </w: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Apel</w:t>
            </w:r>
            <w:r w:rsidRPr="00EC0357">
              <w:rPr>
                <w:rFonts w:ascii="Open Sans" w:hAnsi="Open Sans" w:cs="Open Sans"/>
                <w:color w:val="FFFFFF" w:themeColor="background1"/>
                <w:spacing w:val="-11"/>
                <w:w w:val="90"/>
                <w:shd w:val="clear" w:color="auto" w:fill="00008A"/>
              </w:rPr>
              <w:t xml:space="preserve"> </w:t>
            </w: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Deschis</w:t>
            </w:r>
            <w:r w:rsidRPr="00EC0357">
              <w:rPr>
                <w:rFonts w:ascii="Open Sans" w:hAnsi="Open Sans" w:cs="Open Sans"/>
                <w:color w:val="FFFFFF" w:themeColor="background1"/>
                <w:spacing w:val="-11"/>
                <w:w w:val="90"/>
                <w:shd w:val="clear" w:color="auto" w:fill="00008A"/>
              </w:rPr>
              <w:t xml:space="preserve"> </w:t>
            </w: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–</w:t>
            </w:r>
            <w:r w:rsidRPr="00EC0357">
              <w:rPr>
                <w:rFonts w:ascii="Open Sans" w:hAnsi="Open Sans" w:cs="Open Sans"/>
                <w:color w:val="FFFFFF" w:themeColor="background1"/>
                <w:spacing w:val="-12"/>
                <w:w w:val="90"/>
                <w:shd w:val="clear" w:color="auto" w:fill="00008A"/>
              </w:rPr>
              <w:t xml:space="preserve"> </w:t>
            </w:r>
            <w:r w:rsidRPr="00EC0357">
              <w:rPr>
                <w:rFonts w:ascii="Open Sans" w:hAnsi="Open Sans" w:cs="Open Sans"/>
                <w:color w:val="FFFFFF" w:themeColor="background1"/>
                <w:w w:val="90"/>
                <w:shd w:val="clear" w:color="auto" w:fill="00008A"/>
              </w:rPr>
              <w:t>Proiecte</w:t>
            </w:r>
            <w:r w:rsidRPr="00EC0357">
              <w:rPr>
                <w:rFonts w:ascii="Open Sans" w:hAnsi="Open Sans" w:cs="Open Sans"/>
                <w:color w:val="FFFFFF" w:themeColor="background1"/>
                <w:spacing w:val="-11"/>
                <w:w w:val="90"/>
                <w:shd w:val="clear" w:color="auto" w:fill="00008A"/>
              </w:rPr>
              <w:t xml:space="preserve"> </w:t>
            </w:r>
            <w:r w:rsidRPr="00EC0357">
              <w:rPr>
                <w:rFonts w:ascii="Open Sans" w:hAnsi="Open Sans" w:cs="Open Sans"/>
                <w:color w:val="FFFFFF" w:themeColor="background1"/>
                <w:spacing w:val="-2"/>
                <w:w w:val="90"/>
                <w:shd w:val="clear" w:color="auto" w:fill="00008A"/>
              </w:rPr>
              <w:t>normale</w:t>
            </w:r>
          </w:p>
        </w:tc>
      </w:tr>
      <w:tr w:rsidR="00EC0357" w:rsidRPr="00EC0357" w14:paraId="2B81856F" w14:textId="77777777">
        <w:trPr>
          <w:trHeight w:val="457"/>
        </w:trPr>
        <w:tc>
          <w:tcPr>
            <w:tcW w:w="1946" w:type="dxa"/>
          </w:tcPr>
          <w:p w14:paraId="226C1CE4" w14:textId="77777777" w:rsidR="0074051F" w:rsidRPr="00EC0357" w:rsidRDefault="00000000">
            <w:pPr>
              <w:pStyle w:val="TableParagraph"/>
              <w:ind w:left="10" w:right="1"/>
              <w:jc w:val="center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90"/>
              </w:rPr>
              <w:t>Cod</w:t>
            </w:r>
            <w:r w:rsidRPr="00EC0357">
              <w:rPr>
                <w:rFonts w:ascii="Open Sans" w:hAnsi="Open Sans" w:cs="Open Sans"/>
                <w:color w:val="1F497D" w:themeColor="text2"/>
                <w:spacing w:val="-11"/>
                <w:w w:val="9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proiect</w:t>
            </w:r>
          </w:p>
        </w:tc>
        <w:tc>
          <w:tcPr>
            <w:tcW w:w="7840" w:type="dxa"/>
          </w:tcPr>
          <w:p w14:paraId="289D097B" w14:textId="77777777" w:rsidR="0074051F" w:rsidRPr="00EC0357" w:rsidRDefault="00000000">
            <w:pPr>
              <w:pStyle w:val="TableParagraph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90"/>
              </w:rPr>
              <w:t>ROHU-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</w:rPr>
              <w:t>392</w:t>
            </w:r>
          </w:p>
        </w:tc>
      </w:tr>
      <w:tr w:rsidR="00EC0357" w:rsidRPr="00EC0357" w14:paraId="6F85D951" w14:textId="77777777">
        <w:trPr>
          <w:trHeight w:val="690"/>
        </w:trPr>
        <w:tc>
          <w:tcPr>
            <w:tcW w:w="1946" w:type="dxa"/>
          </w:tcPr>
          <w:p w14:paraId="22E8AD52" w14:textId="77777777" w:rsidR="0074051F" w:rsidRPr="00EC0357" w:rsidRDefault="00000000">
            <w:pPr>
              <w:pStyle w:val="TableParagraph"/>
              <w:spacing w:before="149"/>
              <w:ind w:left="10" w:right="1"/>
              <w:jc w:val="center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90"/>
              </w:rPr>
              <w:t>Titlu</w:t>
            </w:r>
            <w:r w:rsidRPr="00EC0357">
              <w:rPr>
                <w:rFonts w:ascii="Open Sans" w:hAnsi="Open Sans" w:cs="Open Sans"/>
                <w:color w:val="1F497D" w:themeColor="text2"/>
                <w:spacing w:val="-7"/>
                <w:w w:val="9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proiect</w:t>
            </w:r>
          </w:p>
        </w:tc>
        <w:tc>
          <w:tcPr>
            <w:tcW w:w="7840" w:type="dxa"/>
          </w:tcPr>
          <w:p w14:paraId="534DECE4" w14:textId="77777777" w:rsidR="0074051F" w:rsidRPr="00EC0357" w:rsidRDefault="00000000">
            <w:pPr>
              <w:pStyle w:val="TableParagraph"/>
              <w:spacing w:before="7" w:line="261" w:lineRule="auto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IRMA</w:t>
            </w:r>
            <w:r w:rsidRPr="00EC0357">
              <w:rPr>
                <w:rFonts w:ascii="Open Sans" w:hAnsi="Open Sans" w:cs="Open Sans"/>
                <w:color w:val="1F497D" w:themeColor="text2"/>
                <w:spacing w:val="-11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-</w:t>
            </w:r>
            <w:r w:rsidRPr="00EC0357">
              <w:rPr>
                <w:rFonts w:ascii="Open Sans" w:hAnsi="Open Sans" w:cs="Open Sans"/>
                <w:color w:val="1F497D" w:themeColor="text2"/>
                <w:spacing w:val="-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RĂSPUNS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INTEGRAT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PENTRU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ASISTENȚA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MEDICALĂ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 xml:space="preserve">REGIUNEA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TRANSFRONTALIERĂ</w:t>
            </w:r>
          </w:p>
        </w:tc>
      </w:tr>
      <w:tr w:rsidR="00EC0357" w:rsidRPr="00EC0357" w14:paraId="10568999" w14:textId="77777777">
        <w:trPr>
          <w:trHeight w:val="657"/>
        </w:trPr>
        <w:tc>
          <w:tcPr>
            <w:tcW w:w="1946" w:type="dxa"/>
          </w:tcPr>
          <w:p w14:paraId="7CEEE73E" w14:textId="77777777" w:rsidR="0074051F" w:rsidRPr="00F7459D" w:rsidRDefault="00000000">
            <w:pPr>
              <w:pStyle w:val="TableParagraph"/>
              <w:spacing w:before="141"/>
              <w:ind w:left="10" w:right="2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w w:val="85"/>
              </w:rPr>
              <w:t>Axă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3"/>
              </w:rPr>
              <w:t xml:space="preserve"> 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prioritară</w:t>
            </w:r>
          </w:p>
        </w:tc>
        <w:tc>
          <w:tcPr>
            <w:tcW w:w="7840" w:type="dxa"/>
          </w:tcPr>
          <w:p w14:paraId="742A283C" w14:textId="77777777" w:rsidR="0074051F" w:rsidRPr="00EC0357" w:rsidRDefault="00000000">
            <w:pPr>
              <w:pStyle w:val="TableParagraph"/>
              <w:spacing w:before="32" w:line="288" w:lineRule="auto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4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-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Îmbunătățirea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serviciilor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îngrijire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sănătății</w:t>
            </w:r>
            <w:r w:rsidRPr="00EC0357">
              <w:rPr>
                <w:rFonts w:ascii="Open Sans" w:hAnsi="Open Sans" w:cs="Open Sans"/>
                <w:color w:val="1F497D" w:themeColor="text2"/>
                <w:spacing w:val="-6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(Cooperarea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  <w:spacing w:val="-6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domeniul îngrijirii și prevenirii sănătății)</w:t>
            </w:r>
          </w:p>
        </w:tc>
      </w:tr>
      <w:tr w:rsidR="00EC0357" w:rsidRPr="00EC0357" w14:paraId="35AB65E2" w14:textId="77777777">
        <w:trPr>
          <w:trHeight w:val="1548"/>
        </w:trPr>
        <w:tc>
          <w:tcPr>
            <w:tcW w:w="1946" w:type="dxa"/>
          </w:tcPr>
          <w:p w14:paraId="62E9798A" w14:textId="77777777" w:rsidR="0074051F" w:rsidRPr="00F7459D" w:rsidRDefault="0074051F">
            <w:pPr>
              <w:pStyle w:val="TableParagraph"/>
              <w:spacing w:before="188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31E87D7F" w14:textId="77777777" w:rsidR="0074051F" w:rsidRPr="00F7459D" w:rsidRDefault="00000000">
            <w:pPr>
              <w:pStyle w:val="TableParagraph"/>
              <w:spacing w:line="232" w:lineRule="auto"/>
              <w:ind w:left="455" w:hanging="178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w w:val="90"/>
              </w:rPr>
              <w:t xml:space="preserve">Prioritate de 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investiție</w:t>
            </w:r>
          </w:p>
        </w:tc>
        <w:tc>
          <w:tcPr>
            <w:tcW w:w="7840" w:type="dxa"/>
          </w:tcPr>
          <w:p w14:paraId="4856669D" w14:textId="7F3524A0" w:rsidR="0074051F" w:rsidRPr="00EC0357" w:rsidRDefault="00000000" w:rsidP="00EC0357">
            <w:pPr>
              <w:pStyle w:val="TableParagraph"/>
              <w:spacing w:before="29" w:line="288" w:lineRule="auto"/>
              <w:ind w:left="108" w:right="97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9 / a - </w:t>
            </w:r>
            <w:r w:rsidR="00EC0357" w:rsidRPr="00EC0357">
              <w:rPr>
                <w:rFonts w:ascii="Open Sans" w:hAnsi="Open Sans" w:cs="Open Sans"/>
                <w:color w:val="1F497D" w:themeColor="text2"/>
                <w:w w:val="105"/>
              </w:rPr>
              <w:t>Investiții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în infrastructura medicală și socială, care contribuie la dezvoltarea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națională,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regională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și locală,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reducând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inegalitățile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ceea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ce privește statusul de sănătate, promovând incluziunea socială prin accesul îmbunătățit</w:t>
            </w:r>
            <w:r w:rsidRPr="00EC0357">
              <w:rPr>
                <w:rFonts w:ascii="Open Sans" w:hAnsi="Open Sans" w:cs="Open Sans"/>
                <w:color w:val="1F497D" w:themeColor="text2"/>
                <w:spacing w:val="47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la</w:t>
            </w:r>
            <w:r w:rsidRPr="00EC0357">
              <w:rPr>
                <w:rFonts w:ascii="Open Sans" w:hAnsi="Open Sans" w:cs="Open Sans"/>
                <w:color w:val="1F497D" w:themeColor="text2"/>
                <w:spacing w:val="4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serviciile</w:t>
            </w:r>
            <w:r w:rsidRPr="00EC0357">
              <w:rPr>
                <w:rFonts w:ascii="Open Sans" w:hAnsi="Open Sans" w:cs="Open Sans"/>
                <w:color w:val="1F497D" w:themeColor="text2"/>
                <w:spacing w:val="4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sociale,</w:t>
            </w:r>
            <w:r w:rsidRPr="00EC0357">
              <w:rPr>
                <w:rFonts w:ascii="Open Sans" w:hAnsi="Open Sans" w:cs="Open Sans"/>
                <w:color w:val="1F497D" w:themeColor="text2"/>
                <w:spacing w:val="4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culturale</w:t>
            </w:r>
            <w:r w:rsidRPr="00EC0357">
              <w:rPr>
                <w:rFonts w:ascii="Open Sans" w:hAnsi="Open Sans" w:cs="Open Sans"/>
                <w:color w:val="1F497D" w:themeColor="text2"/>
                <w:spacing w:val="4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și</w:t>
            </w:r>
            <w:r w:rsidRPr="00EC0357">
              <w:rPr>
                <w:rFonts w:ascii="Open Sans" w:hAnsi="Open Sans" w:cs="Open Sans"/>
                <w:color w:val="1F497D" w:themeColor="text2"/>
                <w:spacing w:val="47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recreative</w:t>
            </w:r>
            <w:r w:rsidRPr="00EC0357">
              <w:rPr>
                <w:rFonts w:ascii="Open Sans" w:hAnsi="Open Sans" w:cs="Open Sans"/>
                <w:color w:val="1F497D" w:themeColor="text2"/>
                <w:spacing w:val="4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și</w:t>
            </w:r>
            <w:r w:rsidRPr="00EC0357">
              <w:rPr>
                <w:rFonts w:ascii="Open Sans" w:hAnsi="Open Sans" w:cs="Open Sans"/>
                <w:color w:val="1F497D" w:themeColor="text2"/>
                <w:spacing w:val="4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tranziția</w:t>
            </w:r>
            <w:r w:rsidRPr="00EC0357">
              <w:rPr>
                <w:rFonts w:ascii="Open Sans" w:hAnsi="Open Sans" w:cs="Open Sans"/>
                <w:color w:val="1F497D" w:themeColor="text2"/>
                <w:spacing w:val="4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50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>la</w:t>
            </w:r>
            <w:r w:rsidR="00EC0357"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serviciile</w:t>
            </w:r>
            <w:r w:rsidRPr="00EC0357">
              <w:rPr>
                <w:rFonts w:ascii="Open Sans" w:hAnsi="Open Sans" w:cs="Open Sans"/>
                <w:color w:val="1F497D" w:themeColor="text2"/>
                <w:spacing w:val="-6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instituționale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la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cele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comunitare.</w:t>
            </w:r>
          </w:p>
        </w:tc>
      </w:tr>
      <w:tr w:rsidR="00EC0357" w:rsidRPr="00EC0357" w14:paraId="1B80FF4C" w14:textId="77777777">
        <w:trPr>
          <w:trHeight w:val="657"/>
        </w:trPr>
        <w:tc>
          <w:tcPr>
            <w:tcW w:w="1946" w:type="dxa"/>
          </w:tcPr>
          <w:p w14:paraId="0B706892" w14:textId="77777777" w:rsidR="0074051F" w:rsidRPr="00F7459D" w:rsidRDefault="00000000">
            <w:pPr>
              <w:pStyle w:val="TableParagraph"/>
              <w:spacing w:line="301" w:lineRule="exact"/>
              <w:ind w:left="319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w w:val="90"/>
              </w:rPr>
              <w:t>Perioada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 xml:space="preserve"> 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5"/>
              </w:rPr>
              <w:t>de</w:t>
            </w:r>
          </w:p>
          <w:p w14:paraId="726857DE" w14:textId="77777777" w:rsidR="0074051F" w:rsidRPr="00F7459D" w:rsidRDefault="00000000">
            <w:pPr>
              <w:pStyle w:val="TableParagraph"/>
              <w:spacing w:before="35" w:line="301" w:lineRule="exact"/>
              <w:ind w:left="186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implementare</w:t>
            </w:r>
          </w:p>
        </w:tc>
        <w:tc>
          <w:tcPr>
            <w:tcW w:w="7840" w:type="dxa"/>
          </w:tcPr>
          <w:p w14:paraId="27FFCDA5" w14:textId="77777777" w:rsidR="0074051F" w:rsidRPr="00EC0357" w:rsidRDefault="00000000">
            <w:pPr>
              <w:pStyle w:val="TableParagraph"/>
              <w:spacing w:before="178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</w:rPr>
              <w:t>30</w:t>
            </w:r>
            <w:r w:rsidRPr="00EC0357">
              <w:rPr>
                <w:rFonts w:ascii="Open Sans" w:hAnsi="Open Sans" w:cs="Open Sans"/>
                <w:color w:val="1F497D" w:themeColor="text2"/>
                <w:spacing w:val="2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luni</w:t>
            </w:r>
            <w:r w:rsidRPr="00EC0357">
              <w:rPr>
                <w:rFonts w:ascii="Open Sans" w:hAnsi="Open Sans" w:cs="Open Sans"/>
                <w:color w:val="1F497D" w:themeColor="text2"/>
                <w:spacing w:val="2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(1</w:t>
            </w:r>
            <w:r w:rsidRPr="00EC0357">
              <w:rPr>
                <w:rFonts w:ascii="Open Sans" w:hAnsi="Open Sans" w:cs="Open Sans"/>
                <w:color w:val="1F497D" w:themeColor="text2"/>
                <w:spacing w:val="24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Noiembrie</w:t>
            </w:r>
            <w:r w:rsidRPr="00EC0357">
              <w:rPr>
                <w:rFonts w:ascii="Open Sans" w:hAnsi="Open Sans" w:cs="Open Sans"/>
                <w:color w:val="1F497D" w:themeColor="text2"/>
                <w:spacing w:val="26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2019</w:t>
            </w:r>
            <w:r w:rsidRPr="00EC0357">
              <w:rPr>
                <w:rFonts w:ascii="Open Sans" w:hAnsi="Open Sans" w:cs="Open Sans"/>
                <w:color w:val="1F497D" w:themeColor="text2"/>
                <w:spacing w:val="21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–</w:t>
            </w:r>
            <w:r w:rsidRPr="00EC0357">
              <w:rPr>
                <w:rFonts w:ascii="Open Sans" w:hAnsi="Open Sans" w:cs="Open Sans"/>
                <w:color w:val="1F497D" w:themeColor="text2"/>
                <w:spacing w:val="2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30</w:t>
            </w:r>
            <w:r w:rsidRPr="00EC0357">
              <w:rPr>
                <w:rFonts w:ascii="Open Sans" w:hAnsi="Open Sans" w:cs="Open Sans"/>
                <w:color w:val="1F497D" w:themeColor="text2"/>
                <w:spacing w:val="24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Aprilie</w:t>
            </w:r>
            <w:r w:rsidRPr="00EC0357">
              <w:rPr>
                <w:rFonts w:ascii="Open Sans" w:hAnsi="Open Sans" w:cs="Open Sans"/>
                <w:color w:val="1F497D" w:themeColor="text2"/>
                <w:spacing w:val="21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</w:rPr>
              <w:t>2022)</w:t>
            </w:r>
          </w:p>
        </w:tc>
      </w:tr>
      <w:tr w:rsidR="00EC0357" w:rsidRPr="00EC0357" w14:paraId="29409F01" w14:textId="77777777">
        <w:trPr>
          <w:trHeight w:val="1583"/>
        </w:trPr>
        <w:tc>
          <w:tcPr>
            <w:tcW w:w="1946" w:type="dxa"/>
          </w:tcPr>
          <w:p w14:paraId="3ECEBD9B" w14:textId="77777777" w:rsidR="0074051F" w:rsidRPr="00F7459D" w:rsidRDefault="0074051F">
            <w:pPr>
              <w:pStyle w:val="TableParagraph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1C4CC997" w14:textId="77777777" w:rsidR="0074051F" w:rsidRPr="00F7459D" w:rsidRDefault="0074051F">
            <w:pPr>
              <w:pStyle w:val="TableParagraph"/>
              <w:spacing w:before="43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48DE5702" w14:textId="77777777" w:rsidR="0074051F" w:rsidRPr="00F7459D" w:rsidRDefault="00000000">
            <w:pPr>
              <w:pStyle w:val="TableParagraph"/>
              <w:ind w:left="10" w:right="2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Obiectiv</w:t>
            </w:r>
          </w:p>
        </w:tc>
        <w:tc>
          <w:tcPr>
            <w:tcW w:w="7840" w:type="dxa"/>
          </w:tcPr>
          <w:p w14:paraId="14BCC790" w14:textId="77777777" w:rsidR="0074051F" w:rsidRPr="00EC0357" w:rsidRDefault="00000000">
            <w:pPr>
              <w:pStyle w:val="TableParagraph"/>
              <w:spacing w:before="29" w:line="288" w:lineRule="auto"/>
              <w:ind w:left="108" w:right="96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Obiectivul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principal a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fost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creșterea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calității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serviciilor de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sănătate în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Moftin și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Nyíradony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și împrejurimile acestora cu o investiție complexă în infrastructură și achiziționarea de echipamente speciale, care contribuie la stabilirea unor servicii de sănătate comunitare adecvate în zona de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frontieră</w:t>
            </w:r>
          </w:p>
        </w:tc>
      </w:tr>
      <w:tr w:rsidR="00EC0357" w:rsidRPr="00EC0357" w14:paraId="2532FA99" w14:textId="77777777">
        <w:trPr>
          <w:trHeight w:val="438"/>
        </w:trPr>
        <w:tc>
          <w:tcPr>
            <w:tcW w:w="1946" w:type="dxa"/>
            <w:vMerge w:val="restart"/>
          </w:tcPr>
          <w:p w14:paraId="2F20ABFA" w14:textId="77777777" w:rsidR="0074051F" w:rsidRPr="00F7459D" w:rsidRDefault="00000000">
            <w:pPr>
              <w:pStyle w:val="TableParagraph"/>
              <w:spacing w:before="213"/>
              <w:ind w:left="338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Parteneriat</w:t>
            </w:r>
          </w:p>
        </w:tc>
        <w:tc>
          <w:tcPr>
            <w:tcW w:w="7840" w:type="dxa"/>
          </w:tcPr>
          <w:p w14:paraId="13725BA8" w14:textId="77777777" w:rsidR="0074051F" w:rsidRPr="00EC0357" w:rsidRDefault="00000000">
            <w:pPr>
              <w:pStyle w:val="TableParagraph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spacing w:val="-4"/>
              </w:rPr>
              <w:t>Beneficiar</w:t>
            </w:r>
            <w:r w:rsidRPr="00EC0357">
              <w:rPr>
                <w:rFonts w:ascii="Open Sans" w:hAnsi="Open Sans" w:cs="Open Sans"/>
                <w:color w:val="1F497D" w:themeColor="text2"/>
                <w:spacing w:val="-1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</w:rPr>
              <w:t>principal:</w:t>
            </w:r>
            <w:r w:rsidRPr="00EC0357">
              <w:rPr>
                <w:rFonts w:ascii="Open Sans" w:hAnsi="Open Sans" w:cs="Open Sans"/>
                <w:color w:val="1F497D" w:themeColor="text2"/>
                <w:spacing w:val="-17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</w:rPr>
              <w:t>Comuna</w:t>
            </w:r>
            <w:r w:rsidRPr="00EC0357">
              <w:rPr>
                <w:rFonts w:ascii="Open Sans" w:hAnsi="Open Sans" w:cs="Open Sans"/>
                <w:color w:val="1F497D" w:themeColor="text2"/>
                <w:spacing w:val="-7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</w:rPr>
              <w:t>Moftin (România)</w:t>
            </w:r>
          </w:p>
        </w:tc>
      </w:tr>
      <w:tr w:rsidR="00EC0357" w:rsidRPr="00EC0357" w14:paraId="438DD726" w14:textId="77777777">
        <w:trPr>
          <w:trHeight w:val="431"/>
        </w:trPr>
        <w:tc>
          <w:tcPr>
            <w:tcW w:w="1946" w:type="dxa"/>
            <w:vMerge/>
            <w:tcBorders>
              <w:top w:val="nil"/>
            </w:tcBorders>
          </w:tcPr>
          <w:p w14:paraId="2FC48CC2" w14:textId="77777777" w:rsidR="0074051F" w:rsidRPr="00F7459D" w:rsidRDefault="0074051F">
            <w:pPr>
              <w:rPr>
                <w:rFonts w:ascii="Open Sans" w:hAnsi="Open Sans" w:cs="Open Sans"/>
                <w:b/>
                <w:bCs/>
                <w:color w:val="1F497D" w:themeColor="text2"/>
                <w:sz w:val="2"/>
                <w:szCs w:val="2"/>
              </w:rPr>
            </w:pPr>
          </w:p>
        </w:tc>
        <w:tc>
          <w:tcPr>
            <w:tcW w:w="7840" w:type="dxa"/>
          </w:tcPr>
          <w:p w14:paraId="2258CBC4" w14:textId="77777777" w:rsidR="0074051F" w:rsidRPr="00EC0357" w:rsidRDefault="00000000">
            <w:pPr>
              <w:pStyle w:val="TableParagraph"/>
              <w:spacing w:before="26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Partener</w:t>
            </w:r>
            <w:r w:rsidRPr="00EC0357">
              <w:rPr>
                <w:rFonts w:ascii="Open Sans" w:hAnsi="Open Sans" w:cs="Open Sans"/>
                <w:color w:val="1F497D" w:themeColor="text2"/>
                <w:spacing w:val="-17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18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proiect:</w:t>
            </w:r>
            <w:r w:rsidRPr="00EC0357">
              <w:rPr>
                <w:rFonts w:ascii="Open Sans" w:hAnsi="Open Sans" w:cs="Open Sans"/>
                <w:color w:val="1F497D" w:themeColor="text2"/>
                <w:spacing w:val="-19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BP2: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Consiliul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Local</w:t>
            </w:r>
            <w:r w:rsidRPr="00EC0357">
              <w:rPr>
                <w:rFonts w:ascii="Open Sans" w:hAnsi="Open Sans" w:cs="Open Sans"/>
                <w:color w:val="1F497D" w:themeColor="text2"/>
                <w:spacing w:val="-11"/>
              </w:rPr>
              <w:t xml:space="preserve">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Nyíradony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spacing w:val="-8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(Ungaria)</w:t>
            </w:r>
          </w:p>
        </w:tc>
      </w:tr>
      <w:tr w:rsidR="00EC0357" w:rsidRPr="00EC0357" w14:paraId="44BF6211" w14:textId="77777777">
        <w:trPr>
          <w:trHeight w:val="1442"/>
        </w:trPr>
        <w:tc>
          <w:tcPr>
            <w:tcW w:w="1946" w:type="dxa"/>
          </w:tcPr>
          <w:p w14:paraId="3383A871" w14:textId="77777777" w:rsidR="0074051F" w:rsidRPr="00F7459D" w:rsidRDefault="0074051F">
            <w:pPr>
              <w:pStyle w:val="TableParagraph"/>
              <w:spacing w:before="239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  <w:p w14:paraId="5CE1D682" w14:textId="77777777" w:rsidR="0074051F" w:rsidRPr="00F7459D" w:rsidRDefault="00000000">
            <w:pPr>
              <w:pStyle w:val="TableParagraph"/>
              <w:ind w:left="10" w:right="3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w w:val="90"/>
              </w:rPr>
              <w:t>Buget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9"/>
                <w:w w:val="90"/>
              </w:rPr>
              <w:t xml:space="preserve"> </w:t>
            </w: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TOTAL</w:t>
            </w:r>
          </w:p>
        </w:tc>
        <w:tc>
          <w:tcPr>
            <w:tcW w:w="7840" w:type="dxa"/>
          </w:tcPr>
          <w:p w14:paraId="5EEF22CD" w14:textId="77777777" w:rsidR="0074051F" w:rsidRPr="00EC0357" w:rsidRDefault="00000000">
            <w:pPr>
              <w:pStyle w:val="TableParagraph"/>
              <w:spacing w:before="30"/>
              <w:ind w:left="108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EC0357">
              <w:rPr>
                <w:rFonts w:ascii="Open Sans" w:hAnsi="Open Sans" w:cs="Open Sans"/>
                <w:b/>
                <w:bCs/>
                <w:color w:val="1F497D" w:themeColor="text2"/>
              </w:rPr>
              <w:t>1.251.969,00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6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</w:rPr>
              <w:t>Euro,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6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</w:rPr>
              <w:t>din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7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</w:rPr>
              <w:t>care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6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</w:rPr>
              <w:t>FEDR,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6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</w:rPr>
              <w:t>1.064.173,65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8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bCs/>
                <w:color w:val="1F497D" w:themeColor="text2"/>
                <w:spacing w:val="-4"/>
              </w:rPr>
              <w:t>Euro</w:t>
            </w:r>
          </w:p>
          <w:p w14:paraId="1716E9B1" w14:textId="77777777" w:rsidR="0074051F" w:rsidRPr="00EC0357" w:rsidRDefault="00000000">
            <w:pPr>
              <w:pStyle w:val="TableParagraph"/>
              <w:spacing w:before="192"/>
              <w:ind w:left="108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</w:rPr>
              <w:t>Totalul</w:t>
            </w:r>
            <w:r w:rsidRPr="00EC0357">
              <w:rPr>
                <w:rFonts w:ascii="Open Sans" w:hAnsi="Open Sans" w:cs="Open Sans"/>
                <w:color w:val="1F497D" w:themeColor="text2"/>
                <w:spacing w:val="4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cheltuielilor</w:t>
            </w:r>
            <w:r w:rsidRPr="00EC0357">
              <w:rPr>
                <w:rFonts w:ascii="Open Sans" w:hAnsi="Open Sans" w:cs="Open Sans"/>
                <w:color w:val="1F497D" w:themeColor="text2"/>
                <w:spacing w:val="46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eligibile</w:t>
            </w:r>
            <w:r w:rsidRPr="00EC0357">
              <w:rPr>
                <w:rFonts w:ascii="Open Sans" w:hAnsi="Open Sans" w:cs="Open Sans"/>
                <w:color w:val="1F497D" w:themeColor="text2"/>
                <w:spacing w:val="48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decontate</w:t>
            </w:r>
            <w:r w:rsidRPr="00EC0357">
              <w:rPr>
                <w:rFonts w:ascii="Open Sans" w:hAnsi="Open Sans" w:cs="Open Sans"/>
                <w:color w:val="1F497D" w:themeColor="text2"/>
                <w:spacing w:val="48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prin</w:t>
            </w:r>
            <w:r w:rsidRPr="00EC0357">
              <w:rPr>
                <w:rFonts w:ascii="Open Sans" w:hAnsi="Open Sans" w:cs="Open Sans"/>
                <w:color w:val="1F497D" w:themeColor="text2"/>
                <w:spacing w:val="44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proiect:</w:t>
            </w:r>
            <w:r w:rsidRPr="00EC0357">
              <w:rPr>
                <w:rFonts w:ascii="Open Sans" w:hAnsi="Open Sans" w:cs="Open Sans"/>
                <w:color w:val="1F497D" w:themeColor="text2"/>
                <w:spacing w:val="51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1.171.112,55Euro</w:t>
            </w:r>
          </w:p>
          <w:p w14:paraId="650FEF42" w14:textId="77777777" w:rsidR="0074051F" w:rsidRPr="00EC0357" w:rsidRDefault="0074051F">
            <w:pPr>
              <w:pStyle w:val="TableParagraph"/>
              <w:spacing w:before="13"/>
              <w:rPr>
                <w:rFonts w:ascii="Open Sans" w:hAnsi="Open Sans" w:cs="Open Sans"/>
                <w:color w:val="1F497D" w:themeColor="text2"/>
              </w:rPr>
            </w:pPr>
          </w:p>
          <w:p w14:paraId="2F5AAD84" w14:textId="77777777" w:rsidR="0074051F" w:rsidRPr="00EC0357" w:rsidRDefault="00000000">
            <w:pPr>
              <w:pStyle w:val="TableParagraph"/>
              <w:ind w:left="165"/>
              <w:rPr>
                <w:rFonts w:ascii="Open Sans" w:hAnsi="Open Sans" w:cs="Open Sans"/>
                <w:b/>
                <w:i/>
                <w:color w:val="1F497D" w:themeColor="text2"/>
              </w:rPr>
            </w:pPr>
            <w:r w:rsidRPr="00EC0357">
              <w:rPr>
                <w:rFonts w:ascii="Open Sans" w:hAnsi="Open Sans" w:cs="Open Sans"/>
                <w:b/>
                <w:i/>
                <w:color w:val="1F497D" w:themeColor="text2"/>
                <w:spacing w:val="-2"/>
              </w:rPr>
              <w:t>Execuția</w:t>
            </w:r>
            <w:r w:rsidRPr="00EC0357">
              <w:rPr>
                <w:rFonts w:ascii="Open Sans" w:hAnsi="Open Sans" w:cs="Open Sans"/>
                <w:b/>
                <w:i/>
                <w:color w:val="1F497D" w:themeColor="text2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i/>
                <w:color w:val="1F497D" w:themeColor="text2"/>
                <w:spacing w:val="-2"/>
              </w:rPr>
              <w:t>bugetară:</w:t>
            </w:r>
            <w:r w:rsidRPr="00EC0357">
              <w:rPr>
                <w:rFonts w:ascii="Open Sans" w:hAnsi="Open Sans" w:cs="Open Sans"/>
                <w:b/>
                <w:i/>
                <w:color w:val="1F497D" w:themeColor="text2"/>
                <w:spacing w:val="-1"/>
              </w:rPr>
              <w:t xml:space="preserve"> </w:t>
            </w:r>
            <w:r w:rsidRPr="00EC0357">
              <w:rPr>
                <w:rFonts w:ascii="Open Sans" w:hAnsi="Open Sans" w:cs="Open Sans"/>
                <w:b/>
                <w:i/>
                <w:color w:val="1F497D" w:themeColor="text2"/>
                <w:spacing w:val="-2"/>
              </w:rPr>
              <w:t>93,54%</w:t>
            </w:r>
          </w:p>
        </w:tc>
      </w:tr>
      <w:tr w:rsidR="00EC0357" w:rsidRPr="00EC0357" w14:paraId="72CEA360" w14:textId="77777777">
        <w:trPr>
          <w:trHeight w:val="1442"/>
        </w:trPr>
        <w:tc>
          <w:tcPr>
            <w:tcW w:w="1946" w:type="dxa"/>
          </w:tcPr>
          <w:p w14:paraId="6B478325" w14:textId="35382719" w:rsidR="00EC0357" w:rsidRPr="00F7459D" w:rsidRDefault="00EC0357" w:rsidP="00EC0357">
            <w:pPr>
              <w:pStyle w:val="TableParagraph"/>
              <w:spacing w:before="239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Sumar</w:t>
            </w:r>
          </w:p>
        </w:tc>
        <w:tc>
          <w:tcPr>
            <w:tcW w:w="7840" w:type="dxa"/>
          </w:tcPr>
          <w:p w14:paraId="30F9F114" w14:textId="77777777" w:rsidR="00EC0357" w:rsidRPr="00EC0357" w:rsidRDefault="00EC0357" w:rsidP="00EC0357">
            <w:pPr>
              <w:pStyle w:val="TableParagraph"/>
              <w:spacing w:before="29" w:line="288" w:lineRule="auto"/>
              <w:ind w:left="108" w:right="92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Proiectul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ROHU-392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și-a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propus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să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îmbunătățească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calitatea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infrastructurii de sănătate din</w:t>
            </w:r>
            <w:r w:rsidRPr="00EC0357">
              <w:rPr>
                <w:rFonts w:ascii="Open Sans" w:hAnsi="Open Sans" w:cs="Open Sans"/>
                <w:color w:val="1F497D" w:themeColor="text2"/>
                <w:spacing w:val="-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Moftin și să dezvolte un serviciu de sănătate de urgență în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Nyíradony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prin construirea unei stații de ambulanță. Prin acest parteneriat, relațiile transfrontaliere dintre instituțiile publice de sănătate și parteneri s- s-au consolidat.</w:t>
            </w:r>
          </w:p>
          <w:p w14:paraId="7FA246A2" w14:textId="77777777" w:rsidR="00EC0357" w:rsidRPr="00EC0357" w:rsidRDefault="00EC0357" w:rsidP="00EC0357">
            <w:pPr>
              <w:pStyle w:val="TableParagraph"/>
              <w:spacing w:before="75"/>
              <w:rPr>
                <w:rFonts w:ascii="Open Sans" w:hAnsi="Open Sans" w:cs="Open Sans"/>
                <w:color w:val="1F497D" w:themeColor="text2"/>
              </w:rPr>
            </w:pPr>
          </w:p>
          <w:p w14:paraId="0F7CA1CD" w14:textId="77777777" w:rsidR="00EC0357" w:rsidRPr="00EC0357" w:rsidRDefault="00EC0357" w:rsidP="00EC0357">
            <w:pPr>
              <w:pStyle w:val="TableParagraph"/>
              <w:ind w:left="108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</w:rPr>
              <w:t>Activitățile</w:t>
            </w:r>
            <w:r w:rsidRPr="00EC0357">
              <w:rPr>
                <w:rFonts w:ascii="Open Sans" w:hAnsi="Open Sans" w:cs="Open Sans"/>
                <w:color w:val="1F497D" w:themeColor="text2"/>
                <w:spacing w:val="5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principale</w:t>
            </w:r>
            <w:r w:rsidRPr="00EC0357">
              <w:rPr>
                <w:rFonts w:ascii="Open Sans" w:hAnsi="Open Sans" w:cs="Open Sans"/>
                <w:color w:val="1F497D" w:themeColor="text2"/>
                <w:spacing w:val="5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implementate</w:t>
            </w:r>
            <w:r w:rsidRPr="00EC0357">
              <w:rPr>
                <w:rFonts w:ascii="Open Sans" w:hAnsi="Open Sans" w:cs="Open Sans"/>
                <w:color w:val="1F497D" w:themeColor="text2"/>
                <w:spacing w:val="5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  <w:spacing w:val="49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cadrul</w:t>
            </w:r>
            <w:r w:rsidRPr="00EC0357">
              <w:rPr>
                <w:rFonts w:ascii="Open Sans" w:hAnsi="Open Sans" w:cs="Open Sans"/>
                <w:color w:val="1F497D" w:themeColor="text2"/>
                <w:spacing w:val="51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</w:rPr>
              <w:t>proiectului:</w:t>
            </w:r>
          </w:p>
          <w:p w14:paraId="317F117D" w14:textId="77777777" w:rsidR="00EC0357" w:rsidRPr="00EC0357" w:rsidRDefault="00EC0357">
            <w:pPr>
              <w:pStyle w:val="TableParagraph"/>
              <w:spacing w:before="30"/>
              <w:ind w:left="108"/>
              <w:rPr>
                <w:rFonts w:ascii="Open Sans" w:hAnsi="Open Sans" w:cs="Open Sans"/>
                <w:b/>
                <w:bCs/>
                <w:color w:val="1F497D" w:themeColor="text2"/>
              </w:rPr>
            </w:pPr>
          </w:p>
        </w:tc>
      </w:tr>
      <w:tr w:rsidR="00EC0357" w:rsidRPr="00EC0357" w14:paraId="7FBB15FA" w14:textId="77777777">
        <w:trPr>
          <w:trHeight w:val="4519"/>
        </w:trPr>
        <w:tc>
          <w:tcPr>
            <w:tcW w:w="1946" w:type="dxa"/>
          </w:tcPr>
          <w:p w14:paraId="7D21FA18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604E934D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4175D3CE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604B4FB7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443DFD11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192249FF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537D86CA" w14:textId="77777777" w:rsidR="0074051F" w:rsidRPr="00EC0357" w:rsidRDefault="0074051F">
            <w:pPr>
              <w:pStyle w:val="TableParagraph"/>
              <w:spacing w:before="249"/>
              <w:rPr>
                <w:rFonts w:ascii="Open Sans" w:hAnsi="Open Sans" w:cs="Open Sans"/>
                <w:color w:val="1F497D" w:themeColor="text2"/>
              </w:rPr>
            </w:pPr>
          </w:p>
          <w:p w14:paraId="11A8D458" w14:textId="24FDBC93" w:rsidR="0074051F" w:rsidRPr="00F7459D" w:rsidRDefault="00EC0357">
            <w:pPr>
              <w:pStyle w:val="TableParagraph"/>
              <w:ind w:left="10"/>
              <w:jc w:val="center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Sumar</w:t>
            </w:r>
          </w:p>
        </w:tc>
        <w:tc>
          <w:tcPr>
            <w:tcW w:w="7840" w:type="dxa"/>
          </w:tcPr>
          <w:p w14:paraId="0705B55E" w14:textId="5966FAD6" w:rsidR="0074051F" w:rsidRPr="00EC0357" w:rsidRDefault="00000000" w:rsidP="00EC0357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before="51" w:line="288" w:lineRule="auto"/>
              <w:ind w:right="99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Modernizarea unui total de </w:t>
            </w:r>
            <w:r w:rsidR="00EC0357" w:rsidRPr="00EC0357">
              <w:rPr>
                <w:rFonts w:ascii="Open Sans" w:hAnsi="Open Sans" w:cs="Open Sans"/>
                <w:color w:val="1F497D" w:themeColor="text2"/>
                <w:w w:val="105"/>
              </w:rPr>
              <w:t>7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secții medicale: în Moftin, 6 secții de asistență</w:t>
            </w:r>
            <w:r w:rsidRPr="00EC0357">
              <w:rPr>
                <w:rFonts w:ascii="Open Sans" w:hAnsi="Open Sans" w:cs="Open Sans"/>
                <w:color w:val="1F497D" w:themeColor="text2"/>
                <w:spacing w:val="-1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medicală: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3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secții</w:t>
            </w:r>
            <w:r w:rsidRPr="00EC0357">
              <w:rPr>
                <w:rFonts w:ascii="Open Sans" w:hAnsi="Open Sans" w:cs="Open Sans"/>
                <w:color w:val="1F497D" w:themeColor="text2"/>
                <w:spacing w:val="-1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medicină</w:t>
            </w:r>
            <w:r w:rsidRPr="00EC0357">
              <w:rPr>
                <w:rFonts w:ascii="Open Sans" w:hAnsi="Open Sans" w:cs="Open Sans"/>
                <w:color w:val="1F497D" w:themeColor="text2"/>
                <w:spacing w:val="-11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familie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(1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Moftinu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Mic,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 Moftinu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Mare,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Domănești),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secție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explorări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funcționale,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secție de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medicina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laborator,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EC0357">
              <w:rPr>
                <w:rFonts w:ascii="Open Sans" w:hAnsi="Open Sans" w:cs="Open Sans"/>
                <w:color w:val="1F497D" w:themeColor="text2"/>
                <w:spacing w:val="-1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secție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1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stomatologie.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În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1</w:t>
            </w:r>
            <w:r w:rsidRPr="00EC0357">
              <w:rPr>
                <w:rFonts w:ascii="Open Sans" w:hAnsi="Open Sans" w:cs="Open Sans"/>
                <w:color w:val="1F497D" w:themeColor="text2"/>
                <w:spacing w:val="-12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secție de medicină de urgență</w:t>
            </w:r>
            <w:r w:rsidR="00EC0357"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(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serviciu de transport medical specializat</w:t>
            </w:r>
            <w:r w:rsidR="00EC0357" w:rsidRPr="00EC0357">
              <w:rPr>
                <w:rFonts w:ascii="Open Sans" w:hAnsi="Open Sans" w:cs="Open Sans"/>
                <w:color w:val="1F497D" w:themeColor="text2"/>
                <w:w w:val="105"/>
              </w:rPr>
              <w:t>)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;</w:t>
            </w:r>
          </w:p>
          <w:p w14:paraId="203C51A3" w14:textId="77777777" w:rsidR="0074051F" w:rsidRPr="00EC0357" w:rsidRDefault="00000000" w:rsidP="00EC0357">
            <w:pPr>
              <w:pStyle w:val="TableParagraph"/>
              <w:numPr>
                <w:ilvl w:val="0"/>
                <w:numId w:val="3"/>
              </w:numPr>
              <w:tabs>
                <w:tab w:val="left" w:pos="620"/>
              </w:tabs>
              <w:spacing w:before="4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Dezvoltarea</w:t>
            </w:r>
            <w:r w:rsidRPr="00EC0357">
              <w:rPr>
                <w:rFonts w:ascii="Open Sans" w:hAnsi="Open Sans" w:cs="Open Sans"/>
                <w:color w:val="1F497D" w:themeColor="text2"/>
                <w:spacing w:val="2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unei</w:t>
            </w:r>
            <w:r w:rsidRPr="00EC0357">
              <w:rPr>
                <w:rFonts w:ascii="Open Sans" w:hAnsi="Open Sans" w:cs="Open Sans"/>
                <w:color w:val="1F497D" w:themeColor="text2"/>
                <w:spacing w:val="2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rețele</w:t>
            </w:r>
            <w:r w:rsidRPr="00EC0357">
              <w:rPr>
                <w:rFonts w:ascii="Open Sans" w:hAnsi="Open Sans" w:cs="Open Sans"/>
                <w:color w:val="1F497D" w:themeColor="text2"/>
                <w:spacing w:val="2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2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asistență</w:t>
            </w:r>
            <w:r w:rsidRPr="00EC0357">
              <w:rPr>
                <w:rFonts w:ascii="Open Sans" w:hAnsi="Open Sans" w:cs="Open Sans"/>
                <w:color w:val="1F497D" w:themeColor="text2"/>
                <w:spacing w:val="2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medicală</w:t>
            </w:r>
            <w:r w:rsidRPr="00EC0357">
              <w:rPr>
                <w:rFonts w:ascii="Open Sans" w:hAnsi="Open Sans" w:cs="Open Sans"/>
                <w:color w:val="1F497D" w:themeColor="text2"/>
                <w:spacing w:val="2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rurală</w:t>
            </w:r>
            <w:r w:rsidRPr="00EC0357">
              <w:rPr>
                <w:rFonts w:ascii="Open Sans" w:hAnsi="Open Sans" w:cs="Open Sans"/>
                <w:color w:val="1F497D" w:themeColor="text2"/>
                <w:spacing w:val="2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(formată</w:t>
            </w:r>
            <w:r w:rsidRPr="00EC0357">
              <w:rPr>
                <w:rFonts w:ascii="Open Sans" w:hAnsi="Open Sans" w:cs="Open Sans"/>
                <w:color w:val="1F497D" w:themeColor="text2"/>
                <w:spacing w:val="2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din</w:t>
            </w:r>
            <w:r w:rsidRPr="00EC0357">
              <w:rPr>
                <w:rFonts w:ascii="Open Sans" w:hAnsi="Open Sans" w:cs="Open Sans"/>
                <w:color w:val="1F497D" w:themeColor="text2"/>
                <w:spacing w:val="26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10"/>
                <w:w w:val="105"/>
              </w:rPr>
              <w:t>3</w:t>
            </w:r>
            <w:r w:rsidR="00EC0357" w:rsidRPr="00EC0357">
              <w:rPr>
                <w:rFonts w:ascii="Open Sans" w:hAnsi="Open Sans" w:cs="Open Sans"/>
                <w:color w:val="1F497D" w:themeColor="text2"/>
                <w:spacing w:val="-10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centre de asistență medicală rurală în 3 dintre cele mai mari sate ale comunei Moftin) și a Serviciului de ambulanță din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Nyradoni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;</w:t>
            </w:r>
          </w:p>
          <w:p w14:paraId="4514A5F8" w14:textId="77777777" w:rsidR="00EC0357" w:rsidRPr="00EC0357" w:rsidRDefault="00EC0357" w:rsidP="00EC0357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</w:tabs>
              <w:spacing w:before="29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Achiziționarea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8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echipamente</w:t>
            </w:r>
            <w:r w:rsidRPr="00EC0357">
              <w:rPr>
                <w:rFonts w:ascii="Open Sans" w:hAnsi="Open Sans" w:cs="Open Sans"/>
                <w:color w:val="1F497D" w:themeColor="text2"/>
                <w:spacing w:val="-9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medicale;</w:t>
            </w:r>
          </w:p>
          <w:p w14:paraId="442FE712" w14:textId="77777777" w:rsidR="00EC0357" w:rsidRPr="00EC0357" w:rsidRDefault="00EC0357" w:rsidP="00EC035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51" w:line="288" w:lineRule="auto"/>
              <w:ind w:right="94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Organizarea unui număr de 12 evenimente pe tema măsurilor de îngrijire a sănătății pentru populație (6 întâlniri de prevenire a sănătății în Moftin și 6 zile de sănătate în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Nyíradony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)</w:t>
            </w:r>
          </w:p>
          <w:p w14:paraId="7CC07E6B" w14:textId="77777777" w:rsidR="00EC0357" w:rsidRPr="00EC0357" w:rsidRDefault="00EC0357" w:rsidP="00EC0357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</w:tabs>
              <w:spacing w:before="2" w:line="288" w:lineRule="auto"/>
              <w:ind w:right="102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Organizarea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a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3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acțiuni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screening,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2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ateliere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transfrontaliere</w:t>
            </w:r>
            <w:r w:rsidRPr="00EC0357">
              <w:rPr>
                <w:rFonts w:ascii="Open Sans" w:hAnsi="Open Sans" w:cs="Open Sans"/>
                <w:color w:val="1F497D" w:themeColor="text2"/>
                <w:spacing w:val="-3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de prevenire și 1 eveniment de formare în prim ajutor în Moftin</w:t>
            </w:r>
          </w:p>
          <w:p w14:paraId="178FE69D" w14:textId="77777777" w:rsidR="00EC0357" w:rsidRPr="00EC0357" w:rsidRDefault="00EC0357" w:rsidP="00EC0357">
            <w:pPr>
              <w:pStyle w:val="TableParagraph"/>
              <w:numPr>
                <w:ilvl w:val="0"/>
                <w:numId w:val="3"/>
              </w:numPr>
              <w:tabs>
                <w:tab w:val="left" w:pos="592"/>
              </w:tabs>
              <w:spacing w:before="2" w:line="288" w:lineRule="auto"/>
              <w:ind w:right="96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Dezvoltarea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unei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pagini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web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a</w:t>
            </w:r>
            <w:r w:rsidRPr="00EC0357">
              <w:rPr>
                <w:rFonts w:ascii="Open Sans" w:hAnsi="Open Sans" w:cs="Open Sans"/>
                <w:color w:val="1F497D" w:themeColor="text2"/>
                <w:spacing w:val="-16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Rețelei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Sănătate</w:t>
            </w:r>
            <w:r w:rsidRPr="00EC0357">
              <w:rPr>
                <w:rFonts w:ascii="Open Sans" w:hAnsi="Open Sans" w:cs="Open Sans"/>
                <w:color w:val="1F497D" w:themeColor="text2"/>
                <w:spacing w:val="-13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Rurală</w:t>
            </w:r>
            <w:r w:rsidRPr="00EC0357">
              <w:rPr>
                <w:rFonts w:ascii="Open Sans" w:hAnsi="Open Sans" w:cs="Open Sans"/>
                <w:color w:val="1F497D" w:themeColor="text2"/>
                <w:spacing w:val="-14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care</w:t>
            </w:r>
            <w:r w:rsidRPr="00EC0357">
              <w:rPr>
                <w:rFonts w:ascii="Open Sans" w:hAnsi="Open Sans" w:cs="Open Sans"/>
                <w:color w:val="1F497D" w:themeColor="text2"/>
                <w:spacing w:val="-15"/>
                <w:w w:val="10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conține informații despre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preventia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mai multor boli, sfaturi pentru un comportament sănătos în viață etc.</w:t>
            </w:r>
          </w:p>
          <w:p w14:paraId="6181D7FA" w14:textId="77777777" w:rsidR="00EC0357" w:rsidRPr="00EC0357" w:rsidRDefault="00EC0357" w:rsidP="00EC0357">
            <w:pPr>
              <w:pStyle w:val="TableParagraph"/>
              <w:tabs>
                <w:tab w:val="left" w:pos="592"/>
              </w:tabs>
              <w:spacing w:before="2" w:line="288" w:lineRule="auto"/>
              <w:ind w:left="273" w:right="96"/>
              <w:jc w:val="both"/>
              <w:rPr>
                <w:rFonts w:ascii="Open Sans" w:hAnsi="Open Sans" w:cs="Open Sans"/>
                <w:color w:val="1F497D" w:themeColor="text2"/>
              </w:rPr>
            </w:pPr>
          </w:p>
          <w:p w14:paraId="31A41B61" w14:textId="494A54EF" w:rsidR="00EC0357" w:rsidRPr="00EC0357" w:rsidRDefault="00EC0357" w:rsidP="00EC0357">
            <w:pPr>
              <w:pStyle w:val="TableParagraph"/>
              <w:spacing w:line="285" w:lineRule="auto"/>
              <w:ind w:left="108" w:right="1200"/>
              <w:rPr>
                <w:rFonts w:ascii="Open Sans" w:hAnsi="Open Sans" w:cs="Open Sans"/>
                <w:b/>
                <w:i/>
                <w:color w:val="1F497D" w:themeColor="text2"/>
              </w:rPr>
            </w:pPr>
            <w:r w:rsidRPr="00EC0357">
              <w:rPr>
                <w:rFonts w:ascii="Open Sans" w:hAnsi="Open Sans" w:cs="Open Sans"/>
                <w:b/>
                <w:i/>
                <w:color w:val="1F497D" w:themeColor="text2"/>
              </w:rPr>
              <w:t>Proiectul a fost finalizat cu succes, la data de 30.04.2022. Toate activitățile prevăzute in proiect au fost realizate (100%).</w:t>
            </w:r>
          </w:p>
        </w:tc>
      </w:tr>
    </w:tbl>
    <w:p w14:paraId="474716F0" w14:textId="77777777" w:rsidR="0074051F" w:rsidRPr="00EC0357" w:rsidRDefault="0074051F">
      <w:pPr>
        <w:pStyle w:val="TableParagraph"/>
        <w:spacing w:line="300" w:lineRule="atLeast"/>
        <w:jc w:val="both"/>
        <w:rPr>
          <w:rFonts w:ascii="Open Sans" w:hAnsi="Open Sans" w:cs="Open Sans"/>
          <w:color w:val="1F497D" w:themeColor="text2"/>
        </w:rPr>
        <w:sectPr w:rsidR="0074051F" w:rsidRPr="00EC0357">
          <w:headerReference w:type="default" r:id="rId7"/>
          <w:footerReference w:type="default" r:id="rId8"/>
          <w:type w:val="continuous"/>
          <w:pgSz w:w="11910" w:h="16840"/>
          <w:pgMar w:top="2000" w:right="566" w:bottom="1340" w:left="1417" w:header="720" w:footer="1152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7840"/>
      </w:tblGrid>
      <w:tr w:rsidR="00EC0357" w:rsidRPr="00EC0357" w14:paraId="61557BC0" w14:textId="77777777">
        <w:trPr>
          <w:trHeight w:val="5993"/>
        </w:trPr>
        <w:tc>
          <w:tcPr>
            <w:tcW w:w="1946" w:type="dxa"/>
          </w:tcPr>
          <w:p w14:paraId="0D47C1D8" w14:textId="6C6C206E" w:rsidR="0074051F" w:rsidRPr="00F7459D" w:rsidRDefault="00F7459D">
            <w:pPr>
              <w:pStyle w:val="TableParagraph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  <w:w w:val="90"/>
              </w:rPr>
              <w:t>Rezultate principale</w:t>
            </w:r>
          </w:p>
        </w:tc>
        <w:tc>
          <w:tcPr>
            <w:tcW w:w="7840" w:type="dxa"/>
          </w:tcPr>
          <w:p w14:paraId="6734A3A6" w14:textId="77777777" w:rsidR="00F7459D" w:rsidRPr="00F7459D" w:rsidRDefault="00F7459D" w:rsidP="00F7459D">
            <w:pPr>
              <w:pStyle w:val="TableParagraph"/>
              <w:spacing w:before="29"/>
              <w:ind w:left="108"/>
              <w:rPr>
                <w:rFonts w:ascii="Open Sans" w:hAnsi="Open Sans" w:cs="Open Sans"/>
                <w:b/>
                <w:bCs/>
                <w:color w:val="1F497D" w:themeColor="text2"/>
                <w:w w:val="105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w w:val="105"/>
              </w:rPr>
              <w:t>Livrabile</w:t>
            </w:r>
          </w:p>
          <w:p w14:paraId="6976F82F" w14:textId="77777777" w:rsidR="00F7459D" w:rsidRPr="00EC0357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1) În cadrul proiectului au fost modernizate în total 7 departamente medicale: în Moftin, 6 departamente de îngrijire medicală au beneficiat de modernizare: 3 departamente de medicină de familie (1 în Moftinu Mic, 1 în Moftinu Mare, 1 în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Domăneşti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), 1 departament de explorări funcționale, 1 departament de medicină de laborator, 1 departament de stomatologie; în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Nyiradony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, a fost creată o stație de ambulanță. </w:t>
            </w:r>
          </w:p>
          <w:p w14:paraId="141C1DF6" w14:textId="77777777" w:rsidR="00F7459D" w:rsidRPr="00EC0357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2) Dezvoltarea unei rețele de asistență medicală rurală (formată din 3 centre de asistență medicală rurală în 3 dintre cele mai mari sate din comuna Moftin)</w:t>
            </w:r>
            <w:r>
              <w:rPr>
                <w:rFonts w:ascii="Open Sans" w:hAnsi="Open Sans" w:cs="Open Sans"/>
                <w:color w:val="1F497D" w:themeColor="text2"/>
                <w:w w:val="105"/>
              </w:rPr>
              <w:t>.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</w:t>
            </w:r>
          </w:p>
          <w:p w14:paraId="15B615A6" w14:textId="77777777" w:rsidR="00F7459D" w:rsidRPr="00EC0357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3) Achiziționarea de echipamente medicale</w:t>
            </w:r>
            <w:r>
              <w:rPr>
                <w:rFonts w:ascii="Open Sans" w:hAnsi="Open Sans" w:cs="Open Sans"/>
                <w:color w:val="1F497D" w:themeColor="text2"/>
                <w:w w:val="105"/>
              </w:rPr>
              <w:t>.</w:t>
            </w: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</w:t>
            </w:r>
          </w:p>
          <w:p w14:paraId="05694C63" w14:textId="77777777" w:rsidR="00F7459D" w:rsidRPr="00EC0357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4) 12 evenimente privind măsurile de asistență medicală pentru populație, inclusiv 3 acțiuni de screening, 2 ateliere transfrontaliere privind prevenirea și 1 eveniment de formare în primul ajutor</w:t>
            </w:r>
            <w:r>
              <w:rPr>
                <w:rFonts w:ascii="Open Sans" w:hAnsi="Open Sans" w:cs="Open Sans"/>
                <w:color w:val="1F497D" w:themeColor="text2"/>
                <w:w w:val="105"/>
              </w:rPr>
              <w:t>.</w:t>
            </w:r>
          </w:p>
          <w:p w14:paraId="33A42597" w14:textId="77777777" w:rsidR="00F7459D" w:rsidRPr="00EC0357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5) 1 pagină web a rețelei de asistență medicală rurală care conține informații despre prevenirea mai multor boli, sfaturi pentru un stil de viață sănătos etc.</w:t>
            </w:r>
          </w:p>
          <w:p w14:paraId="21706F84" w14:textId="445DDF36" w:rsidR="0074051F" w:rsidRPr="00EC0357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6) Serviciul de ambulanță din </w:t>
            </w:r>
            <w:proofErr w:type="spellStart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>Nyiradony</w:t>
            </w:r>
            <w:proofErr w:type="spellEnd"/>
            <w:r w:rsidRPr="00EC0357">
              <w:rPr>
                <w:rFonts w:ascii="Open Sans" w:hAnsi="Open Sans" w:cs="Open Sans"/>
                <w:color w:val="1F497D" w:themeColor="text2"/>
                <w:w w:val="105"/>
              </w:rPr>
              <w:t xml:space="preserve"> a devenit operațional.</w:t>
            </w:r>
          </w:p>
          <w:p w14:paraId="26D8AC44" w14:textId="54AD1192" w:rsidR="0074051F" w:rsidRPr="00EC0357" w:rsidRDefault="0074051F">
            <w:pPr>
              <w:pStyle w:val="TableParagraph"/>
              <w:spacing w:before="51"/>
              <w:ind w:left="108"/>
              <w:rPr>
                <w:rFonts w:ascii="Open Sans" w:hAnsi="Open Sans" w:cs="Open Sans"/>
                <w:color w:val="1F497D" w:themeColor="text2"/>
              </w:rPr>
            </w:pPr>
          </w:p>
        </w:tc>
      </w:tr>
      <w:tr w:rsidR="00EC0357" w:rsidRPr="00EC0357" w14:paraId="0505EC3C" w14:textId="77777777">
        <w:trPr>
          <w:trHeight w:val="4792"/>
        </w:trPr>
        <w:tc>
          <w:tcPr>
            <w:tcW w:w="1946" w:type="dxa"/>
          </w:tcPr>
          <w:p w14:paraId="277966CB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77693EC1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1B99571F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64AFEE0A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4C4BF529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19090595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0A27D6E3" w14:textId="77777777" w:rsidR="0074051F" w:rsidRPr="00EC0357" w:rsidRDefault="0074051F">
            <w:pPr>
              <w:pStyle w:val="TableParagraph"/>
              <w:rPr>
                <w:rFonts w:ascii="Open Sans" w:hAnsi="Open Sans" w:cs="Open Sans"/>
                <w:color w:val="1F497D" w:themeColor="text2"/>
              </w:rPr>
            </w:pPr>
          </w:p>
          <w:p w14:paraId="356B66F5" w14:textId="77777777" w:rsidR="0074051F" w:rsidRPr="00EC0357" w:rsidRDefault="0074051F">
            <w:pPr>
              <w:pStyle w:val="TableParagraph"/>
              <w:spacing w:before="206"/>
              <w:rPr>
                <w:rFonts w:ascii="Open Sans" w:hAnsi="Open Sans" w:cs="Open Sans"/>
                <w:color w:val="1F497D" w:themeColor="text2"/>
              </w:rPr>
            </w:pPr>
          </w:p>
          <w:p w14:paraId="74598A16" w14:textId="77777777" w:rsidR="0074051F" w:rsidRPr="00F7459D" w:rsidRDefault="00000000">
            <w:pPr>
              <w:pStyle w:val="TableParagraph"/>
              <w:spacing w:line="247" w:lineRule="auto"/>
              <w:ind w:left="422" w:firstLine="24"/>
              <w:rPr>
                <w:rFonts w:ascii="Open Sans" w:hAnsi="Open Sans" w:cs="Open Sans"/>
                <w:b/>
                <w:bCs/>
                <w:color w:val="1F497D" w:themeColor="text2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spacing w:val="-2"/>
                <w:w w:val="90"/>
              </w:rPr>
              <w:t>Rezultate principale</w:t>
            </w:r>
          </w:p>
        </w:tc>
        <w:tc>
          <w:tcPr>
            <w:tcW w:w="7840" w:type="dxa"/>
          </w:tcPr>
          <w:p w14:paraId="2CBCB7BF" w14:textId="77777777" w:rsidR="00F7459D" w:rsidRPr="00F7459D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b/>
                <w:bCs/>
                <w:color w:val="1F497D" w:themeColor="text2"/>
                <w:w w:val="105"/>
              </w:rPr>
            </w:pPr>
            <w:r w:rsidRPr="00F7459D">
              <w:rPr>
                <w:rFonts w:ascii="Open Sans" w:hAnsi="Open Sans" w:cs="Open Sans"/>
                <w:b/>
                <w:bCs/>
                <w:color w:val="1F497D" w:themeColor="text2"/>
                <w:w w:val="105"/>
              </w:rPr>
              <w:t>Rezultate</w:t>
            </w:r>
          </w:p>
          <w:p w14:paraId="5EE1D98D" w14:textId="77777777" w:rsidR="00F7459D" w:rsidRPr="00F7459D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F7459D">
              <w:rPr>
                <w:rFonts w:ascii="Open Sans" w:hAnsi="Open Sans" w:cs="Open Sans"/>
                <w:color w:val="1F497D" w:themeColor="text2"/>
                <w:w w:val="105"/>
              </w:rPr>
              <w:t xml:space="preserve">1) Creșterea calității serviciilor de sănătate în Moftin și </w:t>
            </w:r>
            <w:proofErr w:type="spellStart"/>
            <w:r w:rsidRPr="00F7459D">
              <w:rPr>
                <w:rFonts w:ascii="Open Sans" w:hAnsi="Open Sans" w:cs="Open Sans"/>
                <w:color w:val="1F497D" w:themeColor="text2"/>
                <w:w w:val="105"/>
              </w:rPr>
              <w:t>Nyíradony</w:t>
            </w:r>
            <w:proofErr w:type="spellEnd"/>
            <w:r w:rsidRPr="00F7459D">
              <w:rPr>
                <w:rFonts w:ascii="Open Sans" w:hAnsi="Open Sans" w:cs="Open Sans"/>
                <w:color w:val="1F497D" w:themeColor="text2"/>
                <w:w w:val="105"/>
              </w:rPr>
              <w:t xml:space="preserve"> și împrejurimile acestora, prin realizarea unei infrastructuri complexe de asistență medicală, contribuind astfel la crearea unor servicii de sănătate comunitare adecvate în zona de frontieră.</w:t>
            </w:r>
          </w:p>
          <w:p w14:paraId="1963D4C9" w14:textId="77777777" w:rsidR="00F7459D" w:rsidRPr="00F7459D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F7459D">
              <w:rPr>
                <w:rFonts w:ascii="Open Sans" w:hAnsi="Open Sans" w:cs="Open Sans"/>
                <w:color w:val="1F497D" w:themeColor="text2"/>
                <w:w w:val="105"/>
              </w:rPr>
              <w:t xml:space="preserve">2) Asigurarea dezvoltării locale a serviciilor de sănătate, reducerea inegalităților în ceea ce privește starea de sănătate și crearea tranziției de la servicii de sănătate instituționale la servicii de sănătate comunitare. </w:t>
            </w:r>
          </w:p>
          <w:p w14:paraId="25E6DF57" w14:textId="77777777" w:rsidR="00F7459D" w:rsidRPr="00F7459D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  <w:r w:rsidRPr="00F7459D">
              <w:rPr>
                <w:rFonts w:ascii="Open Sans" w:hAnsi="Open Sans" w:cs="Open Sans"/>
                <w:color w:val="1F497D" w:themeColor="text2"/>
                <w:w w:val="105"/>
              </w:rPr>
              <w:t>3) Proiectul a contribuit la îmbunătățirea calității vieții persoanelor care locuiesc în zonă, la creșterea potențialului competitiv al acestor localități, iar rezultatul său pe termen mediu este creșterea numărului de cetățeni mai sănătoși.</w:t>
            </w:r>
          </w:p>
          <w:p w14:paraId="2512C88D" w14:textId="77777777" w:rsidR="00F7459D" w:rsidRDefault="00F7459D" w:rsidP="00F7459D">
            <w:pPr>
              <w:pStyle w:val="TableParagraph"/>
              <w:spacing w:before="29"/>
              <w:ind w:left="108"/>
              <w:jc w:val="lowKashida"/>
              <w:rPr>
                <w:rFonts w:ascii="Open Sans" w:hAnsi="Open Sans" w:cs="Open Sans"/>
                <w:color w:val="1F497D" w:themeColor="text2"/>
                <w:w w:val="105"/>
              </w:rPr>
            </w:pPr>
          </w:p>
          <w:p w14:paraId="25947899" w14:textId="77777777" w:rsidR="00F7459D" w:rsidRDefault="00F7459D" w:rsidP="00F7459D">
            <w:pPr>
              <w:pStyle w:val="TableParagraph"/>
              <w:spacing w:line="268" w:lineRule="auto"/>
              <w:ind w:left="108" w:right="94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</w:rPr>
              <w:t>Indicatorii</w:t>
            </w:r>
            <w:r w:rsidRPr="00EC0357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38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realizare</w:t>
            </w:r>
            <w:r w:rsidRPr="00EC0357">
              <w:rPr>
                <w:rFonts w:ascii="Open Sans" w:hAnsi="Open Sans" w:cs="Open Sans"/>
                <w:color w:val="1F497D" w:themeColor="text2"/>
                <w:spacing w:val="3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(output)</w:t>
            </w:r>
            <w:r w:rsidRPr="00EC0357">
              <w:rPr>
                <w:rFonts w:ascii="Open Sans" w:hAnsi="Open Sans" w:cs="Open Sans"/>
                <w:color w:val="1F497D" w:themeColor="text2"/>
                <w:spacing w:val="3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ai</w:t>
            </w:r>
            <w:r w:rsidRPr="00EC0357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programului</w:t>
            </w:r>
            <w:r w:rsidRPr="00EC0357">
              <w:rPr>
                <w:rFonts w:ascii="Open Sans" w:hAnsi="Open Sans" w:cs="Open Sans"/>
                <w:color w:val="1F497D" w:themeColor="text2"/>
                <w:spacing w:val="34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sunt</w:t>
            </w:r>
            <w:r w:rsidRPr="00EC0357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„</w:t>
            </w:r>
            <w:r w:rsidRPr="00EC0357">
              <w:rPr>
                <w:rFonts w:ascii="Open Sans" w:hAnsi="Open Sans" w:cs="Open Sans"/>
                <w:i/>
                <w:color w:val="1F497D" w:themeColor="text2"/>
              </w:rPr>
              <w:t>9 / a 1 Populația care are acces la servicii de sănătate îmbunătățite</w:t>
            </w:r>
            <w:r w:rsidRPr="00EC0357">
              <w:rPr>
                <w:rFonts w:ascii="Open Sans" w:hAnsi="Open Sans" w:cs="Open Sans"/>
                <w:color w:val="1F497D" w:themeColor="text2"/>
              </w:rPr>
              <w:t>” și „</w:t>
            </w:r>
            <w:r w:rsidRPr="00EC0357">
              <w:rPr>
                <w:rFonts w:ascii="Open Sans" w:hAnsi="Open Sans" w:cs="Open Sans"/>
                <w:i/>
                <w:color w:val="1F497D" w:themeColor="text2"/>
              </w:rPr>
              <w:t>9 / a 2 Numărul de departamente de sănătate afectate de echipamente modernizate</w:t>
            </w:r>
            <w:r w:rsidRPr="00EC0357">
              <w:rPr>
                <w:rFonts w:ascii="Open Sans" w:hAnsi="Open Sans" w:cs="Open Sans"/>
                <w:color w:val="1F497D" w:themeColor="text2"/>
              </w:rPr>
              <w:t xml:space="preserve">”. </w:t>
            </w:r>
          </w:p>
          <w:p w14:paraId="186565FA" w14:textId="40CC38EB" w:rsidR="0074051F" w:rsidRPr="00EC0357" w:rsidRDefault="00F7459D" w:rsidP="00F7459D">
            <w:pPr>
              <w:pStyle w:val="TableParagraph"/>
              <w:spacing w:line="268" w:lineRule="auto"/>
              <w:ind w:left="108" w:right="94"/>
              <w:jc w:val="both"/>
              <w:rPr>
                <w:rFonts w:ascii="Open Sans" w:hAnsi="Open Sans" w:cs="Open Sans"/>
                <w:color w:val="1F497D" w:themeColor="text2"/>
              </w:rPr>
            </w:pPr>
            <w:r w:rsidRPr="00EC0357">
              <w:rPr>
                <w:rFonts w:ascii="Open Sans" w:hAnsi="Open Sans" w:cs="Open Sans"/>
                <w:color w:val="1F497D" w:themeColor="text2"/>
              </w:rPr>
              <w:t>Prin proiectul</w:t>
            </w:r>
            <w:r w:rsidRPr="00EC0357">
              <w:rPr>
                <w:rFonts w:ascii="Open Sans" w:hAnsi="Open Sans" w:cs="Open Sans"/>
                <w:color w:val="1F497D" w:themeColor="text2"/>
                <w:spacing w:val="2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ROHU</w:t>
            </w:r>
            <w:r w:rsidRPr="00EC0357">
              <w:rPr>
                <w:rFonts w:ascii="Open Sans" w:hAnsi="Open Sans" w:cs="Open Sans"/>
                <w:color w:val="1F497D" w:themeColor="text2"/>
                <w:spacing w:val="2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-</w:t>
            </w:r>
            <w:r w:rsidRPr="00EC0357">
              <w:rPr>
                <w:rFonts w:ascii="Open Sans" w:hAnsi="Open Sans" w:cs="Open Sans"/>
                <w:color w:val="1F497D" w:themeColor="text2"/>
                <w:spacing w:val="2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392,</w:t>
            </w:r>
            <w:r w:rsidRPr="00EC0357">
              <w:rPr>
                <w:rFonts w:ascii="Open Sans" w:hAnsi="Open Sans" w:cs="Open Sans"/>
                <w:color w:val="1F497D" w:themeColor="text2"/>
                <w:spacing w:val="2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un</w:t>
            </w:r>
            <w:r w:rsidRPr="00EC0357">
              <w:rPr>
                <w:rFonts w:ascii="Open Sans" w:hAnsi="Open Sans" w:cs="Open Sans"/>
                <w:color w:val="1F497D" w:themeColor="text2"/>
                <w:spacing w:val="21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număr</w:t>
            </w:r>
            <w:r w:rsidRPr="00EC0357">
              <w:rPr>
                <w:rFonts w:ascii="Open Sans" w:hAnsi="Open Sans" w:cs="Open Sans"/>
                <w:color w:val="1F497D" w:themeColor="text2"/>
                <w:spacing w:val="2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21"/>
              </w:rPr>
              <w:t xml:space="preserve"> 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</w:rPr>
              <w:t>56.623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  <w:spacing w:val="8"/>
              </w:rPr>
              <w:t xml:space="preserve"> 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</w:rPr>
              <w:t>de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  <w:spacing w:val="6"/>
              </w:rPr>
              <w:t xml:space="preserve"> 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</w:rPr>
              <w:t>persoane</w:t>
            </w:r>
            <w:r>
              <w:rPr>
                <w:rFonts w:ascii="Open Sans" w:hAnsi="Open Sans" w:cs="Open Sans"/>
                <w:color w:val="1F497D" w:themeColor="text2"/>
              </w:rPr>
              <w:t xml:space="preserve"> au</w:t>
            </w:r>
            <w:r w:rsidRPr="00EC0357">
              <w:rPr>
                <w:rFonts w:ascii="Open Sans" w:hAnsi="Open Sans" w:cs="Open Sans"/>
                <w:color w:val="1F497D" w:themeColor="text2"/>
                <w:spacing w:val="7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beneficia</w:t>
            </w:r>
            <w:r>
              <w:rPr>
                <w:rFonts w:ascii="Open Sans" w:hAnsi="Open Sans" w:cs="Open Sans"/>
                <w:color w:val="1F497D" w:themeColor="text2"/>
              </w:rPr>
              <w:t xml:space="preserve">t </w:t>
            </w:r>
            <w:r w:rsidRPr="00EC0357">
              <w:rPr>
                <w:rFonts w:ascii="Open Sans" w:hAnsi="Open Sans" w:cs="Open Sans"/>
                <w:color w:val="1F497D" w:themeColor="text2"/>
                <w:spacing w:val="-5"/>
              </w:rPr>
              <w:t>de</w:t>
            </w:r>
            <w:r>
              <w:rPr>
                <w:rFonts w:ascii="Open Sans" w:hAnsi="Open Sans" w:cs="Open Sans"/>
                <w:color w:val="1F497D" w:themeColor="text2"/>
                <w:spacing w:val="-5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servicii</w:t>
            </w:r>
            <w:r w:rsidRPr="00EC0357">
              <w:rPr>
                <w:rFonts w:ascii="Open Sans" w:hAnsi="Open Sans" w:cs="Open Sans"/>
                <w:color w:val="1F497D" w:themeColor="text2"/>
                <w:spacing w:val="3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îmbunătățite</w:t>
            </w:r>
            <w:r w:rsidRPr="00EC0357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de</w:t>
            </w:r>
            <w:r w:rsidRPr="00EC0357">
              <w:rPr>
                <w:rFonts w:ascii="Open Sans" w:hAnsi="Open Sans" w:cs="Open Sans"/>
                <w:color w:val="1F497D" w:themeColor="text2"/>
                <w:spacing w:val="36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îngrijire</w:t>
            </w:r>
            <w:r w:rsidRPr="00EC0357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a</w:t>
            </w:r>
            <w:r w:rsidRPr="00EC0357">
              <w:rPr>
                <w:rFonts w:ascii="Open Sans" w:hAnsi="Open Sans" w:cs="Open Sans"/>
                <w:color w:val="1F497D" w:themeColor="text2"/>
                <w:spacing w:val="32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sănătății</w:t>
            </w:r>
            <w:r w:rsidRPr="00EC0357">
              <w:rPr>
                <w:rFonts w:ascii="Open Sans" w:hAnsi="Open Sans" w:cs="Open Sans"/>
                <w:color w:val="1F497D" w:themeColor="text2"/>
                <w:spacing w:val="33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</w:rPr>
              <w:t>și</w:t>
            </w:r>
            <w:r w:rsidRPr="00EC0357">
              <w:rPr>
                <w:rFonts w:ascii="Open Sans" w:hAnsi="Open Sans" w:cs="Open Sans"/>
                <w:color w:val="1F497D" w:themeColor="text2"/>
                <w:spacing w:val="39"/>
              </w:rPr>
              <w:t xml:space="preserve"> 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</w:rPr>
              <w:t>7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  <w:spacing w:val="18"/>
              </w:rPr>
              <w:t xml:space="preserve"> 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</w:rPr>
              <w:t>departamente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  <w:spacing w:val="18"/>
              </w:rPr>
              <w:t xml:space="preserve"> </w:t>
            </w:r>
            <w:r w:rsidR="001F470C">
              <w:rPr>
                <w:rFonts w:ascii="Open Sans" w:hAnsi="Open Sans" w:cs="Open Sans"/>
                <w:b/>
                <w:bCs/>
                <w:color w:val="1F497D" w:themeColor="text2"/>
                <w:spacing w:val="18"/>
              </w:rPr>
              <w:t xml:space="preserve">de </w:t>
            </w:r>
            <w:r w:rsidRPr="001F470C">
              <w:rPr>
                <w:rFonts w:ascii="Open Sans" w:hAnsi="Open Sans" w:cs="Open Sans"/>
                <w:b/>
                <w:bCs/>
                <w:color w:val="1F497D" w:themeColor="text2"/>
                <w:spacing w:val="-2"/>
              </w:rPr>
              <w:t>sănătate</w:t>
            </w:r>
            <w:r>
              <w:rPr>
                <w:rFonts w:ascii="Open Sans" w:hAnsi="Open Sans" w:cs="Open Sans"/>
                <w:color w:val="1F497D" w:themeColor="text2"/>
                <w:spacing w:val="-2"/>
              </w:rPr>
              <w:t xml:space="preserve"> </w:t>
            </w:r>
            <w:r>
              <w:rPr>
                <w:rFonts w:ascii="Open Sans" w:hAnsi="Open Sans" w:cs="Open Sans"/>
                <w:color w:val="1F497D" w:themeColor="text2"/>
                <w:w w:val="110"/>
              </w:rPr>
              <w:t>au devenit</w:t>
            </w:r>
            <w:r w:rsidRPr="00EC0357">
              <w:rPr>
                <w:rFonts w:ascii="Open Sans" w:hAnsi="Open Sans" w:cs="Open Sans"/>
                <w:color w:val="1F497D" w:themeColor="text2"/>
                <w:spacing w:val="61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mai</w:t>
            </w:r>
            <w:r w:rsidRPr="00EC0357">
              <w:rPr>
                <w:rFonts w:ascii="Open Sans" w:hAnsi="Open Sans" w:cs="Open Sans"/>
                <w:color w:val="1F497D" w:themeColor="text2"/>
                <w:spacing w:val="60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eficiente</w:t>
            </w:r>
            <w:r w:rsidRPr="00EC0357">
              <w:rPr>
                <w:rFonts w:ascii="Open Sans" w:hAnsi="Open Sans" w:cs="Open Sans"/>
                <w:color w:val="1F497D" w:themeColor="text2"/>
                <w:spacing w:val="62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folosind</w:t>
            </w:r>
            <w:r w:rsidRPr="00EC0357">
              <w:rPr>
                <w:rFonts w:ascii="Open Sans" w:hAnsi="Open Sans" w:cs="Open Sans"/>
                <w:color w:val="1F497D" w:themeColor="text2"/>
                <w:spacing w:val="60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echipamente</w:t>
            </w:r>
            <w:r w:rsidRPr="00EC0357">
              <w:rPr>
                <w:rFonts w:ascii="Open Sans" w:hAnsi="Open Sans" w:cs="Open Sans"/>
                <w:color w:val="1F497D" w:themeColor="text2"/>
                <w:spacing w:val="60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moderne</w:t>
            </w:r>
            <w:r w:rsidRPr="00EC0357">
              <w:rPr>
                <w:rFonts w:ascii="Open Sans" w:hAnsi="Open Sans" w:cs="Open Sans"/>
                <w:color w:val="1F497D" w:themeColor="text2"/>
                <w:spacing w:val="62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w w:val="110"/>
              </w:rPr>
              <w:t>achiziționate</w:t>
            </w:r>
            <w:r w:rsidRPr="00EC0357">
              <w:rPr>
                <w:rFonts w:ascii="Open Sans" w:hAnsi="Open Sans" w:cs="Open Sans"/>
                <w:color w:val="1F497D" w:themeColor="text2"/>
                <w:spacing w:val="62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>prin</w:t>
            </w:r>
            <w:r>
              <w:rPr>
                <w:rFonts w:ascii="Open Sans" w:hAnsi="Open Sans" w:cs="Open Sans"/>
                <w:color w:val="1F497D" w:themeColor="text2"/>
                <w:spacing w:val="-4"/>
                <w:w w:val="110"/>
              </w:rPr>
              <w:t xml:space="preserve"> </w:t>
            </w:r>
            <w:r w:rsidRPr="00EC0357">
              <w:rPr>
                <w:rFonts w:ascii="Open Sans" w:hAnsi="Open Sans" w:cs="Open Sans"/>
                <w:color w:val="1F497D" w:themeColor="text2"/>
                <w:spacing w:val="-2"/>
                <w:w w:val="105"/>
              </w:rPr>
              <w:t>proiect.</w:t>
            </w:r>
          </w:p>
        </w:tc>
      </w:tr>
    </w:tbl>
    <w:p w14:paraId="4F44670E" w14:textId="77777777" w:rsidR="00324C21" w:rsidRPr="00EC0357" w:rsidRDefault="00324C21">
      <w:pPr>
        <w:rPr>
          <w:rFonts w:ascii="Open Sans" w:hAnsi="Open Sans" w:cs="Open Sans"/>
          <w:color w:val="1F497D" w:themeColor="text2"/>
        </w:rPr>
      </w:pPr>
    </w:p>
    <w:sectPr w:rsidR="00324C21" w:rsidRPr="00EC0357">
      <w:type w:val="continuous"/>
      <w:pgSz w:w="11910" w:h="16840"/>
      <w:pgMar w:top="2000" w:right="566" w:bottom="1340" w:left="1417" w:header="72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04C9" w14:textId="77777777" w:rsidR="00D40381" w:rsidRDefault="00D40381">
      <w:r>
        <w:separator/>
      </w:r>
    </w:p>
  </w:endnote>
  <w:endnote w:type="continuationSeparator" w:id="0">
    <w:p w14:paraId="42DD311B" w14:textId="77777777" w:rsidR="00D40381" w:rsidRDefault="00D4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2AA6" w14:textId="77777777" w:rsidR="007405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73C68C2" wp14:editId="438BCD0B">
              <wp:simplePos x="0" y="0"/>
              <wp:positionH relativeFrom="page">
                <wp:posOffset>876604</wp:posOffset>
              </wp:positionH>
              <wp:positionV relativeFrom="page">
                <wp:posOffset>9821367</wp:posOffset>
              </wp:positionV>
              <wp:extent cx="2295525" cy="3181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96C18" w14:textId="77777777" w:rsidR="0074051F" w:rsidRDefault="00000000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  <w:p w14:paraId="50E4BB98" w14:textId="77777777" w:rsidR="0074051F" w:rsidRDefault="00000000">
                          <w:pPr>
                            <w:spacing w:line="219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C68C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9pt;margin-top:773.35pt;width:180.75pt;height:25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lYlAEAABsDAAAOAAAAZHJzL2Uyb0RvYy54bWysUsGO0zAQvSPxD5bv1G1WRUvUdAWsQEgr&#10;QFr4ANexm4jYY2bcJv17xm7aIrghLuOxPX7z3htvHiY/iKNF6iE0crVYSmGDgbYP+0Z+//bh1b0U&#10;lHRo9QDBNvJkST5sX77YjLG2FXQwtBYFgwSqx9jILqVYK0Wms17TAqINfOkAvU68xb1qUY+M7gdV&#10;LZev1QjYRgRjifj08XwptwXfOWvSF+fIJjE0krmlErHEXY5qu9H1HnXsejPT0P/Awus+cNMr1KNO&#10;Whyw/wvK9waBwKWFAa/Aud7YooHVrJZ/qHnudLRFC5tD8WoT/T9Y8/n4HL+iSNM7mHiARQTFJzA/&#10;iL1RY6R6rsmeUk1cnYVODn1eWYLgh+zt6eqnnZIwfFhVb9brai2F4bu71f3qbp0NV7fXESl9tOBF&#10;ThqJPK/CQB+fKJ1LLyUzmXP/zCRNu4lLcrqD9sQiRp5jI+nnQaOVYvgU2Kg89EuCl2R3STAN76F8&#10;jawlwNtDAteXzjfcuTNPoHCff0se8e/7UnX709tfAAAA//8DAFBLAwQUAAYACAAAACEAnbVymuEA&#10;AAANAQAADwAAAGRycy9kb3ducmV2LnhtbEyPQU+DQBCF7yb+h82YeLOL2iIgS9MYPZmYUjx4XGAK&#10;m7KzyG5b/PdOT3qbN/Py5nv5eraDOOHkjSMF94sIBFLjWkOdgs/q7S4B4YOmVg+OUMEPelgX11e5&#10;zlp3phJPu9AJDiGfaQV9CGMmpW96tNov3IjEt72brA4sp062kz5zuB3kQxTF0mpD/KHXI7702Bx2&#10;R6tg80Xlq/n+qLflvjRVlUb0Hh+Uur2ZN88gAs7hzwwXfEaHgplqd6TWi4H1Y8JdAg+rZfwEgi3L&#10;NF2BqC+rNE5AFrn836L4BQAA//8DAFBLAQItABQABgAIAAAAIQC2gziS/gAAAOEBAAATAAAAAAAA&#10;AAAAAAAAAAAAAABbQ29udGVudF9UeXBlc10ueG1sUEsBAi0AFAAGAAgAAAAhADj9If/WAAAAlAEA&#10;AAsAAAAAAAAAAAAAAAAALwEAAF9yZWxzLy5yZWxzUEsBAi0AFAAGAAgAAAAhAKQQqViUAQAAGwMA&#10;AA4AAAAAAAAAAAAAAAAALgIAAGRycy9lMm9Eb2MueG1sUEsBAi0AFAAGAAgAAAAhAJ21cprhAAAA&#10;DQEAAA8AAAAAAAAAAAAAAAAA7gMAAGRycy9kb3ducmV2LnhtbFBLBQYAAAAABAAEAPMAAAD8BAAA&#10;AAA=&#10;" filled="f" stroked="f">
              <v:textbox inset="0,0,0,0">
                <w:txbxContent>
                  <w:p w14:paraId="77E96C18" w14:textId="77777777" w:rsidR="0074051F" w:rsidRDefault="00000000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  <w:p w14:paraId="50E4BB98" w14:textId="77777777" w:rsidR="0074051F" w:rsidRDefault="00000000">
                    <w:pPr>
                      <w:spacing w:line="219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545EE6B" wp14:editId="46D86D64">
              <wp:simplePos x="0" y="0"/>
              <wp:positionH relativeFrom="page">
                <wp:posOffset>5354192</wp:posOffset>
              </wp:positionH>
              <wp:positionV relativeFrom="page">
                <wp:posOffset>9830510</wp:posOffset>
              </wp:positionV>
              <wp:extent cx="130683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10700" w14:textId="77777777" w:rsidR="0074051F" w:rsidRDefault="0074051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5EE6B" id="Textbox 10" o:spid="_x0000_s1027" type="#_x0000_t202" style="position:absolute;margin-left:421.6pt;margin-top:774.05pt;width:102.9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36P3&#10;zOIAAAAOAQAADwAAAGRycy9kb3ducmV2LnhtbEyPwU7DMBBE70j8g7VI3KjTEEqaxqkqBCckRBoO&#10;PTrxNrEar0PstuHvcU5w3Jmn2Zl8O5meXXB02pKA5SIChtRYpakV8FW9PaTAnJekZG8JBfygg21x&#10;e5PLTNkrlXjZ+5aFEHKZFNB5P2Scu6ZDI93CDkjBO9rRSB/OseVqlNcQbnoeR9GKG6kpfOjkgC8d&#10;Nqf92QjYHah81d8f9Wd5LHVVrSN6X52EuL+bdhtgHif/B8NcP1SHInSq7ZmUY72ANHmMAxqMpyRd&#10;ApuRKFmHffWsPScx8CLn/2cUvwA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Dfo/fM&#10;4gAAAA4BAAAPAAAAAAAAAAAAAAAAAPEDAABkcnMvZG93bnJldi54bWxQSwUGAAAAAAQABADzAAAA&#10;AAUAAAAA&#10;" filled="f" stroked="f">
              <v:textbox inset="0,0,0,0">
                <w:txbxContent>
                  <w:p w14:paraId="29D10700" w14:textId="77777777" w:rsidR="0074051F" w:rsidRDefault="0074051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6F70" w14:textId="77777777" w:rsidR="00D40381" w:rsidRDefault="00D40381">
      <w:r>
        <w:separator/>
      </w:r>
    </w:p>
  </w:footnote>
  <w:footnote w:type="continuationSeparator" w:id="0">
    <w:p w14:paraId="7BF6F19C" w14:textId="77777777" w:rsidR="00D40381" w:rsidRDefault="00D4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B30B" w14:textId="77777777" w:rsidR="007405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48000" behindDoc="1" locked="0" layoutInCell="1" allowOverlap="1" wp14:anchorId="5C7A00CD" wp14:editId="4F7D9BC1">
              <wp:simplePos x="0" y="0"/>
              <wp:positionH relativeFrom="page">
                <wp:posOffset>3247560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9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9" y="284051"/>
                              </a:lnTo>
                              <a:lnTo>
                                <a:pt x="425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4" y="33953"/>
                          <a:ext cx="215517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3A9AC8" id="Group 1" o:spid="_x0000_s1026" style="position:absolute;margin-left:255.7pt;margin-top:36pt;width:33.55pt;height:22.4pt;z-index:-251668480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ED6TQMAACcIAAAOAAAAZHJzL2Uyb0RvYy54bWykVdtu2zgQfV9g/4Hg&#10;eyNf5GwixC6Cpg0CFG2wTdFnmqIkIhTJkrTl/H1nSNH2xr1mHywPxSF55vDM0dXrXa/IVjgvjV7S&#10;6dmEEqG5qaVul/Tzw7tXF5T4wHTNlNFiSZ+Ep69Xf/91NdhKzExnVC0cgU20rwa7pF0ItioKzzvR&#10;M39mrNAw2RjXswBD1xa1YwPs3qtiNpmcF4NxtXWGC+/h7U2apKu4f9MIHj42jReBqCUFbCE+XXyu&#10;8VmsrljVOmY7yUcY7AUoeiY1HLrf6oYFRjZOnmzVS+6MN00446YvTNNILmINUM108qyaW2c2NtbS&#10;VkNr9zQBtc94evG2/MP21tlP9t4l9BC+N/zRAy/FYNvqeB7H7SF517geF0ERZBcZfdozKnaBcHhZ&#10;zs4nFyUlHKZmF2V5MTLOO7iWk1W8e/vTdQWr0qER2h7KYEE7/kCP/3/0fOqYFZF1j+XfOyJrQE+J&#10;Zj0o+HYUywy1g0dDDvI3jvxI5cvZ2VfJKr7x4VaYSDPbvvchybXOEetyxHc6hw5Ej3JXUe6BEpC7&#10;owTkvk5ytyzgOrw7DMlwuKduf00425uteDAxL+BllbPFZXlJSb5nQHpIUfo4FXrtKCvP5X8bt0s5&#10;IIvJYorIYLuckP9T4tG5f5Yd1Xa0LVfGi3QSVh6P3LMBecd8e6Nk/U4qhfV7167fKEe2DH1kXr69&#10;zoiP0kCVvkr3j9Ha1E8gngH0sqT+64Y5QYm60yBPdKIcuBysc+CCemOiX0XqnQ8Puy/MWWIhXNIA&#10;zfXBZJWyKgsD8GNCysWV2lxvgmkkqiZiS4jGAXTM6spKXsFvdBaITlrn1w4Mq8IGa0su3v/WHj1z&#10;jxv7CkwQ+JdrqWR4ioYOjYeg9PZecjQlHBy6cJ678K5nrSBzlE3OwHys9GT5WkmbLxLjESi0xTMX&#10;/U6tyaFvDN/0Qof0yXFCAWajfSeth/aqRL8WYBHurp6C1cHnLoBPWCd1SA3ngxOBg9xY1YCg/oUG&#10;TSLcT0TQB5xYwg+MZDpZTM7BUaG75vPLRWSAVdlvZ9PFYvrP6LfTcjYvx8bKdoQKQUcZtYReAYyf&#10;iCiZTkSVcMQQYEXxxK8RRP/53B2PY9bh+776BgAA//8DAFBLAwQKAAAAAAAAACEAC9jTYLgFAAC4&#10;BQAAFAAAAGRycy9tZWRpYS9pbWFnZTEucG5niVBORw0KGgoAAAANSUhEUgAAAC0AAAAtCAYAAAA6&#10;GuKaAAAABmJLR0QA/wD/AP+gvaeTAAAACXBIWXMAAA7EAAAOxAGVKw4bAAAFWElEQVRYhe1Za2wU&#10;VRT+Zna33bbbYpuCJTy2EFgtYKAoYEIEU35I0CgNFQz1gdHExGCIER8Q+CNaUTGGSIw/fJJiQIqg&#10;IYQfQgAx4ZFaDOVVEVrez5aZ7b5m5t7PH0t3224XOtntrhq/5CR3cs6995s7555z5x6QxICI0TBv&#10;oMZWSCLtoJGDTm8bPC0+KIX+dA+v2icUzE+qk63lCNY0IDhzL3ilDIGq3QjWNEC2licfL5Rnn4Pd&#10;zxP+8C2K66VJ9eJsOfVRZ6iB1EedoThbntRWBvIZrltml0P/VpqWE+woBjuKYW58BtYP86PPelGC&#10;rTLsIuAvhGP2TiBQAGX4hcTx9CKwoxjWtrkwNy2IjU3Tlb6VlpaD4dVvU3MZ1EBqIP1jW2gdfijB&#10;1jo2juYvs0iC5t4ZtI5XJNo0Tqa/4nhsLE0VDK18l9Jw9YePTdd4f3lsInFuREpRQN4soaYKaiBD&#10;Sz9Ov3t0QRyaCveXL8M5bwvEb9Nt9e0Na+9MOOfsgHv98xBHJtnq2/+VESrFn2OibanQOuVLaaWt&#10;k/dRSiW2eWUkp799+47TtJxQnFZKK5kOJOHRt3sYn70GCseAk7oTSAXG2iVJdL3dQCr0j22huWdm&#10;Sp8/VbGOTKRedplSqMmjh/R7GKytpzboVjRCuEP0jztG69CUzJJtnEz/xCPU8oJRHkUag8+tp+y4&#10;J5F012YLVP8YNS7UKa4Nzsoqy1uDqBXq1EAGajbHNuxt6enTiiohz49AztI1UAZfB68NyYT7JkC2&#10;eaGWXUHuB8sgT49J0Pd8w2AezQPTom29kFbTpOz4c9MkSr0w2m4e3901yIE6mg4w7B9N/wH4l5Mm&#10;FdBfmEUuyUG9CLScXY9x0rJ5Aswt87JC6m4wf34S4sDDXY9OyDYvIBwwv3sBssUH54x9AADF2wbF&#10;IbJGlMIB+cdEgArM+mehetug5IWA3Aho7p9OffRfsXOyXnKTxuaarIS63mJsf5x66fX4j4fvFK3f&#10;K2/HxYNTY4rIN4uyTra7RL5+McbNOjg1Hqcjq1aCYTdUXwvEvhnI++qlrLlFb4QWfQvHI7+CN0oB&#10;04XcFe9F30a0jYy9Waq/UekWcbks3r465P+MmEn8h0jLNm+GefSNJDz6Jh1+ZzXkjdIBJXQ3MFCA&#10;8JK1famccaNOD8xNCwDLCeunpxAp0uF4sBGOKYfhqGzKGFnRVAlxeArkiQpY25+A8fmrgMuEq6YB&#10;SnFHlGv38GLuqqJ+75VoMFckQytWUZrOjIY4aToZWrGKmiKjGXrIVZo7H+tuk9gpsHADNadJraCT&#10;MpiXldgsg3nUCjqpuQwGFmzsre/p0xQOIJgPz5nRyF1eB2t3VcbcojusXbOQu3QNPOdGAsIBht3d&#10;1T2TC40cQJWxWx0G86HkBzNKuPe8lCpg5EBxh7vU9jMiO4pjGyItBNtLoJS02+liP7kY6xZDXhhu&#10;u19fkOdHIPLp63a7Oe9uAoCRXMjmCQAAc2s1GMmFq3orUBCA4/6TdieFPD0G1AbB3FoNa/PTEHO3&#10;AQDUihP9csd+72ijvpaaxx8/kE9uvON1753uAkWrl53T98crAe4QI1+80vsmKZnYC0XhumXxSkCr&#10;N3nIEir9vlOUIXdym/bieCXgzY/s8LBZCWiqRP7uKuQsr4O1Y07iZ28tR2jxOoRqN0C2+BBa+D1C&#10;i9f1WZKzds5GzhufIH/PoxBHH7DFo/8BX6g9SnG3D+SJbnFgGvWhl6LZbOilrl+kRBfpdrkp24tT&#10;rwSkAkoVnSPPQR12EfLyUHhay6GoMr1zpDsFW0cn0KivjW7eTfNpNY9P9xx/A3R8o7hGnXkSAAAA&#10;AElFTkSuQmCCUEsDBBQABgAIAAAAIQDsR0WC4AAAAAoBAAAPAAAAZHJzL2Rvd25yZXYueG1sTI9B&#10;S8NAEIXvgv9hGcGb3Ww1bUizKaWopyLYCtLbNpkmodnZkN0m6b93POlxmI/3vpetJ9uKAXvfONKg&#10;ZhEIpMKVDVUavg5vTwkIHwyVpnWEGm7oYZ3f32UmLd1InzjsQyU4hHxqNNQhdKmUvqjRGj9zHRL/&#10;zq63JvDZV7LszcjhtpXzKFpIaxrihtp0uK2xuOyvVsP7aMbNs3oddpfz9nY8xB/fO4VaPz5MmxWI&#10;gFP4g+FXn9UhZ6eTu1LpRashVuqFUQ3LOW9iIF4mMYgTk2qRgMwz+X9C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iAED6TQMAACcIAAAOAAAAAAAAAAAAAAAA&#10;ADoCAABkcnMvZTJvRG9jLnhtbFBLAQItAAoAAAAAAAAAIQAL2NNguAUAALgFAAAUAAAAAAAAAAAA&#10;AAAAALMFAABkcnMvbWVkaWEvaW1hZ2UxLnBuZ1BLAQItABQABgAIAAAAIQDsR0WC4AAAAAoBAAAP&#10;AAAAAAAAAAAAAAAAAJ0LAABkcnMvZG93bnJldi54bWxQSwECLQAUAAYACAAAACEAqiYOvrwAAAAh&#10;AQAAGQAAAAAAAAAAAAAAAACqDAAAZHJzL19yZWxzL2Uyb0RvYy54bWwucmVsc1BLBQYAAAAABgAG&#10;AHwBAACdDQAAAAA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9,l,,,284051r425949,l425949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4;top:33953;width:215517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20CD0871" wp14:editId="74C99BE8">
          <wp:simplePos x="0" y="0"/>
          <wp:positionH relativeFrom="page">
            <wp:posOffset>1500893</wp:posOffset>
          </wp:positionH>
          <wp:positionV relativeFrom="page">
            <wp:posOffset>457687</wp:posOffset>
          </wp:positionV>
          <wp:extent cx="1586388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88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756F10B5" wp14:editId="40E0F2A7">
          <wp:simplePos x="0" y="0"/>
          <wp:positionH relativeFrom="page">
            <wp:posOffset>6354624</wp:posOffset>
          </wp:positionH>
          <wp:positionV relativeFrom="page">
            <wp:posOffset>462445</wp:posOffset>
          </wp:positionV>
          <wp:extent cx="291690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90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0C9D719" wp14:editId="2A4D992C">
          <wp:simplePos x="0" y="0"/>
          <wp:positionH relativeFrom="page">
            <wp:posOffset>5792822</wp:posOffset>
          </wp:positionH>
          <wp:positionV relativeFrom="page">
            <wp:posOffset>463078</wp:posOffset>
          </wp:positionV>
          <wp:extent cx="292652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52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7DFA0492" wp14:editId="7B8E6233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7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7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205A46D3" wp14:editId="425BCFB7">
          <wp:simplePos x="0" y="0"/>
          <wp:positionH relativeFrom="page">
            <wp:posOffset>3247560</wp:posOffset>
          </wp:positionH>
          <wp:positionV relativeFrom="page">
            <wp:posOffset>771579</wp:posOffset>
          </wp:positionV>
          <wp:extent cx="425962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62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5F2A"/>
    <w:multiLevelType w:val="hybridMultilevel"/>
    <w:tmpl w:val="1DD6E3E4"/>
    <w:lvl w:ilvl="0" w:tplc="28989468">
      <w:numFmt w:val="bullet"/>
      <w:lvlText w:val="•"/>
      <w:lvlJc w:val="left"/>
      <w:pPr>
        <w:ind w:left="451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D2C8D5A6">
      <w:numFmt w:val="bullet"/>
      <w:lvlText w:val="•"/>
      <w:lvlJc w:val="left"/>
      <w:pPr>
        <w:ind w:left="1197" w:hanging="142"/>
      </w:pPr>
      <w:rPr>
        <w:rFonts w:hint="default"/>
        <w:lang w:val="ro-RO" w:eastAsia="en-US" w:bidi="ar-SA"/>
      </w:rPr>
    </w:lvl>
    <w:lvl w:ilvl="2" w:tplc="E6A8795E">
      <w:numFmt w:val="bullet"/>
      <w:lvlText w:val="•"/>
      <w:lvlJc w:val="left"/>
      <w:pPr>
        <w:ind w:left="1934" w:hanging="142"/>
      </w:pPr>
      <w:rPr>
        <w:rFonts w:hint="default"/>
        <w:lang w:val="ro-RO" w:eastAsia="en-US" w:bidi="ar-SA"/>
      </w:rPr>
    </w:lvl>
    <w:lvl w:ilvl="3" w:tplc="7AC67A0E">
      <w:numFmt w:val="bullet"/>
      <w:lvlText w:val="•"/>
      <w:lvlJc w:val="left"/>
      <w:pPr>
        <w:ind w:left="2671" w:hanging="142"/>
      </w:pPr>
      <w:rPr>
        <w:rFonts w:hint="default"/>
        <w:lang w:val="ro-RO" w:eastAsia="en-US" w:bidi="ar-SA"/>
      </w:rPr>
    </w:lvl>
    <w:lvl w:ilvl="4" w:tplc="CA28F43C">
      <w:numFmt w:val="bullet"/>
      <w:lvlText w:val="•"/>
      <w:lvlJc w:val="left"/>
      <w:pPr>
        <w:ind w:left="3408" w:hanging="142"/>
      </w:pPr>
      <w:rPr>
        <w:rFonts w:hint="default"/>
        <w:lang w:val="ro-RO" w:eastAsia="en-US" w:bidi="ar-SA"/>
      </w:rPr>
    </w:lvl>
    <w:lvl w:ilvl="5" w:tplc="2F2E70E6">
      <w:numFmt w:val="bullet"/>
      <w:lvlText w:val="•"/>
      <w:lvlJc w:val="left"/>
      <w:pPr>
        <w:ind w:left="4145" w:hanging="142"/>
      </w:pPr>
      <w:rPr>
        <w:rFonts w:hint="default"/>
        <w:lang w:val="ro-RO" w:eastAsia="en-US" w:bidi="ar-SA"/>
      </w:rPr>
    </w:lvl>
    <w:lvl w:ilvl="6" w:tplc="99D29AA8">
      <w:numFmt w:val="bullet"/>
      <w:lvlText w:val="•"/>
      <w:lvlJc w:val="left"/>
      <w:pPr>
        <w:ind w:left="4882" w:hanging="142"/>
      </w:pPr>
      <w:rPr>
        <w:rFonts w:hint="default"/>
        <w:lang w:val="ro-RO" w:eastAsia="en-US" w:bidi="ar-SA"/>
      </w:rPr>
    </w:lvl>
    <w:lvl w:ilvl="7" w:tplc="BF5CDDAE">
      <w:numFmt w:val="bullet"/>
      <w:lvlText w:val="•"/>
      <w:lvlJc w:val="left"/>
      <w:pPr>
        <w:ind w:left="5619" w:hanging="142"/>
      </w:pPr>
      <w:rPr>
        <w:rFonts w:hint="default"/>
        <w:lang w:val="ro-RO" w:eastAsia="en-US" w:bidi="ar-SA"/>
      </w:rPr>
    </w:lvl>
    <w:lvl w:ilvl="8" w:tplc="20EE98AE">
      <w:numFmt w:val="bullet"/>
      <w:lvlText w:val="•"/>
      <w:lvlJc w:val="left"/>
      <w:pPr>
        <w:ind w:left="6356" w:hanging="142"/>
      </w:pPr>
      <w:rPr>
        <w:rFonts w:hint="default"/>
        <w:lang w:val="ro-RO" w:eastAsia="en-US" w:bidi="ar-SA"/>
      </w:rPr>
    </w:lvl>
  </w:abstractNum>
  <w:abstractNum w:abstractNumId="1" w15:restartNumberingAfterBreak="0">
    <w:nsid w:val="43DA3D0F"/>
    <w:multiLevelType w:val="hybridMultilevel"/>
    <w:tmpl w:val="33C80086"/>
    <w:lvl w:ilvl="0" w:tplc="731EA698">
      <w:numFmt w:val="bullet"/>
      <w:lvlText w:val="•"/>
      <w:lvlJc w:val="left"/>
      <w:pPr>
        <w:ind w:left="451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9F004882">
      <w:numFmt w:val="bullet"/>
      <w:lvlText w:val="•"/>
      <w:lvlJc w:val="left"/>
      <w:pPr>
        <w:ind w:left="1197" w:hanging="178"/>
      </w:pPr>
      <w:rPr>
        <w:rFonts w:hint="default"/>
        <w:lang w:val="ro-RO" w:eastAsia="en-US" w:bidi="ar-SA"/>
      </w:rPr>
    </w:lvl>
    <w:lvl w:ilvl="2" w:tplc="34AC13BA">
      <w:numFmt w:val="bullet"/>
      <w:lvlText w:val="•"/>
      <w:lvlJc w:val="left"/>
      <w:pPr>
        <w:ind w:left="1934" w:hanging="178"/>
      </w:pPr>
      <w:rPr>
        <w:rFonts w:hint="default"/>
        <w:lang w:val="ro-RO" w:eastAsia="en-US" w:bidi="ar-SA"/>
      </w:rPr>
    </w:lvl>
    <w:lvl w:ilvl="3" w:tplc="1974D1AE">
      <w:numFmt w:val="bullet"/>
      <w:lvlText w:val="•"/>
      <w:lvlJc w:val="left"/>
      <w:pPr>
        <w:ind w:left="2671" w:hanging="178"/>
      </w:pPr>
      <w:rPr>
        <w:rFonts w:hint="default"/>
        <w:lang w:val="ro-RO" w:eastAsia="en-US" w:bidi="ar-SA"/>
      </w:rPr>
    </w:lvl>
    <w:lvl w:ilvl="4" w:tplc="9464493A">
      <w:numFmt w:val="bullet"/>
      <w:lvlText w:val="•"/>
      <w:lvlJc w:val="left"/>
      <w:pPr>
        <w:ind w:left="3408" w:hanging="178"/>
      </w:pPr>
      <w:rPr>
        <w:rFonts w:hint="default"/>
        <w:lang w:val="ro-RO" w:eastAsia="en-US" w:bidi="ar-SA"/>
      </w:rPr>
    </w:lvl>
    <w:lvl w:ilvl="5" w:tplc="BDD88E4A">
      <w:numFmt w:val="bullet"/>
      <w:lvlText w:val="•"/>
      <w:lvlJc w:val="left"/>
      <w:pPr>
        <w:ind w:left="4145" w:hanging="178"/>
      </w:pPr>
      <w:rPr>
        <w:rFonts w:hint="default"/>
        <w:lang w:val="ro-RO" w:eastAsia="en-US" w:bidi="ar-SA"/>
      </w:rPr>
    </w:lvl>
    <w:lvl w:ilvl="6" w:tplc="1BE8EDB8">
      <w:numFmt w:val="bullet"/>
      <w:lvlText w:val="•"/>
      <w:lvlJc w:val="left"/>
      <w:pPr>
        <w:ind w:left="4882" w:hanging="178"/>
      </w:pPr>
      <w:rPr>
        <w:rFonts w:hint="default"/>
        <w:lang w:val="ro-RO" w:eastAsia="en-US" w:bidi="ar-SA"/>
      </w:rPr>
    </w:lvl>
    <w:lvl w:ilvl="7" w:tplc="50B0C424">
      <w:numFmt w:val="bullet"/>
      <w:lvlText w:val="•"/>
      <w:lvlJc w:val="left"/>
      <w:pPr>
        <w:ind w:left="5619" w:hanging="178"/>
      </w:pPr>
      <w:rPr>
        <w:rFonts w:hint="default"/>
        <w:lang w:val="ro-RO" w:eastAsia="en-US" w:bidi="ar-SA"/>
      </w:rPr>
    </w:lvl>
    <w:lvl w:ilvl="8" w:tplc="183E48AE">
      <w:numFmt w:val="bullet"/>
      <w:lvlText w:val="•"/>
      <w:lvlJc w:val="left"/>
      <w:pPr>
        <w:ind w:left="6356" w:hanging="178"/>
      </w:pPr>
      <w:rPr>
        <w:rFonts w:hint="default"/>
        <w:lang w:val="ro-RO" w:eastAsia="en-US" w:bidi="ar-SA"/>
      </w:rPr>
    </w:lvl>
  </w:abstractNum>
  <w:abstractNum w:abstractNumId="2" w15:restartNumberingAfterBreak="0">
    <w:nsid w:val="5D486E9A"/>
    <w:multiLevelType w:val="hybridMultilevel"/>
    <w:tmpl w:val="910A9ADE"/>
    <w:lvl w:ilvl="0" w:tplc="E1A2968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ro-RO" w:eastAsia="en-US" w:bidi="ar-SA"/>
      </w:rPr>
    </w:lvl>
    <w:lvl w:ilvl="1" w:tplc="4B601908">
      <w:numFmt w:val="bullet"/>
      <w:lvlText w:val="•"/>
      <w:lvlJc w:val="left"/>
      <w:pPr>
        <w:ind w:left="1521" w:hanging="361"/>
      </w:pPr>
      <w:rPr>
        <w:rFonts w:hint="default"/>
        <w:lang w:val="ro-RO" w:eastAsia="en-US" w:bidi="ar-SA"/>
      </w:rPr>
    </w:lvl>
    <w:lvl w:ilvl="2" w:tplc="B7526158">
      <w:numFmt w:val="bullet"/>
      <w:lvlText w:val="•"/>
      <w:lvlJc w:val="left"/>
      <w:pPr>
        <w:ind w:left="2222" w:hanging="361"/>
      </w:pPr>
      <w:rPr>
        <w:rFonts w:hint="default"/>
        <w:lang w:val="ro-RO" w:eastAsia="en-US" w:bidi="ar-SA"/>
      </w:rPr>
    </w:lvl>
    <w:lvl w:ilvl="3" w:tplc="E89A02E6">
      <w:numFmt w:val="bullet"/>
      <w:lvlText w:val="•"/>
      <w:lvlJc w:val="left"/>
      <w:pPr>
        <w:ind w:left="2923" w:hanging="361"/>
      </w:pPr>
      <w:rPr>
        <w:rFonts w:hint="default"/>
        <w:lang w:val="ro-RO" w:eastAsia="en-US" w:bidi="ar-SA"/>
      </w:rPr>
    </w:lvl>
    <w:lvl w:ilvl="4" w:tplc="B1C087A8">
      <w:numFmt w:val="bullet"/>
      <w:lvlText w:val="•"/>
      <w:lvlJc w:val="left"/>
      <w:pPr>
        <w:ind w:left="3624" w:hanging="361"/>
      </w:pPr>
      <w:rPr>
        <w:rFonts w:hint="default"/>
        <w:lang w:val="ro-RO" w:eastAsia="en-US" w:bidi="ar-SA"/>
      </w:rPr>
    </w:lvl>
    <w:lvl w:ilvl="5" w:tplc="B022B32C">
      <w:numFmt w:val="bullet"/>
      <w:lvlText w:val="•"/>
      <w:lvlJc w:val="left"/>
      <w:pPr>
        <w:ind w:left="4325" w:hanging="361"/>
      </w:pPr>
      <w:rPr>
        <w:rFonts w:hint="default"/>
        <w:lang w:val="ro-RO" w:eastAsia="en-US" w:bidi="ar-SA"/>
      </w:rPr>
    </w:lvl>
    <w:lvl w:ilvl="6" w:tplc="40C64DC8">
      <w:numFmt w:val="bullet"/>
      <w:lvlText w:val="•"/>
      <w:lvlJc w:val="left"/>
      <w:pPr>
        <w:ind w:left="5026" w:hanging="361"/>
      </w:pPr>
      <w:rPr>
        <w:rFonts w:hint="default"/>
        <w:lang w:val="ro-RO" w:eastAsia="en-US" w:bidi="ar-SA"/>
      </w:rPr>
    </w:lvl>
    <w:lvl w:ilvl="7" w:tplc="6B96DD52">
      <w:numFmt w:val="bullet"/>
      <w:lvlText w:val="•"/>
      <w:lvlJc w:val="left"/>
      <w:pPr>
        <w:ind w:left="5727" w:hanging="361"/>
      </w:pPr>
      <w:rPr>
        <w:rFonts w:hint="default"/>
        <w:lang w:val="ro-RO" w:eastAsia="en-US" w:bidi="ar-SA"/>
      </w:rPr>
    </w:lvl>
    <w:lvl w:ilvl="8" w:tplc="0DC80558">
      <w:numFmt w:val="bullet"/>
      <w:lvlText w:val="•"/>
      <w:lvlJc w:val="left"/>
      <w:pPr>
        <w:ind w:left="6428" w:hanging="361"/>
      </w:pPr>
      <w:rPr>
        <w:rFonts w:hint="default"/>
        <w:lang w:val="ro-RO" w:eastAsia="en-US" w:bidi="ar-SA"/>
      </w:rPr>
    </w:lvl>
  </w:abstractNum>
  <w:num w:numId="1" w16cid:durableId="368381437">
    <w:abstractNumId w:val="2"/>
  </w:num>
  <w:num w:numId="2" w16cid:durableId="962074142">
    <w:abstractNumId w:val="0"/>
  </w:num>
  <w:num w:numId="3" w16cid:durableId="140221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51F"/>
    <w:rsid w:val="00070E61"/>
    <w:rsid w:val="001F470C"/>
    <w:rsid w:val="00324C21"/>
    <w:rsid w:val="006761F2"/>
    <w:rsid w:val="0074051F"/>
    <w:rsid w:val="00D40381"/>
    <w:rsid w:val="00EC0357"/>
    <w:rsid w:val="00F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21FD"/>
  <w15:docId w15:val="{20103240-55EF-4804-9177-F2D00D16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0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3</cp:revision>
  <dcterms:created xsi:type="dcterms:W3CDTF">2026-02-24T13:07:00Z</dcterms:created>
  <dcterms:modified xsi:type="dcterms:W3CDTF">2026-03-16T09:20:00Z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f5ecff5c-c2a1-416a-bcaa-79e88642e43e</vt:lpwstr>
  </property>
</Properties>
</file>