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BB1FE" w14:textId="77777777" w:rsidR="00572538" w:rsidRDefault="00572538"/>
    <w:tbl>
      <w:tblPr>
        <w:tblW w:w="9962"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699"/>
      </w:tblGrid>
      <w:tr w:rsidR="0033097A" w14:paraId="629812F2" w14:textId="77777777" w:rsidTr="004273FC">
        <w:trPr>
          <w:trHeight w:val="438"/>
        </w:trPr>
        <w:tc>
          <w:tcPr>
            <w:tcW w:w="9962" w:type="dxa"/>
            <w:gridSpan w:val="2"/>
            <w:shd w:val="clear" w:color="auto" w:fill="000099"/>
          </w:tcPr>
          <w:p w14:paraId="0B9EB525" w14:textId="77777777" w:rsidR="0033097A" w:rsidRDefault="00000000">
            <w:pPr>
              <w:pStyle w:val="TableParagraph"/>
              <w:spacing w:line="301" w:lineRule="exact"/>
              <w:ind w:left="107"/>
              <w:rPr>
                <w:rFonts w:ascii="Arial Black"/>
              </w:rPr>
            </w:pPr>
            <w:r>
              <w:rPr>
                <w:rFonts w:ascii="Arial Black"/>
                <w:color w:val="FFFFFF"/>
                <w:w w:val="90"/>
                <w:shd w:val="clear" w:color="auto" w:fill="00008A"/>
              </w:rPr>
              <w:t>3</w:t>
            </w:r>
            <w:r>
              <w:rPr>
                <w:rFonts w:ascii="Arial Black"/>
                <w:color w:val="FFFFFF"/>
                <w:w w:val="90"/>
                <w:shd w:val="clear" w:color="auto" w:fill="00008A"/>
                <w:vertAlign w:val="superscript"/>
              </w:rPr>
              <w:t>rd</w:t>
            </w:r>
            <w:r>
              <w:rPr>
                <w:rFonts w:ascii="Arial Black"/>
                <w:color w:val="FFFFFF"/>
                <w:spacing w:val="54"/>
                <w:shd w:val="clear" w:color="auto" w:fill="00008A"/>
              </w:rPr>
              <w:t xml:space="preserve"> </w:t>
            </w:r>
            <w:r>
              <w:rPr>
                <w:rFonts w:ascii="Arial Black"/>
                <w:color w:val="FFFFFF"/>
                <w:w w:val="90"/>
                <w:shd w:val="clear" w:color="auto" w:fill="00008A"/>
              </w:rPr>
              <w:t>Open</w:t>
            </w:r>
            <w:r>
              <w:rPr>
                <w:rFonts w:ascii="Arial Black"/>
                <w:color w:val="FFFFFF"/>
                <w:spacing w:val="-5"/>
                <w:w w:val="90"/>
                <w:shd w:val="clear" w:color="auto" w:fill="00008A"/>
              </w:rPr>
              <w:t xml:space="preserve"> </w:t>
            </w:r>
            <w:r>
              <w:rPr>
                <w:rFonts w:ascii="Arial Black"/>
                <w:color w:val="FFFFFF"/>
                <w:w w:val="90"/>
                <w:shd w:val="clear" w:color="auto" w:fill="00008A"/>
              </w:rPr>
              <w:t>Call</w:t>
            </w:r>
            <w:r>
              <w:rPr>
                <w:rFonts w:ascii="Arial Black"/>
                <w:color w:val="FFFFFF"/>
                <w:spacing w:val="-3"/>
                <w:w w:val="90"/>
                <w:shd w:val="clear" w:color="auto" w:fill="00008A"/>
              </w:rPr>
              <w:t xml:space="preserve"> </w:t>
            </w:r>
            <w:r>
              <w:rPr>
                <w:rFonts w:ascii="Arial Black"/>
                <w:color w:val="FFFFFF"/>
                <w:w w:val="90"/>
                <w:shd w:val="clear" w:color="auto" w:fill="00008A"/>
              </w:rPr>
              <w:t>for</w:t>
            </w:r>
            <w:r>
              <w:rPr>
                <w:rFonts w:ascii="Arial Black"/>
                <w:color w:val="FFFFFF"/>
                <w:spacing w:val="-4"/>
                <w:w w:val="90"/>
                <w:shd w:val="clear" w:color="auto" w:fill="00008A"/>
              </w:rPr>
              <w:t xml:space="preserve"> </w:t>
            </w:r>
            <w:r>
              <w:rPr>
                <w:rFonts w:ascii="Arial Black"/>
                <w:color w:val="FFFFFF"/>
                <w:spacing w:val="-2"/>
                <w:w w:val="90"/>
                <w:shd w:val="clear" w:color="auto" w:fill="00008A"/>
              </w:rPr>
              <w:t>Proposals</w:t>
            </w:r>
          </w:p>
        </w:tc>
      </w:tr>
      <w:tr w:rsidR="0033097A" w14:paraId="3B7D66C5" w14:textId="77777777" w:rsidTr="004273FC">
        <w:trPr>
          <w:trHeight w:val="441"/>
        </w:trPr>
        <w:tc>
          <w:tcPr>
            <w:tcW w:w="2263" w:type="dxa"/>
          </w:tcPr>
          <w:p w14:paraId="7F1BCB31" w14:textId="77777777" w:rsidR="0033097A" w:rsidRDefault="00000000">
            <w:pPr>
              <w:pStyle w:val="TableParagraph"/>
              <w:spacing w:line="303" w:lineRule="exact"/>
              <w:ind w:left="13"/>
              <w:jc w:val="center"/>
              <w:rPr>
                <w:rFonts w:ascii="Arial Black"/>
              </w:rPr>
            </w:pPr>
            <w:r>
              <w:rPr>
                <w:rFonts w:ascii="Arial Black"/>
                <w:color w:val="003399"/>
                <w:spacing w:val="-2"/>
                <w:w w:val="90"/>
              </w:rPr>
              <w:t>Project</w:t>
            </w:r>
            <w:r>
              <w:rPr>
                <w:rFonts w:ascii="Arial Black"/>
                <w:color w:val="003399"/>
                <w:spacing w:val="-5"/>
              </w:rPr>
              <w:t xml:space="preserve"> </w:t>
            </w:r>
            <w:r>
              <w:rPr>
                <w:rFonts w:ascii="Arial Black"/>
                <w:color w:val="003399"/>
                <w:spacing w:val="-4"/>
              </w:rPr>
              <w:t>code</w:t>
            </w:r>
          </w:p>
        </w:tc>
        <w:tc>
          <w:tcPr>
            <w:tcW w:w="7699" w:type="dxa"/>
          </w:tcPr>
          <w:p w14:paraId="684F0B9D" w14:textId="77777777" w:rsidR="0033097A" w:rsidRDefault="00000000">
            <w:pPr>
              <w:pStyle w:val="TableParagraph"/>
              <w:spacing w:line="303" w:lineRule="exact"/>
              <w:ind w:left="107"/>
              <w:rPr>
                <w:rFonts w:ascii="Arial Black"/>
              </w:rPr>
            </w:pPr>
            <w:r>
              <w:rPr>
                <w:rFonts w:ascii="Arial Black"/>
                <w:color w:val="003399"/>
                <w:w w:val="90"/>
              </w:rPr>
              <w:t>ROHU-</w:t>
            </w:r>
            <w:r>
              <w:rPr>
                <w:rFonts w:ascii="Arial Black"/>
                <w:color w:val="003399"/>
                <w:spacing w:val="-5"/>
              </w:rPr>
              <w:t>406</w:t>
            </w:r>
          </w:p>
        </w:tc>
      </w:tr>
      <w:tr w:rsidR="0033097A" w14:paraId="11D642C6" w14:textId="77777777" w:rsidTr="004273FC">
        <w:trPr>
          <w:trHeight w:val="899"/>
        </w:trPr>
        <w:tc>
          <w:tcPr>
            <w:tcW w:w="2263" w:type="dxa"/>
          </w:tcPr>
          <w:p w14:paraId="54DC5A26" w14:textId="77777777" w:rsidR="0033097A" w:rsidRDefault="00000000">
            <w:pPr>
              <w:pStyle w:val="TableParagraph"/>
              <w:spacing w:line="303" w:lineRule="exact"/>
              <w:ind w:left="13" w:right="3"/>
              <w:jc w:val="center"/>
              <w:rPr>
                <w:rFonts w:ascii="Arial Black"/>
              </w:rPr>
            </w:pPr>
            <w:r>
              <w:rPr>
                <w:rFonts w:ascii="Arial Black"/>
                <w:color w:val="003399"/>
                <w:spacing w:val="-2"/>
                <w:w w:val="90"/>
              </w:rPr>
              <w:t>Project</w:t>
            </w:r>
            <w:r>
              <w:rPr>
                <w:rFonts w:ascii="Arial Black"/>
                <w:color w:val="003399"/>
                <w:spacing w:val="-5"/>
              </w:rPr>
              <w:t xml:space="preserve"> </w:t>
            </w:r>
            <w:r>
              <w:rPr>
                <w:rFonts w:ascii="Arial Black"/>
                <w:color w:val="003399"/>
                <w:spacing w:val="-2"/>
              </w:rPr>
              <w:t>title</w:t>
            </w:r>
          </w:p>
        </w:tc>
        <w:tc>
          <w:tcPr>
            <w:tcW w:w="7699" w:type="dxa"/>
          </w:tcPr>
          <w:p w14:paraId="247B41B1" w14:textId="77777777" w:rsidR="0033097A" w:rsidRDefault="00000000">
            <w:pPr>
              <w:pStyle w:val="TableParagraph"/>
              <w:spacing w:line="301" w:lineRule="exact"/>
              <w:ind w:left="107"/>
              <w:rPr>
                <w:rFonts w:ascii="Arial Black"/>
              </w:rPr>
            </w:pPr>
            <w:r>
              <w:rPr>
                <w:rFonts w:ascii="Arial Black"/>
                <w:color w:val="003399"/>
                <w:spacing w:val="-7"/>
              </w:rPr>
              <w:t>CROSSGROWING</w:t>
            </w:r>
          </w:p>
          <w:p w14:paraId="2793EDA2" w14:textId="77777777" w:rsidR="0033097A" w:rsidRPr="00783FE4" w:rsidRDefault="00000000">
            <w:pPr>
              <w:pStyle w:val="TableParagraph"/>
              <w:spacing w:before="29"/>
              <w:ind w:left="107"/>
              <w:rPr>
                <w:rFonts w:ascii="Arial" w:hAnsi="Arial" w:cs="Arial"/>
              </w:rPr>
            </w:pPr>
            <w:r w:rsidRPr="00783FE4">
              <w:rPr>
                <w:rFonts w:ascii="Arial" w:hAnsi="Arial" w:cs="Arial"/>
                <w:color w:val="003399"/>
              </w:rPr>
              <w:t>Effective</w:t>
            </w:r>
            <w:r w:rsidRPr="00783FE4">
              <w:rPr>
                <w:rFonts w:ascii="Arial" w:hAnsi="Arial" w:cs="Arial"/>
                <w:color w:val="003399"/>
                <w:spacing w:val="51"/>
              </w:rPr>
              <w:t xml:space="preserve"> </w:t>
            </w:r>
            <w:r w:rsidRPr="00783FE4">
              <w:rPr>
                <w:rFonts w:ascii="Arial" w:hAnsi="Arial" w:cs="Arial"/>
                <w:color w:val="003399"/>
              </w:rPr>
              <w:t>cross-border</w:t>
            </w:r>
            <w:r w:rsidRPr="00783FE4">
              <w:rPr>
                <w:rFonts w:ascii="Arial" w:hAnsi="Arial" w:cs="Arial"/>
                <w:color w:val="003399"/>
                <w:spacing w:val="54"/>
              </w:rPr>
              <w:t xml:space="preserve"> </w:t>
            </w:r>
            <w:r w:rsidRPr="00783FE4">
              <w:rPr>
                <w:rFonts w:ascii="Arial" w:hAnsi="Arial" w:cs="Arial"/>
                <w:color w:val="003399"/>
              </w:rPr>
              <w:t>cooperation</w:t>
            </w:r>
            <w:r w:rsidRPr="00783FE4">
              <w:rPr>
                <w:rFonts w:ascii="Arial" w:hAnsi="Arial" w:cs="Arial"/>
                <w:color w:val="003399"/>
                <w:spacing w:val="51"/>
              </w:rPr>
              <w:t xml:space="preserve"> </w:t>
            </w:r>
            <w:r w:rsidRPr="00783FE4">
              <w:rPr>
                <w:rFonts w:ascii="Arial" w:hAnsi="Arial" w:cs="Arial"/>
                <w:color w:val="003399"/>
              </w:rPr>
              <w:t>for</w:t>
            </w:r>
            <w:r w:rsidRPr="00783FE4">
              <w:rPr>
                <w:rFonts w:ascii="Arial" w:hAnsi="Arial" w:cs="Arial"/>
                <w:color w:val="003399"/>
                <w:spacing w:val="48"/>
              </w:rPr>
              <w:t xml:space="preserve"> </w:t>
            </w:r>
            <w:r w:rsidRPr="00783FE4">
              <w:rPr>
                <w:rFonts w:ascii="Arial" w:hAnsi="Arial" w:cs="Arial"/>
                <w:color w:val="003399"/>
              </w:rPr>
              <w:t>development</w:t>
            </w:r>
            <w:r w:rsidRPr="00783FE4">
              <w:rPr>
                <w:rFonts w:ascii="Arial" w:hAnsi="Arial" w:cs="Arial"/>
                <w:color w:val="003399"/>
                <w:spacing w:val="48"/>
              </w:rPr>
              <w:t xml:space="preserve"> </w:t>
            </w:r>
            <w:r w:rsidRPr="00783FE4">
              <w:rPr>
                <w:rFonts w:ascii="Arial" w:hAnsi="Arial" w:cs="Arial"/>
                <w:color w:val="003399"/>
              </w:rPr>
              <w:t>of</w:t>
            </w:r>
            <w:r w:rsidRPr="00783FE4">
              <w:rPr>
                <w:rFonts w:ascii="Arial" w:hAnsi="Arial" w:cs="Arial"/>
                <w:color w:val="003399"/>
                <w:spacing w:val="46"/>
              </w:rPr>
              <w:t xml:space="preserve"> </w:t>
            </w:r>
            <w:r w:rsidRPr="00783FE4">
              <w:rPr>
                <w:rFonts w:ascii="Arial" w:hAnsi="Arial" w:cs="Arial"/>
                <w:color w:val="003399"/>
                <w:spacing w:val="-2"/>
              </w:rPr>
              <w:t>employment</w:t>
            </w:r>
          </w:p>
          <w:p w14:paraId="71101A85" w14:textId="77777777" w:rsidR="0033097A" w:rsidRDefault="00000000">
            <w:pPr>
              <w:pStyle w:val="TableParagraph"/>
              <w:spacing w:before="51"/>
              <w:ind w:left="107"/>
            </w:pPr>
            <w:r w:rsidRPr="00783FE4">
              <w:rPr>
                <w:rFonts w:ascii="Arial" w:hAnsi="Arial" w:cs="Arial"/>
                <w:color w:val="003399"/>
              </w:rPr>
              <w:t>growths</w:t>
            </w:r>
            <w:r w:rsidRPr="00783FE4">
              <w:rPr>
                <w:rFonts w:ascii="Arial" w:hAnsi="Arial" w:cs="Arial"/>
                <w:color w:val="003399"/>
                <w:spacing w:val="19"/>
              </w:rPr>
              <w:t xml:space="preserve"> </w:t>
            </w:r>
            <w:r w:rsidRPr="00783FE4">
              <w:rPr>
                <w:rFonts w:ascii="Arial" w:hAnsi="Arial" w:cs="Arial"/>
                <w:color w:val="003399"/>
              </w:rPr>
              <w:t>in</w:t>
            </w:r>
            <w:r w:rsidRPr="00783FE4">
              <w:rPr>
                <w:rFonts w:ascii="Arial" w:hAnsi="Arial" w:cs="Arial"/>
                <w:color w:val="003399"/>
                <w:spacing w:val="17"/>
              </w:rPr>
              <w:t xml:space="preserve"> </w:t>
            </w:r>
            <w:r w:rsidRPr="00783FE4">
              <w:rPr>
                <w:rFonts w:ascii="Arial" w:hAnsi="Arial" w:cs="Arial"/>
                <w:color w:val="003399"/>
              </w:rPr>
              <w:t>Arad</w:t>
            </w:r>
            <w:r w:rsidRPr="00783FE4">
              <w:rPr>
                <w:rFonts w:ascii="Arial" w:hAnsi="Arial" w:cs="Arial"/>
                <w:color w:val="003399"/>
                <w:spacing w:val="18"/>
              </w:rPr>
              <w:t xml:space="preserve"> </w:t>
            </w:r>
            <w:r w:rsidRPr="00783FE4">
              <w:rPr>
                <w:rFonts w:ascii="Arial" w:hAnsi="Arial" w:cs="Arial"/>
                <w:color w:val="003399"/>
              </w:rPr>
              <w:t>and</w:t>
            </w:r>
            <w:r w:rsidRPr="00783FE4">
              <w:rPr>
                <w:rFonts w:ascii="Arial" w:hAnsi="Arial" w:cs="Arial"/>
                <w:color w:val="003399"/>
                <w:spacing w:val="19"/>
              </w:rPr>
              <w:t xml:space="preserve"> </w:t>
            </w:r>
            <w:r w:rsidRPr="00783FE4">
              <w:rPr>
                <w:rFonts w:ascii="Arial" w:hAnsi="Arial" w:cs="Arial"/>
                <w:color w:val="003399"/>
              </w:rPr>
              <w:t>Bekes</w:t>
            </w:r>
            <w:r w:rsidRPr="00783FE4">
              <w:rPr>
                <w:rFonts w:ascii="Arial" w:hAnsi="Arial" w:cs="Arial"/>
                <w:color w:val="003399"/>
                <w:spacing w:val="19"/>
              </w:rPr>
              <w:t xml:space="preserve"> </w:t>
            </w:r>
            <w:r w:rsidRPr="00783FE4">
              <w:rPr>
                <w:rFonts w:ascii="Arial" w:hAnsi="Arial" w:cs="Arial"/>
                <w:color w:val="003399"/>
                <w:spacing w:val="-2"/>
              </w:rPr>
              <w:t>County</w:t>
            </w:r>
          </w:p>
        </w:tc>
      </w:tr>
      <w:tr w:rsidR="0033097A" w14:paraId="3398797B" w14:textId="77777777" w:rsidTr="004273FC">
        <w:trPr>
          <w:trHeight w:val="610"/>
        </w:trPr>
        <w:tc>
          <w:tcPr>
            <w:tcW w:w="2263" w:type="dxa"/>
          </w:tcPr>
          <w:p w14:paraId="63CC737B" w14:textId="77777777" w:rsidR="0033097A" w:rsidRDefault="00000000">
            <w:pPr>
              <w:pStyle w:val="TableParagraph"/>
              <w:spacing w:line="301" w:lineRule="exact"/>
              <w:ind w:left="13" w:right="2"/>
              <w:jc w:val="center"/>
              <w:rPr>
                <w:rFonts w:ascii="Arial Black"/>
              </w:rPr>
            </w:pPr>
            <w:r>
              <w:rPr>
                <w:rFonts w:ascii="Arial Black"/>
                <w:color w:val="003399"/>
                <w:w w:val="90"/>
              </w:rPr>
              <w:t>Priority</w:t>
            </w:r>
            <w:r>
              <w:rPr>
                <w:rFonts w:ascii="Arial Black"/>
                <w:color w:val="003399"/>
                <w:spacing w:val="14"/>
              </w:rPr>
              <w:t xml:space="preserve"> </w:t>
            </w:r>
            <w:r>
              <w:rPr>
                <w:rFonts w:ascii="Arial Black"/>
                <w:color w:val="003399"/>
                <w:spacing w:val="-4"/>
                <w:w w:val="95"/>
              </w:rPr>
              <w:t>axis</w:t>
            </w:r>
          </w:p>
        </w:tc>
        <w:tc>
          <w:tcPr>
            <w:tcW w:w="7699" w:type="dxa"/>
          </w:tcPr>
          <w:p w14:paraId="35770F73" w14:textId="77777777" w:rsidR="0033097A" w:rsidRPr="00783FE4" w:rsidRDefault="00000000" w:rsidP="00426F41">
            <w:pPr>
              <w:pStyle w:val="TableParagraph"/>
              <w:spacing w:before="29"/>
              <w:ind w:left="107"/>
              <w:rPr>
                <w:rFonts w:ascii="Arial" w:hAnsi="Arial" w:cs="Arial"/>
              </w:rPr>
            </w:pPr>
            <w:r w:rsidRPr="00783FE4">
              <w:rPr>
                <w:rFonts w:ascii="Arial" w:hAnsi="Arial" w:cs="Arial"/>
                <w:color w:val="003399"/>
                <w:spacing w:val="-2"/>
                <w:w w:val="110"/>
              </w:rPr>
              <w:t>3</w:t>
            </w:r>
            <w:r w:rsidRPr="00783FE4">
              <w:rPr>
                <w:rFonts w:ascii="Arial" w:hAnsi="Arial" w:cs="Arial"/>
                <w:color w:val="003399"/>
                <w:spacing w:val="-5"/>
                <w:w w:val="110"/>
              </w:rPr>
              <w:t xml:space="preserve"> </w:t>
            </w:r>
            <w:r w:rsidRPr="00783FE4">
              <w:rPr>
                <w:rFonts w:ascii="Arial" w:hAnsi="Arial" w:cs="Arial"/>
                <w:color w:val="003399"/>
                <w:spacing w:val="-2"/>
                <w:w w:val="140"/>
              </w:rPr>
              <w:t>–</w:t>
            </w:r>
            <w:r w:rsidRPr="00783FE4">
              <w:rPr>
                <w:rFonts w:ascii="Arial" w:hAnsi="Arial" w:cs="Arial"/>
                <w:color w:val="003399"/>
                <w:spacing w:val="-26"/>
                <w:w w:val="140"/>
              </w:rPr>
              <w:t xml:space="preserve"> </w:t>
            </w:r>
            <w:r w:rsidRPr="00783FE4">
              <w:rPr>
                <w:rFonts w:ascii="Arial" w:hAnsi="Arial" w:cs="Arial"/>
                <w:color w:val="003399"/>
                <w:spacing w:val="-2"/>
                <w:w w:val="110"/>
              </w:rPr>
              <w:t>Improve</w:t>
            </w:r>
            <w:r w:rsidRPr="00783FE4">
              <w:rPr>
                <w:rFonts w:ascii="Arial" w:hAnsi="Arial" w:cs="Arial"/>
                <w:color w:val="003399"/>
                <w:spacing w:val="-8"/>
                <w:w w:val="110"/>
              </w:rPr>
              <w:t xml:space="preserve"> </w:t>
            </w:r>
            <w:r w:rsidRPr="00783FE4">
              <w:rPr>
                <w:rFonts w:ascii="Arial" w:hAnsi="Arial" w:cs="Arial"/>
                <w:color w:val="003399"/>
                <w:spacing w:val="-2"/>
                <w:w w:val="110"/>
              </w:rPr>
              <w:t>employment</w:t>
            </w:r>
            <w:r w:rsidRPr="00783FE4">
              <w:rPr>
                <w:rFonts w:ascii="Arial" w:hAnsi="Arial" w:cs="Arial"/>
                <w:color w:val="003399"/>
                <w:spacing w:val="-8"/>
                <w:w w:val="110"/>
              </w:rPr>
              <w:t xml:space="preserve"> </w:t>
            </w:r>
            <w:r w:rsidRPr="00783FE4">
              <w:rPr>
                <w:rFonts w:ascii="Arial" w:hAnsi="Arial" w:cs="Arial"/>
                <w:color w:val="003399"/>
                <w:spacing w:val="-2"/>
                <w:w w:val="110"/>
              </w:rPr>
              <w:t>and</w:t>
            </w:r>
            <w:r w:rsidRPr="00783FE4">
              <w:rPr>
                <w:rFonts w:ascii="Arial" w:hAnsi="Arial" w:cs="Arial"/>
                <w:color w:val="003399"/>
                <w:spacing w:val="-7"/>
                <w:w w:val="110"/>
              </w:rPr>
              <w:t xml:space="preserve"> </w:t>
            </w:r>
            <w:r w:rsidRPr="00783FE4">
              <w:rPr>
                <w:rFonts w:ascii="Arial" w:hAnsi="Arial" w:cs="Arial"/>
                <w:color w:val="003399"/>
                <w:spacing w:val="-2"/>
                <w:w w:val="110"/>
              </w:rPr>
              <w:t>promote</w:t>
            </w:r>
            <w:r w:rsidRPr="00783FE4">
              <w:rPr>
                <w:rFonts w:ascii="Arial" w:hAnsi="Arial" w:cs="Arial"/>
                <w:color w:val="003399"/>
                <w:spacing w:val="-6"/>
                <w:w w:val="110"/>
              </w:rPr>
              <w:t xml:space="preserve"> </w:t>
            </w:r>
            <w:r w:rsidRPr="00783FE4">
              <w:rPr>
                <w:rFonts w:ascii="Arial" w:hAnsi="Arial" w:cs="Arial"/>
                <w:color w:val="003399"/>
                <w:spacing w:val="-2"/>
                <w:w w:val="110"/>
              </w:rPr>
              <w:t>cross-border</w:t>
            </w:r>
            <w:r w:rsidRPr="00783FE4">
              <w:rPr>
                <w:rFonts w:ascii="Arial" w:hAnsi="Arial" w:cs="Arial"/>
                <w:color w:val="003399"/>
                <w:spacing w:val="-6"/>
                <w:w w:val="110"/>
              </w:rPr>
              <w:t xml:space="preserve"> </w:t>
            </w:r>
            <w:r w:rsidRPr="00783FE4">
              <w:rPr>
                <w:rFonts w:ascii="Arial" w:hAnsi="Arial" w:cs="Arial"/>
                <w:color w:val="003399"/>
                <w:spacing w:val="-2"/>
                <w:w w:val="110"/>
              </w:rPr>
              <w:t>labour</w:t>
            </w:r>
            <w:r w:rsidRPr="00783FE4">
              <w:rPr>
                <w:rFonts w:ascii="Arial" w:hAnsi="Arial" w:cs="Arial"/>
                <w:color w:val="003399"/>
                <w:spacing w:val="-8"/>
                <w:w w:val="110"/>
              </w:rPr>
              <w:t xml:space="preserve"> </w:t>
            </w:r>
            <w:r w:rsidRPr="00783FE4">
              <w:rPr>
                <w:rFonts w:ascii="Arial" w:hAnsi="Arial" w:cs="Arial"/>
                <w:color w:val="003399"/>
                <w:spacing w:val="-2"/>
                <w:w w:val="110"/>
              </w:rPr>
              <w:t xml:space="preserve">mobility </w:t>
            </w:r>
            <w:r w:rsidRPr="00783FE4">
              <w:rPr>
                <w:rFonts w:ascii="Arial" w:hAnsi="Arial" w:cs="Arial"/>
                <w:color w:val="003399"/>
                <w:w w:val="110"/>
              </w:rPr>
              <w:t>(Cooperating on employment)</w:t>
            </w:r>
          </w:p>
        </w:tc>
      </w:tr>
      <w:tr w:rsidR="0033097A" w14:paraId="6AE60DCD" w14:textId="77777777" w:rsidTr="004273FC">
        <w:trPr>
          <w:trHeight w:val="1330"/>
        </w:trPr>
        <w:tc>
          <w:tcPr>
            <w:tcW w:w="2263" w:type="dxa"/>
          </w:tcPr>
          <w:p w14:paraId="7B794131" w14:textId="77777777" w:rsidR="0033097A" w:rsidRDefault="00000000">
            <w:pPr>
              <w:pStyle w:val="TableParagraph"/>
              <w:spacing w:line="266" w:lineRule="auto"/>
              <w:ind w:left="714" w:hanging="216"/>
              <w:rPr>
                <w:rFonts w:ascii="Arial Black"/>
              </w:rPr>
            </w:pPr>
            <w:r>
              <w:rPr>
                <w:rFonts w:ascii="Arial Black"/>
                <w:color w:val="003399"/>
                <w:spacing w:val="-2"/>
                <w:w w:val="90"/>
              </w:rPr>
              <w:t xml:space="preserve">Investment </w:t>
            </w:r>
            <w:r>
              <w:rPr>
                <w:rFonts w:ascii="Arial Black"/>
                <w:color w:val="003399"/>
                <w:spacing w:val="-2"/>
              </w:rPr>
              <w:t>priority</w:t>
            </w:r>
          </w:p>
        </w:tc>
        <w:tc>
          <w:tcPr>
            <w:tcW w:w="7699" w:type="dxa"/>
          </w:tcPr>
          <w:p w14:paraId="75C6E903" w14:textId="77777777" w:rsidR="0033097A" w:rsidRPr="00783FE4" w:rsidRDefault="00000000" w:rsidP="00426F41">
            <w:pPr>
              <w:pStyle w:val="TableParagraph"/>
              <w:spacing w:before="29"/>
              <w:ind w:left="107" w:right="98"/>
              <w:jc w:val="both"/>
              <w:rPr>
                <w:rFonts w:ascii="Arial" w:hAnsi="Arial" w:cs="Arial"/>
              </w:rPr>
            </w:pPr>
            <w:r w:rsidRPr="00783FE4">
              <w:rPr>
                <w:rFonts w:ascii="Arial" w:hAnsi="Arial" w:cs="Arial"/>
                <w:color w:val="003399"/>
                <w:w w:val="110"/>
              </w:rPr>
              <w:t xml:space="preserve">8/b - Supporting employment-friendly growth through the </w:t>
            </w:r>
            <w:r w:rsidRPr="00783FE4">
              <w:rPr>
                <w:rFonts w:ascii="Arial" w:hAnsi="Arial" w:cs="Arial"/>
                <w:color w:val="003399"/>
                <w:spacing w:val="-2"/>
                <w:w w:val="110"/>
              </w:rPr>
              <w:t>development</w:t>
            </w:r>
            <w:r w:rsidRPr="00783FE4">
              <w:rPr>
                <w:rFonts w:ascii="Arial" w:hAnsi="Arial" w:cs="Arial"/>
                <w:color w:val="003399"/>
                <w:spacing w:val="-13"/>
                <w:w w:val="110"/>
              </w:rPr>
              <w:t xml:space="preserve"> </w:t>
            </w:r>
            <w:r w:rsidRPr="00783FE4">
              <w:rPr>
                <w:rFonts w:ascii="Arial" w:hAnsi="Arial" w:cs="Arial"/>
                <w:color w:val="003399"/>
                <w:spacing w:val="-2"/>
                <w:w w:val="110"/>
              </w:rPr>
              <w:t>of</w:t>
            </w:r>
            <w:r w:rsidRPr="00783FE4">
              <w:rPr>
                <w:rFonts w:ascii="Arial" w:hAnsi="Arial" w:cs="Arial"/>
                <w:color w:val="003399"/>
                <w:spacing w:val="-11"/>
                <w:w w:val="110"/>
              </w:rPr>
              <w:t xml:space="preserve"> </w:t>
            </w:r>
            <w:r w:rsidRPr="00783FE4">
              <w:rPr>
                <w:rFonts w:ascii="Arial" w:hAnsi="Arial" w:cs="Arial"/>
                <w:color w:val="003399"/>
                <w:spacing w:val="-2"/>
                <w:w w:val="110"/>
              </w:rPr>
              <w:t>endogenous</w:t>
            </w:r>
            <w:r w:rsidRPr="00783FE4">
              <w:rPr>
                <w:rFonts w:ascii="Arial" w:hAnsi="Arial" w:cs="Arial"/>
                <w:color w:val="003399"/>
                <w:spacing w:val="-12"/>
                <w:w w:val="110"/>
              </w:rPr>
              <w:t xml:space="preserve"> </w:t>
            </w:r>
            <w:r w:rsidRPr="00783FE4">
              <w:rPr>
                <w:rFonts w:ascii="Arial" w:hAnsi="Arial" w:cs="Arial"/>
                <w:color w:val="003399"/>
                <w:spacing w:val="-2"/>
                <w:w w:val="110"/>
              </w:rPr>
              <w:t>potential</w:t>
            </w:r>
            <w:r w:rsidRPr="00783FE4">
              <w:rPr>
                <w:rFonts w:ascii="Arial" w:hAnsi="Arial" w:cs="Arial"/>
                <w:color w:val="003399"/>
                <w:spacing w:val="-12"/>
                <w:w w:val="110"/>
              </w:rPr>
              <w:t xml:space="preserve"> </w:t>
            </w:r>
            <w:r w:rsidRPr="00783FE4">
              <w:rPr>
                <w:rFonts w:ascii="Arial" w:hAnsi="Arial" w:cs="Arial"/>
                <w:color w:val="003399"/>
                <w:spacing w:val="-2"/>
                <w:w w:val="110"/>
              </w:rPr>
              <w:t>as</w:t>
            </w:r>
            <w:r w:rsidRPr="00783FE4">
              <w:rPr>
                <w:rFonts w:ascii="Arial" w:hAnsi="Arial" w:cs="Arial"/>
                <w:color w:val="003399"/>
                <w:spacing w:val="-12"/>
                <w:w w:val="110"/>
              </w:rPr>
              <w:t xml:space="preserve"> </w:t>
            </w:r>
            <w:r w:rsidRPr="00783FE4">
              <w:rPr>
                <w:rFonts w:ascii="Arial" w:hAnsi="Arial" w:cs="Arial"/>
                <w:color w:val="003399"/>
                <w:spacing w:val="-2"/>
                <w:w w:val="110"/>
              </w:rPr>
              <w:t>part</w:t>
            </w:r>
            <w:r w:rsidRPr="00783FE4">
              <w:rPr>
                <w:rFonts w:ascii="Arial" w:hAnsi="Arial" w:cs="Arial"/>
                <w:color w:val="003399"/>
                <w:spacing w:val="-14"/>
                <w:w w:val="110"/>
              </w:rPr>
              <w:t xml:space="preserve"> </w:t>
            </w:r>
            <w:r w:rsidRPr="00783FE4">
              <w:rPr>
                <w:rFonts w:ascii="Arial" w:hAnsi="Arial" w:cs="Arial"/>
                <w:color w:val="003399"/>
                <w:spacing w:val="-2"/>
                <w:w w:val="110"/>
              </w:rPr>
              <w:t>of</w:t>
            </w:r>
            <w:r w:rsidRPr="00783FE4">
              <w:rPr>
                <w:rFonts w:ascii="Arial" w:hAnsi="Arial" w:cs="Arial"/>
                <w:color w:val="003399"/>
                <w:spacing w:val="-11"/>
                <w:w w:val="110"/>
              </w:rPr>
              <w:t xml:space="preserve"> </w:t>
            </w:r>
            <w:r w:rsidRPr="00783FE4">
              <w:rPr>
                <w:rFonts w:ascii="Arial" w:hAnsi="Arial" w:cs="Arial"/>
                <w:color w:val="003399"/>
                <w:spacing w:val="-2"/>
                <w:w w:val="110"/>
              </w:rPr>
              <w:t>a</w:t>
            </w:r>
            <w:r w:rsidRPr="00783FE4">
              <w:rPr>
                <w:rFonts w:ascii="Arial" w:hAnsi="Arial" w:cs="Arial"/>
                <w:color w:val="003399"/>
                <w:spacing w:val="-12"/>
                <w:w w:val="110"/>
              </w:rPr>
              <w:t xml:space="preserve"> </w:t>
            </w:r>
            <w:r w:rsidRPr="00783FE4">
              <w:rPr>
                <w:rFonts w:ascii="Arial" w:hAnsi="Arial" w:cs="Arial"/>
                <w:color w:val="003399"/>
                <w:spacing w:val="-2"/>
                <w:w w:val="110"/>
              </w:rPr>
              <w:t>territorial</w:t>
            </w:r>
            <w:r w:rsidRPr="00783FE4">
              <w:rPr>
                <w:rFonts w:ascii="Arial" w:hAnsi="Arial" w:cs="Arial"/>
                <w:color w:val="003399"/>
                <w:spacing w:val="-12"/>
                <w:w w:val="110"/>
              </w:rPr>
              <w:t xml:space="preserve"> </w:t>
            </w:r>
            <w:r w:rsidRPr="00783FE4">
              <w:rPr>
                <w:rFonts w:ascii="Arial" w:hAnsi="Arial" w:cs="Arial"/>
                <w:color w:val="003399"/>
                <w:spacing w:val="-2"/>
                <w:w w:val="110"/>
              </w:rPr>
              <w:t xml:space="preserve">strategy </w:t>
            </w:r>
            <w:r w:rsidRPr="00783FE4">
              <w:rPr>
                <w:rFonts w:ascii="Arial" w:hAnsi="Arial" w:cs="Arial"/>
                <w:color w:val="003399"/>
                <w:w w:val="110"/>
              </w:rPr>
              <w:t>for</w:t>
            </w:r>
            <w:r w:rsidRPr="00783FE4">
              <w:rPr>
                <w:rFonts w:ascii="Arial" w:hAnsi="Arial" w:cs="Arial"/>
                <w:color w:val="003399"/>
                <w:spacing w:val="-17"/>
                <w:w w:val="110"/>
              </w:rPr>
              <w:t xml:space="preserve"> </w:t>
            </w:r>
            <w:r w:rsidRPr="00783FE4">
              <w:rPr>
                <w:rFonts w:ascii="Arial" w:hAnsi="Arial" w:cs="Arial"/>
                <w:color w:val="003399"/>
                <w:w w:val="110"/>
              </w:rPr>
              <w:t>specific</w:t>
            </w:r>
            <w:r w:rsidRPr="00783FE4">
              <w:rPr>
                <w:rFonts w:ascii="Arial" w:hAnsi="Arial" w:cs="Arial"/>
                <w:color w:val="003399"/>
                <w:spacing w:val="-16"/>
                <w:w w:val="110"/>
              </w:rPr>
              <w:t xml:space="preserve"> </w:t>
            </w:r>
            <w:r w:rsidRPr="00783FE4">
              <w:rPr>
                <w:rFonts w:ascii="Arial" w:hAnsi="Arial" w:cs="Arial"/>
                <w:color w:val="003399"/>
                <w:w w:val="110"/>
              </w:rPr>
              <w:t>areas,</w:t>
            </w:r>
            <w:r w:rsidRPr="00783FE4">
              <w:rPr>
                <w:rFonts w:ascii="Arial" w:hAnsi="Arial" w:cs="Arial"/>
                <w:color w:val="003399"/>
                <w:spacing w:val="-16"/>
                <w:w w:val="110"/>
              </w:rPr>
              <w:t xml:space="preserve"> </w:t>
            </w:r>
            <w:r w:rsidRPr="00783FE4">
              <w:rPr>
                <w:rFonts w:ascii="Arial" w:hAnsi="Arial" w:cs="Arial"/>
                <w:color w:val="003399"/>
                <w:w w:val="110"/>
              </w:rPr>
              <w:t>including</w:t>
            </w:r>
            <w:r w:rsidRPr="00783FE4">
              <w:rPr>
                <w:rFonts w:ascii="Arial" w:hAnsi="Arial" w:cs="Arial"/>
                <w:color w:val="003399"/>
                <w:spacing w:val="-16"/>
                <w:w w:val="110"/>
              </w:rPr>
              <w:t xml:space="preserve"> </w:t>
            </w:r>
            <w:r w:rsidRPr="00783FE4">
              <w:rPr>
                <w:rFonts w:ascii="Arial" w:hAnsi="Arial" w:cs="Arial"/>
                <w:color w:val="003399"/>
                <w:w w:val="110"/>
              </w:rPr>
              <w:t>the</w:t>
            </w:r>
            <w:r w:rsidRPr="00783FE4">
              <w:rPr>
                <w:rFonts w:ascii="Arial" w:hAnsi="Arial" w:cs="Arial"/>
                <w:color w:val="003399"/>
                <w:spacing w:val="-16"/>
                <w:w w:val="110"/>
              </w:rPr>
              <w:t xml:space="preserve"> </w:t>
            </w:r>
            <w:r w:rsidRPr="00783FE4">
              <w:rPr>
                <w:rFonts w:ascii="Arial" w:hAnsi="Arial" w:cs="Arial"/>
                <w:color w:val="003399"/>
                <w:w w:val="110"/>
              </w:rPr>
              <w:t>conversion</w:t>
            </w:r>
            <w:r w:rsidRPr="00783FE4">
              <w:rPr>
                <w:rFonts w:ascii="Arial" w:hAnsi="Arial" w:cs="Arial"/>
                <w:color w:val="003399"/>
                <w:spacing w:val="-16"/>
                <w:w w:val="110"/>
              </w:rPr>
              <w:t xml:space="preserve"> </w:t>
            </w:r>
            <w:r w:rsidRPr="00783FE4">
              <w:rPr>
                <w:rFonts w:ascii="Arial" w:hAnsi="Arial" w:cs="Arial"/>
                <w:color w:val="003399"/>
                <w:w w:val="110"/>
              </w:rPr>
              <w:t>of</w:t>
            </w:r>
            <w:r w:rsidRPr="00783FE4">
              <w:rPr>
                <w:rFonts w:ascii="Arial" w:hAnsi="Arial" w:cs="Arial"/>
                <w:color w:val="003399"/>
                <w:spacing w:val="-16"/>
                <w:w w:val="110"/>
              </w:rPr>
              <w:t xml:space="preserve"> </w:t>
            </w:r>
            <w:r w:rsidRPr="00783FE4">
              <w:rPr>
                <w:rFonts w:ascii="Arial" w:hAnsi="Arial" w:cs="Arial"/>
                <w:color w:val="003399"/>
                <w:w w:val="110"/>
              </w:rPr>
              <w:t>declining</w:t>
            </w:r>
            <w:r w:rsidRPr="00783FE4">
              <w:rPr>
                <w:rFonts w:ascii="Arial" w:hAnsi="Arial" w:cs="Arial"/>
                <w:color w:val="003399"/>
                <w:spacing w:val="-16"/>
                <w:w w:val="110"/>
              </w:rPr>
              <w:t xml:space="preserve"> </w:t>
            </w:r>
            <w:r w:rsidRPr="00783FE4">
              <w:rPr>
                <w:rFonts w:ascii="Arial" w:hAnsi="Arial" w:cs="Arial"/>
                <w:color w:val="003399"/>
                <w:w w:val="110"/>
              </w:rPr>
              <w:t>industrial regions</w:t>
            </w:r>
            <w:r w:rsidRPr="00783FE4">
              <w:rPr>
                <w:rFonts w:ascii="Arial" w:hAnsi="Arial" w:cs="Arial"/>
                <w:color w:val="003399"/>
                <w:spacing w:val="-17"/>
                <w:w w:val="110"/>
              </w:rPr>
              <w:t xml:space="preserve"> </w:t>
            </w:r>
            <w:r w:rsidRPr="00783FE4">
              <w:rPr>
                <w:rFonts w:ascii="Arial" w:hAnsi="Arial" w:cs="Arial"/>
                <w:color w:val="003399"/>
                <w:w w:val="110"/>
              </w:rPr>
              <w:t>and</w:t>
            </w:r>
            <w:r w:rsidRPr="00783FE4">
              <w:rPr>
                <w:rFonts w:ascii="Arial" w:hAnsi="Arial" w:cs="Arial"/>
                <w:color w:val="003399"/>
                <w:spacing w:val="-16"/>
                <w:w w:val="110"/>
              </w:rPr>
              <w:t xml:space="preserve"> </w:t>
            </w:r>
            <w:r w:rsidRPr="00783FE4">
              <w:rPr>
                <w:rFonts w:ascii="Arial" w:hAnsi="Arial" w:cs="Arial"/>
                <w:color w:val="003399"/>
                <w:w w:val="110"/>
              </w:rPr>
              <w:t>enhancement</w:t>
            </w:r>
            <w:r w:rsidRPr="00783FE4">
              <w:rPr>
                <w:rFonts w:ascii="Arial" w:hAnsi="Arial" w:cs="Arial"/>
                <w:color w:val="003399"/>
                <w:spacing w:val="-16"/>
                <w:w w:val="110"/>
              </w:rPr>
              <w:t xml:space="preserve"> </w:t>
            </w:r>
            <w:r w:rsidRPr="00783FE4">
              <w:rPr>
                <w:rFonts w:ascii="Arial" w:hAnsi="Arial" w:cs="Arial"/>
                <w:color w:val="003399"/>
                <w:w w:val="110"/>
              </w:rPr>
              <w:t>of</w:t>
            </w:r>
            <w:r w:rsidRPr="00783FE4">
              <w:rPr>
                <w:rFonts w:ascii="Arial" w:hAnsi="Arial" w:cs="Arial"/>
                <w:color w:val="003399"/>
                <w:spacing w:val="-16"/>
                <w:w w:val="110"/>
              </w:rPr>
              <w:t xml:space="preserve"> </w:t>
            </w:r>
            <w:r w:rsidRPr="00783FE4">
              <w:rPr>
                <w:rFonts w:ascii="Arial" w:hAnsi="Arial" w:cs="Arial"/>
                <w:color w:val="003399"/>
                <w:w w:val="110"/>
              </w:rPr>
              <w:t>accessibility</w:t>
            </w:r>
            <w:r w:rsidRPr="00783FE4">
              <w:rPr>
                <w:rFonts w:ascii="Arial" w:hAnsi="Arial" w:cs="Arial"/>
                <w:color w:val="003399"/>
                <w:spacing w:val="-16"/>
                <w:w w:val="110"/>
              </w:rPr>
              <w:t xml:space="preserve"> </w:t>
            </w:r>
            <w:r w:rsidRPr="00783FE4">
              <w:rPr>
                <w:rFonts w:ascii="Arial" w:hAnsi="Arial" w:cs="Arial"/>
                <w:color w:val="003399"/>
                <w:w w:val="110"/>
              </w:rPr>
              <w:t>to,</w:t>
            </w:r>
            <w:r w:rsidRPr="00783FE4">
              <w:rPr>
                <w:rFonts w:ascii="Arial" w:hAnsi="Arial" w:cs="Arial"/>
                <w:color w:val="003399"/>
                <w:spacing w:val="-16"/>
                <w:w w:val="110"/>
              </w:rPr>
              <w:t xml:space="preserve"> </w:t>
            </w:r>
            <w:r w:rsidRPr="00783FE4">
              <w:rPr>
                <w:rFonts w:ascii="Arial" w:hAnsi="Arial" w:cs="Arial"/>
                <w:color w:val="003399"/>
                <w:w w:val="110"/>
              </w:rPr>
              <w:t>and</w:t>
            </w:r>
            <w:r w:rsidRPr="00783FE4">
              <w:rPr>
                <w:rFonts w:ascii="Arial" w:hAnsi="Arial" w:cs="Arial"/>
                <w:color w:val="003399"/>
                <w:spacing w:val="-16"/>
                <w:w w:val="110"/>
              </w:rPr>
              <w:t xml:space="preserve"> </w:t>
            </w:r>
            <w:r w:rsidRPr="00783FE4">
              <w:rPr>
                <w:rFonts w:ascii="Arial" w:hAnsi="Arial" w:cs="Arial"/>
                <w:color w:val="003399"/>
                <w:w w:val="110"/>
              </w:rPr>
              <w:t>development</w:t>
            </w:r>
            <w:r w:rsidRPr="00783FE4">
              <w:rPr>
                <w:rFonts w:ascii="Arial" w:hAnsi="Arial" w:cs="Arial"/>
                <w:color w:val="003399"/>
                <w:spacing w:val="-16"/>
                <w:w w:val="110"/>
              </w:rPr>
              <w:t xml:space="preserve"> </w:t>
            </w:r>
            <w:r w:rsidRPr="00783FE4">
              <w:rPr>
                <w:rFonts w:ascii="Arial" w:hAnsi="Arial" w:cs="Arial"/>
                <w:color w:val="003399"/>
                <w:w w:val="110"/>
              </w:rPr>
              <w:t>of, specific</w:t>
            </w:r>
            <w:r w:rsidRPr="00783FE4">
              <w:rPr>
                <w:rFonts w:ascii="Arial" w:hAnsi="Arial" w:cs="Arial"/>
                <w:color w:val="003399"/>
                <w:spacing w:val="-4"/>
                <w:w w:val="110"/>
              </w:rPr>
              <w:t xml:space="preserve"> </w:t>
            </w:r>
            <w:r w:rsidRPr="00783FE4">
              <w:rPr>
                <w:rFonts w:ascii="Arial" w:hAnsi="Arial" w:cs="Arial"/>
                <w:color w:val="003399"/>
                <w:w w:val="110"/>
              </w:rPr>
              <w:t>natural</w:t>
            </w:r>
            <w:r w:rsidRPr="00783FE4">
              <w:rPr>
                <w:rFonts w:ascii="Arial" w:hAnsi="Arial" w:cs="Arial"/>
                <w:color w:val="003399"/>
                <w:spacing w:val="-6"/>
                <w:w w:val="110"/>
              </w:rPr>
              <w:t xml:space="preserve"> </w:t>
            </w:r>
            <w:r w:rsidRPr="00783FE4">
              <w:rPr>
                <w:rFonts w:ascii="Arial" w:hAnsi="Arial" w:cs="Arial"/>
                <w:color w:val="003399"/>
                <w:w w:val="110"/>
              </w:rPr>
              <w:t>and</w:t>
            </w:r>
            <w:r w:rsidRPr="00783FE4">
              <w:rPr>
                <w:rFonts w:ascii="Arial" w:hAnsi="Arial" w:cs="Arial"/>
                <w:color w:val="003399"/>
                <w:spacing w:val="-5"/>
                <w:w w:val="110"/>
              </w:rPr>
              <w:t xml:space="preserve"> </w:t>
            </w:r>
            <w:r w:rsidRPr="00783FE4">
              <w:rPr>
                <w:rFonts w:ascii="Arial" w:hAnsi="Arial" w:cs="Arial"/>
                <w:color w:val="003399"/>
                <w:w w:val="110"/>
              </w:rPr>
              <w:t>cultural</w:t>
            </w:r>
            <w:r w:rsidRPr="00783FE4">
              <w:rPr>
                <w:rFonts w:ascii="Arial" w:hAnsi="Arial" w:cs="Arial"/>
                <w:color w:val="003399"/>
                <w:spacing w:val="-6"/>
                <w:w w:val="110"/>
              </w:rPr>
              <w:t xml:space="preserve"> </w:t>
            </w:r>
            <w:r w:rsidRPr="00783FE4">
              <w:rPr>
                <w:rFonts w:ascii="Arial" w:hAnsi="Arial" w:cs="Arial"/>
                <w:color w:val="003399"/>
                <w:w w:val="110"/>
              </w:rPr>
              <w:t>resources.</w:t>
            </w:r>
          </w:p>
        </w:tc>
      </w:tr>
      <w:tr w:rsidR="0033097A" w14:paraId="5A04BA70" w14:textId="77777777" w:rsidTr="004273FC">
        <w:trPr>
          <w:trHeight w:val="547"/>
        </w:trPr>
        <w:tc>
          <w:tcPr>
            <w:tcW w:w="2263" w:type="dxa"/>
          </w:tcPr>
          <w:p w14:paraId="16AC591A" w14:textId="77777777" w:rsidR="0033097A" w:rsidRDefault="00000000">
            <w:pPr>
              <w:pStyle w:val="TableParagraph"/>
              <w:spacing w:line="266" w:lineRule="auto"/>
              <w:ind w:left="774" w:hanging="538"/>
              <w:rPr>
                <w:rFonts w:ascii="Arial Black"/>
              </w:rPr>
            </w:pPr>
            <w:r>
              <w:rPr>
                <w:rFonts w:ascii="Arial Black"/>
                <w:color w:val="003399"/>
                <w:spacing w:val="-10"/>
              </w:rPr>
              <w:t xml:space="preserve">Implementation </w:t>
            </w:r>
            <w:r>
              <w:rPr>
                <w:rFonts w:ascii="Arial Black"/>
                <w:color w:val="003399"/>
                <w:spacing w:val="-2"/>
              </w:rPr>
              <w:t>period</w:t>
            </w:r>
          </w:p>
        </w:tc>
        <w:tc>
          <w:tcPr>
            <w:tcW w:w="7699" w:type="dxa"/>
          </w:tcPr>
          <w:p w14:paraId="6CE2F603" w14:textId="77777777" w:rsidR="0033097A" w:rsidRPr="00783FE4" w:rsidRDefault="00000000">
            <w:pPr>
              <w:pStyle w:val="TableParagraph"/>
              <w:spacing w:before="224"/>
              <w:ind w:left="107"/>
              <w:rPr>
                <w:rFonts w:ascii="Arial" w:hAnsi="Arial" w:cs="Arial"/>
              </w:rPr>
            </w:pPr>
            <w:r w:rsidRPr="00783FE4">
              <w:rPr>
                <w:rFonts w:ascii="Arial" w:hAnsi="Arial" w:cs="Arial"/>
                <w:color w:val="003399"/>
              </w:rPr>
              <w:t>58</w:t>
            </w:r>
            <w:r w:rsidRPr="00783FE4">
              <w:rPr>
                <w:rFonts w:ascii="Arial" w:hAnsi="Arial" w:cs="Arial"/>
                <w:color w:val="003399"/>
                <w:spacing w:val="23"/>
              </w:rPr>
              <w:t xml:space="preserve"> </w:t>
            </w:r>
            <w:r w:rsidRPr="00783FE4">
              <w:rPr>
                <w:rFonts w:ascii="Arial" w:hAnsi="Arial" w:cs="Arial"/>
                <w:color w:val="003399"/>
              </w:rPr>
              <w:t>months</w:t>
            </w:r>
            <w:r w:rsidRPr="00783FE4">
              <w:rPr>
                <w:rFonts w:ascii="Arial" w:hAnsi="Arial" w:cs="Arial"/>
                <w:color w:val="003399"/>
                <w:spacing w:val="24"/>
              </w:rPr>
              <w:t xml:space="preserve"> </w:t>
            </w:r>
            <w:r w:rsidRPr="00783FE4">
              <w:rPr>
                <w:rFonts w:ascii="Arial" w:hAnsi="Arial" w:cs="Arial"/>
                <w:color w:val="003399"/>
              </w:rPr>
              <w:t>(1</w:t>
            </w:r>
            <w:r w:rsidRPr="00783FE4">
              <w:rPr>
                <w:rFonts w:ascii="Arial" w:hAnsi="Arial" w:cs="Arial"/>
                <w:color w:val="003399"/>
                <w:vertAlign w:val="superscript"/>
              </w:rPr>
              <w:t>st</w:t>
            </w:r>
            <w:r w:rsidRPr="00783FE4">
              <w:rPr>
                <w:rFonts w:ascii="Arial" w:hAnsi="Arial" w:cs="Arial"/>
                <w:color w:val="003399"/>
                <w:spacing w:val="24"/>
              </w:rPr>
              <w:t xml:space="preserve"> </w:t>
            </w:r>
            <w:r w:rsidRPr="00783FE4">
              <w:rPr>
                <w:rFonts w:ascii="Arial" w:hAnsi="Arial" w:cs="Arial"/>
                <w:color w:val="003399"/>
              </w:rPr>
              <w:t>of</w:t>
            </w:r>
            <w:r w:rsidRPr="00783FE4">
              <w:rPr>
                <w:rFonts w:ascii="Arial" w:hAnsi="Arial" w:cs="Arial"/>
                <w:color w:val="003399"/>
                <w:spacing w:val="25"/>
              </w:rPr>
              <w:t xml:space="preserve"> </w:t>
            </w:r>
            <w:r w:rsidRPr="00783FE4">
              <w:rPr>
                <w:rFonts w:ascii="Arial" w:hAnsi="Arial" w:cs="Arial"/>
                <w:color w:val="003399"/>
              </w:rPr>
              <w:t>March</w:t>
            </w:r>
            <w:r w:rsidRPr="00783FE4">
              <w:rPr>
                <w:rFonts w:ascii="Arial" w:hAnsi="Arial" w:cs="Arial"/>
                <w:color w:val="003399"/>
                <w:spacing w:val="21"/>
              </w:rPr>
              <w:t xml:space="preserve"> </w:t>
            </w:r>
            <w:r w:rsidRPr="00783FE4">
              <w:rPr>
                <w:rFonts w:ascii="Arial" w:hAnsi="Arial" w:cs="Arial"/>
                <w:color w:val="003399"/>
              </w:rPr>
              <w:t>2019</w:t>
            </w:r>
            <w:r w:rsidRPr="00783FE4">
              <w:rPr>
                <w:rFonts w:ascii="Arial" w:hAnsi="Arial" w:cs="Arial"/>
                <w:color w:val="003399"/>
                <w:spacing w:val="27"/>
              </w:rPr>
              <w:t xml:space="preserve"> </w:t>
            </w:r>
            <w:r w:rsidRPr="00783FE4">
              <w:rPr>
                <w:rFonts w:ascii="Arial" w:hAnsi="Arial" w:cs="Arial"/>
                <w:color w:val="003399"/>
              </w:rPr>
              <w:t>–</w:t>
            </w:r>
            <w:r w:rsidRPr="00783FE4">
              <w:rPr>
                <w:rFonts w:ascii="Arial" w:hAnsi="Arial" w:cs="Arial"/>
                <w:color w:val="003399"/>
                <w:spacing w:val="21"/>
              </w:rPr>
              <w:t xml:space="preserve"> </w:t>
            </w:r>
            <w:r w:rsidRPr="00783FE4">
              <w:rPr>
                <w:rFonts w:ascii="Arial" w:hAnsi="Arial" w:cs="Arial"/>
                <w:color w:val="003399"/>
              </w:rPr>
              <w:t>31</w:t>
            </w:r>
            <w:r w:rsidRPr="00783FE4">
              <w:rPr>
                <w:rFonts w:ascii="Arial" w:hAnsi="Arial" w:cs="Arial"/>
                <w:color w:val="003399"/>
                <w:vertAlign w:val="superscript"/>
              </w:rPr>
              <w:t>st</w:t>
            </w:r>
            <w:r w:rsidRPr="00783FE4">
              <w:rPr>
                <w:rFonts w:ascii="Arial" w:hAnsi="Arial" w:cs="Arial"/>
                <w:color w:val="003399"/>
                <w:spacing w:val="20"/>
              </w:rPr>
              <w:t xml:space="preserve"> </w:t>
            </w:r>
            <w:r w:rsidRPr="00783FE4">
              <w:rPr>
                <w:rFonts w:ascii="Arial" w:hAnsi="Arial" w:cs="Arial"/>
                <w:color w:val="003399"/>
              </w:rPr>
              <w:t>of</w:t>
            </w:r>
            <w:r w:rsidRPr="00783FE4">
              <w:rPr>
                <w:rFonts w:ascii="Arial" w:hAnsi="Arial" w:cs="Arial"/>
                <w:color w:val="003399"/>
                <w:spacing w:val="24"/>
              </w:rPr>
              <w:t xml:space="preserve"> </w:t>
            </w:r>
            <w:r w:rsidRPr="00783FE4">
              <w:rPr>
                <w:rFonts w:ascii="Arial" w:hAnsi="Arial" w:cs="Arial"/>
                <w:color w:val="003399"/>
              </w:rPr>
              <w:t>December</w:t>
            </w:r>
            <w:r w:rsidRPr="00783FE4">
              <w:rPr>
                <w:rFonts w:ascii="Arial" w:hAnsi="Arial" w:cs="Arial"/>
                <w:color w:val="003399"/>
                <w:spacing w:val="26"/>
              </w:rPr>
              <w:t xml:space="preserve"> </w:t>
            </w:r>
            <w:r w:rsidRPr="00783FE4">
              <w:rPr>
                <w:rFonts w:ascii="Arial" w:hAnsi="Arial" w:cs="Arial"/>
                <w:color w:val="003399"/>
                <w:spacing w:val="-2"/>
              </w:rPr>
              <w:t>2023)</w:t>
            </w:r>
          </w:p>
        </w:tc>
      </w:tr>
      <w:tr w:rsidR="0033097A" w14:paraId="585D3C02" w14:textId="77777777" w:rsidTr="004273FC">
        <w:trPr>
          <w:trHeight w:val="1739"/>
        </w:trPr>
        <w:tc>
          <w:tcPr>
            <w:tcW w:w="2263" w:type="dxa"/>
          </w:tcPr>
          <w:p w14:paraId="02714384" w14:textId="77777777" w:rsidR="0033097A" w:rsidRDefault="0033097A">
            <w:pPr>
              <w:pStyle w:val="TableParagraph"/>
              <w:rPr>
                <w:rFonts w:ascii="Times New Roman"/>
              </w:rPr>
            </w:pPr>
          </w:p>
          <w:p w14:paraId="4E37D6D9" w14:textId="77777777" w:rsidR="0033097A" w:rsidRDefault="0033097A">
            <w:pPr>
              <w:pStyle w:val="TableParagraph"/>
              <w:spacing w:before="122"/>
              <w:rPr>
                <w:rFonts w:ascii="Times New Roman"/>
              </w:rPr>
            </w:pPr>
          </w:p>
          <w:p w14:paraId="4F3A3001" w14:textId="77777777" w:rsidR="0033097A" w:rsidRDefault="00000000">
            <w:pPr>
              <w:pStyle w:val="TableParagraph"/>
              <w:spacing w:before="1"/>
              <w:ind w:left="13" w:right="5"/>
              <w:jc w:val="center"/>
              <w:rPr>
                <w:rFonts w:ascii="Arial Black"/>
              </w:rPr>
            </w:pPr>
            <w:r>
              <w:rPr>
                <w:rFonts w:ascii="Arial Black"/>
                <w:color w:val="003399"/>
                <w:spacing w:val="-2"/>
              </w:rPr>
              <w:t>Objective</w:t>
            </w:r>
          </w:p>
        </w:tc>
        <w:tc>
          <w:tcPr>
            <w:tcW w:w="7699" w:type="dxa"/>
          </w:tcPr>
          <w:p w14:paraId="065079CC" w14:textId="69F8BC53" w:rsidR="0033097A" w:rsidRPr="00783FE4" w:rsidRDefault="00783FE4" w:rsidP="00783FE4">
            <w:pPr>
              <w:pStyle w:val="TableParagraph"/>
              <w:spacing w:before="32" w:line="288" w:lineRule="auto"/>
              <w:ind w:left="107"/>
              <w:jc w:val="both"/>
              <w:rPr>
                <w:rFonts w:ascii="Arial" w:hAnsi="Arial" w:cs="Arial"/>
              </w:rPr>
            </w:pPr>
            <w:r w:rsidRPr="00783FE4">
              <w:rPr>
                <w:rFonts w:ascii="Arial" w:hAnsi="Arial" w:cs="Arial"/>
                <w:color w:val="003399"/>
                <w:w w:val="110"/>
              </w:rPr>
              <w:t>The project aimed to enhance employment growth by addressing the labour market needs of enterprises and reducing labour shortages. It provided up-to-date information through a dedicated database on investment areas and relevant data, and organized multiple professional events where businesses and investors could connect with potential workforce, while employees could access quality job opportunities on both sides of the border.</w:t>
            </w:r>
          </w:p>
        </w:tc>
      </w:tr>
      <w:tr w:rsidR="0033097A" w14:paraId="6A3C513E" w14:textId="77777777" w:rsidTr="004273FC">
        <w:trPr>
          <w:trHeight w:val="753"/>
        </w:trPr>
        <w:tc>
          <w:tcPr>
            <w:tcW w:w="2263" w:type="dxa"/>
            <w:vMerge w:val="restart"/>
          </w:tcPr>
          <w:p w14:paraId="0BD3FBB6" w14:textId="77777777" w:rsidR="0033097A" w:rsidRDefault="0033097A">
            <w:pPr>
              <w:pStyle w:val="TableParagraph"/>
              <w:rPr>
                <w:rFonts w:ascii="Times New Roman"/>
              </w:rPr>
            </w:pPr>
          </w:p>
          <w:p w14:paraId="5E6C2691" w14:textId="77777777" w:rsidR="0033097A" w:rsidRDefault="0033097A">
            <w:pPr>
              <w:pStyle w:val="TableParagraph"/>
              <w:spacing w:before="219"/>
              <w:rPr>
                <w:rFonts w:ascii="Times New Roman"/>
              </w:rPr>
            </w:pPr>
          </w:p>
          <w:p w14:paraId="76108461" w14:textId="77777777" w:rsidR="0033097A" w:rsidRDefault="00000000">
            <w:pPr>
              <w:pStyle w:val="TableParagraph"/>
              <w:ind w:left="479"/>
              <w:rPr>
                <w:rFonts w:ascii="Arial Black"/>
              </w:rPr>
            </w:pPr>
            <w:r>
              <w:rPr>
                <w:rFonts w:ascii="Arial Black"/>
                <w:color w:val="003399"/>
                <w:spacing w:val="-2"/>
              </w:rPr>
              <w:t>Partnership</w:t>
            </w:r>
          </w:p>
        </w:tc>
        <w:tc>
          <w:tcPr>
            <w:tcW w:w="7699" w:type="dxa"/>
          </w:tcPr>
          <w:p w14:paraId="72B3792B" w14:textId="77777777" w:rsidR="0033097A" w:rsidRDefault="00000000">
            <w:pPr>
              <w:pStyle w:val="TableParagraph"/>
              <w:spacing w:before="7" w:line="264" w:lineRule="auto"/>
              <w:ind w:left="107" w:right="98"/>
            </w:pPr>
            <w:r>
              <w:rPr>
                <w:rFonts w:ascii="Arial Black"/>
                <w:color w:val="003399"/>
              </w:rPr>
              <w:t>Lead</w:t>
            </w:r>
            <w:r>
              <w:rPr>
                <w:rFonts w:ascii="Arial Black"/>
                <w:color w:val="003399"/>
                <w:spacing w:val="-19"/>
              </w:rPr>
              <w:t xml:space="preserve"> </w:t>
            </w:r>
            <w:r>
              <w:rPr>
                <w:rFonts w:ascii="Arial Black"/>
                <w:color w:val="003399"/>
              </w:rPr>
              <w:t>Beneficiary:</w:t>
            </w:r>
            <w:r>
              <w:rPr>
                <w:rFonts w:ascii="Arial Black"/>
                <w:color w:val="003399"/>
                <w:spacing w:val="-18"/>
              </w:rPr>
              <w:t xml:space="preserve"> </w:t>
            </w:r>
            <w:r w:rsidRPr="00783FE4">
              <w:rPr>
                <w:rFonts w:ascii="Arial" w:hAnsi="Arial" w:cs="Arial"/>
                <w:color w:val="003399"/>
              </w:rPr>
              <w:t>Bekes</w:t>
            </w:r>
            <w:r w:rsidRPr="00783FE4">
              <w:rPr>
                <w:rFonts w:ascii="Arial" w:hAnsi="Arial" w:cs="Arial"/>
                <w:color w:val="003399"/>
                <w:spacing w:val="-15"/>
              </w:rPr>
              <w:t xml:space="preserve"> </w:t>
            </w:r>
            <w:r w:rsidRPr="00783FE4">
              <w:rPr>
                <w:rFonts w:ascii="Arial" w:hAnsi="Arial" w:cs="Arial"/>
                <w:color w:val="003399"/>
              </w:rPr>
              <w:t>County</w:t>
            </w:r>
            <w:r w:rsidRPr="00783FE4">
              <w:rPr>
                <w:rFonts w:ascii="Arial" w:hAnsi="Arial" w:cs="Arial"/>
                <w:color w:val="003399"/>
                <w:spacing w:val="-14"/>
              </w:rPr>
              <w:t xml:space="preserve"> </w:t>
            </w:r>
            <w:r w:rsidRPr="00783FE4">
              <w:rPr>
                <w:rFonts w:ascii="Arial" w:hAnsi="Arial" w:cs="Arial"/>
                <w:color w:val="003399"/>
              </w:rPr>
              <w:t>Foundation</w:t>
            </w:r>
            <w:r w:rsidRPr="00783FE4">
              <w:rPr>
                <w:rFonts w:ascii="Arial" w:hAnsi="Arial" w:cs="Arial"/>
                <w:color w:val="003399"/>
                <w:spacing w:val="-15"/>
              </w:rPr>
              <w:t xml:space="preserve"> </w:t>
            </w:r>
            <w:proofErr w:type="gramStart"/>
            <w:r w:rsidRPr="00783FE4">
              <w:rPr>
                <w:rFonts w:ascii="Arial" w:hAnsi="Arial" w:cs="Arial"/>
                <w:color w:val="003399"/>
              </w:rPr>
              <w:t>For</w:t>
            </w:r>
            <w:proofErr w:type="gramEnd"/>
            <w:r w:rsidRPr="00783FE4">
              <w:rPr>
                <w:rFonts w:ascii="Arial" w:hAnsi="Arial" w:cs="Arial"/>
                <w:color w:val="003399"/>
                <w:spacing w:val="-15"/>
              </w:rPr>
              <w:t xml:space="preserve"> </w:t>
            </w:r>
            <w:r w:rsidRPr="00783FE4">
              <w:rPr>
                <w:rFonts w:ascii="Arial" w:hAnsi="Arial" w:cs="Arial"/>
                <w:color w:val="003399"/>
              </w:rPr>
              <w:t>Enterprise Development (Hungary)</w:t>
            </w:r>
          </w:p>
        </w:tc>
      </w:tr>
      <w:tr w:rsidR="0033097A" w14:paraId="433D2BE4" w14:textId="77777777" w:rsidTr="004273FC">
        <w:trPr>
          <w:trHeight w:val="673"/>
        </w:trPr>
        <w:tc>
          <w:tcPr>
            <w:tcW w:w="2263" w:type="dxa"/>
            <w:vMerge/>
            <w:tcBorders>
              <w:top w:val="nil"/>
            </w:tcBorders>
          </w:tcPr>
          <w:p w14:paraId="2705A3A6" w14:textId="77777777" w:rsidR="0033097A" w:rsidRDefault="0033097A">
            <w:pPr>
              <w:rPr>
                <w:sz w:val="2"/>
                <w:szCs w:val="2"/>
              </w:rPr>
            </w:pPr>
          </w:p>
        </w:tc>
        <w:tc>
          <w:tcPr>
            <w:tcW w:w="7699" w:type="dxa"/>
          </w:tcPr>
          <w:p w14:paraId="76054536" w14:textId="545B75BE" w:rsidR="0033097A" w:rsidRPr="00783FE4" w:rsidRDefault="00000000" w:rsidP="00426F41">
            <w:pPr>
              <w:pStyle w:val="TableParagraph"/>
              <w:ind w:left="107"/>
              <w:rPr>
                <w:rFonts w:ascii="Arial" w:hAnsi="Arial" w:cs="Arial"/>
              </w:rPr>
            </w:pPr>
            <w:r>
              <w:rPr>
                <w:rFonts w:ascii="Arial Black"/>
                <w:color w:val="003399"/>
                <w:spacing w:val="-2"/>
                <w:w w:val="90"/>
              </w:rPr>
              <w:t>Project</w:t>
            </w:r>
            <w:r>
              <w:rPr>
                <w:rFonts w:ascii="Arial Black"/>
                <w:color w:val="003399"/>
                <w:spacing w:val="-4"/>
                <w:w w:val="95"/>
              </w:rPr>
              <w:t xml:space="preserve"> </w:t>
            </w:r>
            <w:r>
              <w:rPr>
                <w:rFonts w:ascii="Arial Black"/>
                <w:color w:val="003399"/>
                <w:spacing w:val="-2"/>
                <w:w w:val="95"/>
              </w:rPr>
              <w:t>Partners:</w:t>
            </w:r>
            <w:r w:rsidR="00426F41">
              <w:rPr>
                <w:rFonts w:ascii="Arial Black"/>
                <w:color w:val="003399"/>
                <w:spacing w:val="-2"/>
                <w:w w:val="95"/>
              </w:rPr>
              <w:t xml:space="preserve">  </w:t>
            </w:r>
            <w:r w:rsidRPr="00783FE4">
              <w:rPr>
                <w:rFonts w:ascii="Arial" w:hAnsi="Arial" w:cs="Arial"/>
                <w:color w:val="003399"/>
                <w:w w:val="105"/>
              </w:rPr>
              <w:t>PP2:</w:t>
            </w:r>
            <w:r w:rsidRPr="00783FE4">
              <w:rPr>
                <w:rFonts w:ascii="Arial" w:hAnsi="Arial" w:cs="Arial"/>
                <w:color w:val="003399"/>
                <w:spacing w:val="-10"/>
                <w:w w:val="105"/>
              </w:rPr>
              <w:t xml:space="preserve"> </w:t>
            </w:r>
            <w:r w:rsidRPr="00783FE4">
              <w:rPr>
                <w:rFonts w:ascii="Arial" w:hAnsi="Arial" w:cs="Arial"/>
                <w:color w:val="003399"/>
                <w:w w:val="105"/>
              </w:rPr>
              <w:t>Arad</w:t>
            </w:r>
            <w:r w:rsidRPr="00783FE4">
              <w:rPr>
                <w:rFonts w:ascii="Arial" w:hAnsi="Arial" w:cs="Arial"/>
                <w:color w:val="003399"/>
                <w:spacing w:val="-10"/>
                <w:w w:val="105"/>
              </w:rPr>
              <w:t xml:space="preserve"> </w:t>
            </w:r>
            <w:r w:rsidRPr="00783FE4">
              <w:rPr>
                <w:rFonts w:ascii="Arial" w:hAnsi="Arial" w:cs="Arial"/>
                <w:color w:val="003399"/>
                <w:w w:val="105"/>
              </w:rPr>
              <w:t>County</w:t>
            </w:r>
            <w:r w:rsidRPr="00783FE4">
              <w:rPr>
                <w:rFonts w:ascii="Arial" w:hAnsi="Arial" w:cs="Arial"/>
                <w:color w:val="003399"/>
                <w:spacing w:val="-10"/>
                <w:w w:val="105"/>
              </w:rPr>
              <w:t xml:space="preserve"> </w:t>
            </w:r>
            <w:r w:rsidRPr="00783FE4">
              <w:rPr>
                <w:rFonts w:ascii="Arial" w:hAnsi="Arial" w:cs="Arial"/>
                <w:color w:val="003399"/>
                <w:w w:val="105"/>
              </w:rPr>
              <w:t>Chamber</w:t>
            </w:r>
            <w:r w:rsidRPr="00783FE4">
              <w:rPr>
                <w:rFonts w:ascii="Arial" w:hAnsi="Arial" w:cs="Arial"/>
                <w:color w:val="003399"/>
                <w:spacing w:val="-11"/>
                <w:w w:val="105"/>
              </w:rPr>
              <w:t xml:space="preserve"> </w:t>
            </w:r>
            <w:r w:rsidRPr="00783FE4">
              <w:rPr>
                <w:rFonts w:ascii="Arial" w:hAnsi="Arial" w:cs="Arial"/>
                <w:color w:val="003399"/>
                <w:w w:val="105"/>
              </w:rPr>
              <w:t>of</w:t>
            </w:r>
            <w:r w:rsidRPr="00783FE4">
              <w:rPr>
                <w:rFonts w:ascii="Arial" w:hAnsi="Arial" w:cs="Arial"/>
                <w:color w:val="003399"/>
                <w:spacing w:val="-9"/>
                <w:w w:val="105"/>
              </w:rPr>
              <w:t xml:space="preserve"> </w:t>
            </w:r>
            <w:r w:rsidRPr="00783FE4">
              <w:rPr>
                <w:rFonts w:ascii="Arial" w:hAnsi="Arial" w:cs="Arial"/>
                <w:color w:val="003399"/>
                <w:w w:val="105"/>
              </w:rPr>
              <w:t>Commerce,</w:t>
            </w:r>
            <w:r w:rsidRPr="00783FE4">
              <w:rPr>
                <w:rFonts w:ascii="Arial" w:hAnsi="Arial" w:cs="Arial"/>
                <w:color w:val="003399"/>
                <w:spacing w:val="-9"/>
                <w:w w:val="105"/>
              </w:rPr>
              <w:t xml:space="preserve"> </w:t>
            </w:r>
            <w:r w:rsidRPr="00783FE4">
              <w:rPr>
                <w:rFonts w:ascii="Arial" w:hAnsi="Arial" w:cs="Arial"/>
                <w:color w:val="003399"/>
                <w:w w:val="105"/>
              </w:rPr>
              <w:t>Industry</w:t>
            </w:r>
            <w:r w:rsidRPr="00783FE4">
              <w:rPr>
                <w:rFonts w:ascii="Arial" w:hAnsi="Arial" w:cs="Arial"/>
                <w:color w:val="003399"/>
                <w:spacing w:val="-10"/>
                <w:w w:val="105"/>
              </w:rPr>
              <w:t xml:space="preserve"> </w:t>
            </w:r>
            <w:r w:rsidRPr="00783FE4">
              <w:rPr>
                <w:rFonts w:ascii="Arial" w:hAnsi="Arial" w:cs="Arial"/>
                <w:color w:val="003399"/>
                <w:w w:val="105"/>
              </w:rPr>
              <w:t>and</w:t>
            </w:r>
            <w:r w:rsidRPr="00783FE4">
              <w:rPr>
                <w:rFonts w:ascii="Arial" w:hAnsi="Arial" w:cs="Arial"/>
                <w:color w:val="003399"/>
                <w:spacing w:val="-10"/>
                <w:w w:val="105"/>
              </w:rPr>
              <w:t xml:space="preserve"> </w:t>
            </w:r>
            <w:r w:rsidRPr="00783FE4">
              <w:rPr>
                <w:rFonts w:ascii="Arial" w:hAnsi="Arial" w:cs="Arial"/>
                <w:color w:val="003399"/>
                <w:w w:val="105"/>
              </w:rPr>
              <w:t xml:space="preserve">Agriculture </w:t>
            </w:r>
            <w:r w:rsidRPr="00783FE4">
              <w:rPr>
                <w:rFonts w:ascii="Arial" w:hAnsi="Arial" w:cs="Arial"/>
                <w:color w:val="003399"/>
                <w:spacing w:val="-2"/>
                <w:w w:val="105"/>
              </w:rPr>
              <w:t>(Romania)</w:t>
            </w:r>
          </w:p>
        </w:tc>
      </w:tr>
      <w:tr w:rsidR="0033097A" w14:paraId="7291F003" w14:textId="77777777" w:rsidTr="004273FC">
        <w:trPr>
          <w:trHeight w:val="517"/>
        </w:trPr>
        <w:tc>
          <w:tcPr>
            <w:tcW w:w="2263" w:type="dxa"/>
          </w:tcPr>
          <w:p w14:paraId="1CC9ACA9" w14:textId="77777777" w:rsidR="0033097A" w:rsidRDefault="00000000">
            <w:pPr>
              <w:pStyle w:val="TableParagraph"/>
              <w:spacing w:line="303" w:lineRule="exact"/>
              <w:ind w:left="13" w:right="6"/>
              <w:jc w:val="center"/>
              <w:rPr>
                <w:rFonts w:ascii="Arial Black"/>
              </w:rPr>
            </w:pPr>
            <w:r>
              <w:rPr>
                <w:rFonts w:ascii="Arial Black"/>
                <w:color w:val="003399"/>
                <w:w w:val="85"/>
              </w:rPr>
              <w:t>TOTAL</w:t>
            </w:r>
            <w:r>
              <w:rPr>
                <w:rFonts w:ascii="Arial Black"/>
                <w:color w:val="003399"/>
                <w:spacing w:val="-3"/>
                <w:w w:val="85"/>
              </w:rPr>
              <w:t xml:space="preserve"> </w:t>
            </w:r>
            <w:r>
              <w:rPr>
                <w:rFonts w:ascii="Arial Black"/>
                <w:color w:val="003399"/>
                <w:spacing w:val="-2"/>
                <w:w w:val="95"/>
              </w:rPr>
              <w:t>Budget</w:t>
            </w:r>
          </w:p>
        </w:tc>
        <w:tc>
          <w:tcPr>
            <w:tcW w:w="7699" w:type="dxa"/>
          </w:tcPr>
          <w:p w14:paraId="7FF19945" w14:textId="77777777" w:rsidR="0033097A" w:rsidRPr="00783FE4" w:rsidRDefault="00000000">
            <w:pPr>
              <w:pStyle w:val="TableParagraph"/>
              <w:spacing w:before="32"/>
              <w:ind w:left="107"/>
              <w:rPr>
                <w:rFonts w:ascii="Arial" w:hAnsi="Arial" w:cs="Arial"/>
              </w:rPr>
            </w:pPr>
            <w:r w:rsidRPr="00783FE4">
              <w:rPr>
                <w:rFonts w:ascii="Arial" w:hAnsi="Arial" w:cs="Arial"/>
                <w:color w:val="003399"/>
              </w:rPr>
              <w:t>€</w:t>
            </w:r>
            <w:r w:rsidRPr="00783FE4">
              <w:rPr>
                <w:rFonts w:ascii="Arial" w:hAnsi="Arial" w:cs="Arial"/>
                <w:color w:val="003399"/>
                <w:spacing w:val="4"/>
              </w:rPr>
              <w:t xml:space="preserve"> </w:t>
            </w:r>
            <w:r w:rsidRPr="00783FE4">
              <w:rPr>
                <w:rFonts w:ascii="Arial" w:hAnsi="Arial" w:cs="Arial"/>
                <w:color w:val="003399"/>
              </w:rPr>
              <w:t>1,125,764.00</w:t>
            </w:r>
            <w:r w:rsidRPr="00783FE4">
              <w:rPr>
                <w:rFonts w:ascii="Arial" w:hAnsi="Arial" w:cs="Arial"/>
                <w:color w:val="003399"/>
                <w:spacing w:val="4"/>
              </w:rPr>
              <w:t xml:space="preserve"> </w:t>
            </w:r>
            <w:r w:rsidRPr="00783FE4">
              <w:rPr>
                <w:rFonts w:ascii="Arial" w:hAnsi="Arial" w:cs="Arial"/>
                <w:color w:val="003399"/>
              </w:rPr>
              <w:t>out</w:t>
            </w:r>
            <w:r w:rsidRPr="00783FE4">
              <w:rPr>
                <w:rFonts w:ascii="Arial" w:hAnsi="Arial" w:cs="Arial"/>
                <w:color w:val="003399"/>
                <w:spacing w:val="3"/>
              </w:rPr>
              <w:t xml:space="preserve"> </w:t>
            </w:r>
            <w:r w:rsidRPr="00783FE4">
              <w:rPr>
                <w:rFonts w:ascii="Arial" w:hAnsi="Arial" w:cs="Arial"/>
                <w:color w:val="003399"/>
              </w:rPr>
              <w:t>of</w:t>
            </w:r>
            <w:r w:rsidRPr="00783FE4">
              <w:rPr>
                <w:rFonts w:ascii="Arial" w:hAnsi="Arial" w:cs="Arial"/>
                <w:color w:val="003399"/>
                <w:spacing w:val="3"/>
              </w:rPr>
              <w:t xml:space="preserve"> </w:t>
            </w:r>
            <w:r w:rsidRPr="00783FE4">
              <w:rPr>
                <w:rFonts w:ascii="Arial" w:hAnsi="Arial" w:cs="Arial"/>
                <w:color w:val="003399"/>
              </w:rPr>
              <w:t>which</w:t>
            </w:r>
            <w:r w:rsidRPr="00783FE4">
              <w:rPr>
                <w:rFonts w:ascii="Arial" w:hAnsi="Arial" w:cs="Arial"/>
                <w:color w:val="003399"/>
                <w:spacing w:val="3"/>
              </w:rPr>
              <w:t xml:space="preserve"> </w:t>
            </w:r>
            <w:r w:rsidRPr="00783FE4">
              <w:rPr>
                <w:rFonts w:ascii="Arial" w:hAnsi="Arial" w:cs="Arial"/>
                <w:color w:val="003399"/>
              </w:rPr>
              <w:t>ERDF</w:t>
            </w:r>
            <w:r w:rsidRPr="00783FE4">
              <w:rPr>
                <w:rFonts w:ascii="Arial" w:hAnsi="Arial" w:cs="Arial"/>
                <w:color w:val="003399"/>
                <w:spacing w:val="4"/>
              </w:rPr>
              <w:t xml:space="preserve"> </w:t>
            </w:r>
            <w:r w:rsidRPr="00783FE4">
              <w:rPr>
                <w:rFonts w:ascii="Arial" w:hAnsi="Arial" w:cs="Arial"/>
                <w:color w:val="003399"/>
              </w:rPr>
              <w:t>€</w:t>
            </w:r>
            <w:r w:rsidRPr="00783FE4">
              <w:rPr>
                <w:rFonts w:ascii="Arial" w:hAnsi="Arial" w:cs="Arial"/>
                <w:color w:val="003399"/>
                <w:spacing w:val="5"/>
              </w:rPr>
              <w:t xml:space="preserve"> </w:t>
            </w:r>
            <w:r w:rsidRPr="00783FE4">
              <w:rPr>
                <w:rFonts w:ascii="Arial" w:hAnsi="Arial" w:cs="Arial"/>
                <w:color w:val="003399"/>
                <w:spacing w:val="-2"/>
              </w:rPr>
              <w:t>956,899.40</w:t>
            </w:r>
          </w:p>
        </w:tc>
      </w:tr>
      <w:tr w:rsidR="0033097A" w14:paraId="60BB98F0" w14:textId="77777777" w:rsidTr="004273FC">
        <w:trPr>
          <w:trHeight w:val="1348"/>
        </w:trPr>
        <w:tc>
          <w:tcPr>
            <w:tcW w:w="2263" w:type="dxa"/>
          </w:tcPr>
          <w:p w14:paraId="63B19E58" w14:textId="77777777" w:rsidR="0033097A" w:rsidRDefault="0033097A">
            <w:pPr>
              <w:pStyle w:val="TableParagraph"/>
              <w:rPr>
                <w:rFonts w:ascii="Times New Roman"/>
              </w:rPr>
            </w:pPr>
          </w:p>
          <w:p w14:paraId="30148E88" w14:textId="77777777" w:rsidR="0033097A" w:rsidRDefault="0033097A">
            <w:pPr>
              <w:pStyle w:val="TableParagraph"/>
              <w:rPr>
                <w:rFonts w:ascii="Times New Roman"/>
              </w:rPr>
            </w:pPr>
          </w:p>
          <w:p w14:paraId="1FACB4DA" w14:textId="77777777" w:rsidR="0033097A" w:rsidRDefault="0033097A">
            <w:pPr>
              <w:pStyle w:val="TableParagraph"/>
              <w:rPr>
                <w:rFonts w:ascii="Times New Roman"/>
              </w:rPr>
            </w:pPr>
          </w:p>
          <w:p w14:paraId="3FA2C093" w14:textId="77777777" w:rsidR="0033097A" w:rsidRDefault="0033097A">
            <w:pPr>
              <w:pStyle w:val="TableParagraph"/>
              <w:rPr>
                <w:rFonts w:ascii="Times New Roman"/>
              </w:rPr>
            </w:pPr>
          </w:p>
          <w:p w14:paraId="61C295C7" w14:textId="77777777" w:rsidR="0033097A" w:rsidRDefault="0033097A">
            <w:pPr>
              <w:pStyle w:val="TableParagraph"/>
              <w:rPr>
                <w:rFonts w:ascii="Times New Roman"/>
              </w:rPr>
            </w:pPr>
          </w:p>
          <w:p w14:paraId="00F8CCFC" w14:textId="77777777" w:rsidR="0033097A" w:rsidRDefault="0033097A">
            <w:pPr>
              <w:pStyle w:val="TableParagraph"/>
              <w:spacing w:before="112"/>
              <w:rPr>
                <w:rFonts w:ascii="Times New Roman"/>
              </w:rPr>
            </w:pPr>
          </w:p>
          <w:p w14:paraId="63DCA348" w14:textId="77777777" w:rsidR="0033097A" w:rsidRDefault="00000000">
            <w:pPr>
              <w:pStyle w:val="TableParagraph"/>
              <w:ind w:left="13" w:right="4"/>
              <w:jc w:val="center"/>
              <w:rPr>
                <w:rFonts w:ascii="Arial Black"/>
              </w:rPr>
            </w:pPr>
            <w:r>
              <w:rPr>
                <w:rFonts w:ascii="Arial Black"/>
                <w:color w:val="003399"/>
                <w:spacing w:val="-2"/>
              </w:rPr>
              <w:t>Summary</w:t>
            </w:r>
          </w:p>
        </w:tc>
        <w:tc>
          <w:tcPr>
            <w:tcW w:w="7699" w:type="dxa"/>
          </w:tcPr>
          <w:p w14:paraId="2270E2CB" w14:textId="5BA2378C" w:rsidR="0033097A" w:rsidRPr="00783FE4" w:rsidRDefault="00000000" w:rsidP="00426F41">
            <w:pPr>
              <w:pStyle w:val="TableParagraph"/>
              <w:spacing w:before="32"/>
              <w:ind w:left="107" w:right="95"/>
              <w:jc w:val="both"/>
              <w:rPr>
                <w:rFonts w:ascii="Arial" w:hAnsi="Arial" w:cs="Arial"/>
              </w:rPr>
            </w:pPr>
            <w:r w:rsidRPr="00783FE4">
              <w:rPr>
                <w:rFonts w:ascii="Arial" w:hAnsi="Arial" w:cs="Arial"/>
                <w:color w:val="003399"/>
                <w:w w:val="110"/>
              </w:rPr>
              <w:t>The ROHU-406 project aim</w:t>
            </w:r>
            <w:r w:rsidR="00E7532B">
              <w:rPr>
                <w:rFonts w:ascii="Arial" w:hAnsi="Arial" w:cs="Arial"/>
                <w:color w:val="003399"/>
                <w:w w:val="110"/>
              </w:rPr>
              <w:t>ed</w:t>
            </w:r>
            <w:r w:rsidRPr="00783FE4">
              <w:rPr>
                <w:rFonts w:ascii="Arial" w:hAnsi="Arial" w:cs="Arial"/>
                <w:color w:val="003399"/>
                <w:w w:val="110"/>
              </w:rPr>
              <w:t xml:space="preserve"> at</w:t>
            </w:r>
            <w:r w:rsidRPr="00783FE4">
              <w:rPr>
                <w:rFonts w:ascii="Arial" w:hAnsi="Arial" w:cs="Arial"/>
                <w:color w:val="003399"/>
                <w:spacing w:val="-1"/>
                <w:w w:val="110"/>
              </w:rPr>
              <w:t xml:space="preserve"> </w:t>
            </w:r>
            <w:r w:rsidRPr="00783FE4">
              <w:rPr>
                <w:rFonts w:ascii="Arial" w:hAnsi="Arial" w:cs="Arial"/>
                <w:color w:val="003399"/>
                <w:w w:val="110"/>
              </w:rPr>
              <w:t>the personal</w:t>
            </w:r>
            <w:r w:rsidRPr="00783FE4">
              <w:rPr>
                <w:rFonts w:ascii="Arial" w:hAnsi="Arial" w:cs="Arial"/>
                <w:color w:val="003399"/>
                <w:spacing w:val="-2"/>
                <w:w w:val="110"/>
              </w:rPr>
              <w:t xml:space="preserve"> </w:t>
            </w:r>
            <w:r w:rsidRPr="00783FE4">
              <w:rPr>
                <w:rFonts w:ascii="Arial" w:hAnsi="Arial" w:cs="Arial"/>
                <w:color w:val="003399"/>
                <w:w w:val="110"/>
              </w:rPr>
              <w:t>development of people from the border area, thus contributing to increas</w:t>
            </w:r>
            <w:r w:rsidR="00E7532B">
              <w:rPr>
                <w:rFonts w:ascii="Arial" w:hAnsi="Arial" w:cs="Arial"/>
                <w:color w:val="003399"/>
                <w:w w:val="110"/>
              </w:rPr>
              <w:t xml:space="preserve">ing </w:t>
            </w:r>
            <w:r w:rsidRPr="00783FE4">
              <w:rPr>
                <w:rFonts w:ascii="Arial" w:hAnsi="Arial" w:cs="Arial"/>
                <w:color w:val="003399"/>
                <w:w w:val="110"/>
              </w:rPr>
              <w:t>employment,</w:t>
            </w:r>
            <w:r w:rsidRPr="00783FE4">
              <w:rPr>
                <w:rFonts w:ascii="Arial" w:hAnsi="Arial" w:cs="Arial"/>
                <w:color w:val="003399"/>
                <w:spacing w:val="-4"/>
                <w:w w:val="110"/>
              </w:rPr>
              <w:t xml:space="preserve"> </w:t>
            </w:r>
            <w:r w:rsidRPr="00783FE4">
              <w:rPr>
                <w:rFonts w:ascii="Arial" w:hAnsi="Arial" w:cs="Arial"/>
                <w:color w:val="003399"/>
                <w:w w:val="110"/>
              </w:rPr>
              <w:t>meeting</w:t>
            </w:r>
            <w:r w:rsidRPr="00783FE4">
              <w:rPr>
                <w:rFonts w:ascii="Arial" w:hAnsi="Arial" w:cs="Arial"/>
                <w:color w:val="003399"/>
                <w:spacing w:val="-7"/>
                <w:w w:val="110"/>
              </w:rPr>
              <w:t xml:space="preserve"> </w:t>
            </w:r>
            <w:r w:rsidRPr="00783FE4">
              <w:rPr>
                <w:rFonts w:ascii="Arial" w:hAnsi="Arial" w:cs="Arial"/>
                <w:color w:val="003399"/>
                <w:w w:val="110"/>
              </w:rPr>
              <w:t>the</w:t>
            </w:r>
            <w:r w:rsidRPr="00783FE4">
              <w:rPr>
                <w:rFonts w:ascii="Arial" w:hAnsi="Arial" w:cs="Arial"/>
                <w:color w:val="003399"/>
                <w:spacing w:val="-5"/>
                <w:w w:val="110"/>
              </w:rPr>
              <w:t xml:space="preserve"> </w:t>
            </w:r>
            <w:r w:rsidRPr="00783FE4">
              <w:rPr>
                <w:rFonts w:ascii="Arial" w:hAnsi="Arial" w:cs="Arial"/>
                <w:color w:val="003399"/>
                <w:w w:val="110"/>
              </w:rPr>
              <w:t>labour</w:t>
            </w:r>
            <w:r w:rsidRPr="00783FE4">
              <w:rPr>
                <w:rFonts w:ascii="Arial" w:hAnsi="Arial" w:cs="Arial"/>
                <w:color w:val="003399"/>
                <w:spacing w:val="-7"/>
                <w:w w:val="110"/>
              </w:rPr>
              <w:t xml:space="preserve"> </w:t>
            </w:r>
            <w:r w:rsidRPr="00783FE4">
              <w:rPr>
                <w:rFonts w:ascii="Arial" w:hAnsi="Arial" w:cs="Arial"/>
                <w:color w:val="003399"/>
                <w:w w:val="110"/>
              </w:rPr>
              <w:t>market</w:t>
            </w:r>
            <w:r w:rsidRPr="00783FE4">
              <w:rPr>
                <w:rFonts w:ascii="Arial" w:hAnsi="Arial" w:cs="Arial"/>
                <w:color w:val="003399"/>
                <w:spacing w:val="-7"/>
                <w:w w:val="110"/>
              </w:rPr>
              <w:t xml:space="preserve"> </w:t>
            </w:r>
            <w:r w:rsidRPr="00783FE4">
              <w:rPr>
                <w:rFonts w:ascii="Arial" w:hAnsi="Arial" w:cs="Arial"/>
                <w:color w:val="003399"/>
                <w:w w:val="110"/>
              </w:rPr>
              <w:t>requirements</w:t>
            </w:r>
            <w:r w:rsidRPr="00783FE4">
              <w:rPr>
                <w:rFonts w:ascii="Arial" w:hAnsi="Arial" w:cs="Arial"/>
                <w:color w:val="003399"/>
                <w:spacing w:val="-7"/>
                <w:w w:val="110"/>
              </w:rPr>
              <w:t xml:space="preserve"> </w:t>
            </w:r>
            <w:r w:rsidRPr="00783FE4">
              <w:rPr>
                <w:rFonts w:ascii="Arial" w:hAnsi="Arial" w:cs="Arial"/>
                <w:color w:val="003399"/>
                <w:w w:val="110"/>
              </w:rPr>
              <w:t>of</w:t>
            </w:r>
            <w:r w:rsidRPr="00783FE4">
              <w:rPr>
                <w:rFonts w:ascii="Arial" w:hAnsi="Arial" w:cs="Arial"/>
                <w:color w:val="003399"/>
                <w:spacing w:val="-6"/>
                <w:w w:val="110"/>
              </w:rPr>
              <w:t xml:space="preserve"> </w:t>
            </w:r>
            <w:r w:rsidRPr="00783FE4">
              <w:rPr>
                <w:rFonts w:ascii="Arial" w:hAnsi="Arial" w:cs="Arial"/>
                <w:color w:val="003399"/>
                <w:w w:val="110"/>
              </w:rPr>
              <w:t>enterprises and reducing the labour shortage.</w:t>
            </w:r>
          </w:p>
          <w:p w14:paraId="2F06E5D2" w14:textId="77777777" w:rsidR="0033097A" w:rsidRDefault="00000000" w:rsidP="00426F41">
            <w:pPr>
              <w:pStyle w:val="TableParagraph"/>
              <w:ind w:left="107" w:right="94"/>
              <w:jc w:val="both"/>
              <w:rPr>
                <w:rFonts w:ascii="Arial" w:hAnsi="Arial" w:cs="Arial"/>
                <w:color w:val="003399"/>
                <w:w w:val="110"/>
              </w:rPr>
            </w:pPr>
            <w:r w:rsidRPr="00783FE4">
              <w:rPr>
                <w:rFonts w:ascii="Arial" w:hAnsi="Arial" w:cs="Arial"/>
                <w:color w:val="003399"/>
                <w:w w:val="110"/>
              </w:rPr>
              <w:t xml:space="preserve">At the same time, a database </w:t>
            </w:r>
            <w:r w:rsidR="00E7532B">
              <w:rPr>
                <w:rFonts w:ascii="Arial" w:hAnsi="Arial" w:cs="Arial"/>
                <w:color w:val="003399"/>
                <w:w w:val="110"/>
              </w:rPr>
              <w:t xml:space="preserve">was </w:t>
            </w:r>
            <w:r w:rsidRPr="00783FE4">
              <w:rPr>
                <w:rFonts w:ascii="Arial" w:hAnsi="Arial" w:cs="Arial"/>
                <w:color w:val="003399"/>
                <w:w w:val="110"/>
              </w:rPr>
              <w:t>developed to provide updated information on investment areas and various data of interest (for example locations of properties for sale/rent, industrial parks, free zones,</w:t>
            </w:r>
            <w:r w:rsidRPr="00783FE4">
              <w:rPr>
                <w:rFonts w:ascii="Arial" w:hAnsi="Arial" w:cs="Arial"/>
                <w:color w:val="003399"/>
                <w:spacing w:val="-12"/>
                <w:w w:val="110"/>
              </w:rPr>
              <w:t xml:space="preserve"> </w:t>
            </w:r>
            <w:r w:rsidRPr="00783FE4">
              <w:rPr>
                <w:rFonts w:ascii="Arial" w:hAnsi="Arial" w:cs="Arial"/>
                <w:color w:val="003399"/>
                <w:w w:val="110"/>
              </w:rPr>
              <w:t>information</w:t>
            </w:r>
            <w:r w:rsidRPr="00783FE4">
              <w:rPr>
                <w:rFonts w:ascii="Arial" w:hAnsi="Arial" w:cs="Arial"/>
                <w:color w:val="003399"/>
                <w:spacing w:val="-14"/>
                <w:w w:val="110"/>
              </w:rPr>
              <w:t xml:space="preserve"> </w:t>
            </w:r>
            <w:r w:rsidRPr="00783FE4">
              <w:rPr>
                <w:rFonts w:ascii="Arial" w:hAnsi="Arial" w:cs="Arial"/>
                <w:color w:val="003399"/>
                <w:w w:val="110"/>
              </w:rPr>
              <w:t>on</w:t>
            </w:r>
            <w:r w:rsidRPr="00783FE4">
              <w:rPr>
                <w:rFonts w:ascii="Arial" w:hAnsi="Arial" w:cs="Arial"/>
                <w:color w:val="003399"/>
                <w:spacing w:val="-13"/>
                <w:w w:val="110"/>
              </w:rPr>
              <w:t xml:space="preserve"> </w:t>
            </w:r>
            <w:r w:rsidRPr="00783FE4">
              <w:rPr>
                <w:rFonts w:ascii="Arial" w:hAnsi="Arial" w:cs="Arial"/>
                <w:color w:val="003399"/>
                <w:w w:val="110"/>
              </w:rPr>
              <w:t>taxes</w:t>
            </w:r>
            <w:r w:rsidRPr="00783FE4">
              <w:rPr>
                <w:rFonts w:ascii="Arial" w:hAnsi="Arial" w:cs="Arial"/>
                <w:color w:val="003399"/>
                <w:spacing w:val="-12"/>
                <w:w w:val="110"/>
              </w:rPr>
              <w:t xml:space="preserve"> </w:t>
            </w:r>
            <w:r w:rsidRPr="00783FE4">
              <w:rPr>
                <w:rFonts w:ascii="Arial" w:hAnsi="Arial" w:cs="Arial"/>
                <w:color w:val="003399"/>
                <w:w w:val="110"/>
              </w:rPr>
              <w:t>and</w:t>
            </w:r>
            <w:r w:rsidRPr="00783FE4">
              <w:rPr>
                <w:rFonts w:ascii="Arial" w:hAnsi="Arial" w:cs="Arial"/>
                <w:color w:val="003399"/>
                <w:spacing w:val="-14"/>
                <w:w w:val="110"/>
              </w:rPr>
              <w:t xml:space="preserve"> </w:t>
            </w:r>
            <w:r w:rsidRPr="00783FE4">
              <w:rPr>
                <w:rFonts w:ascii="Arial" w:hAnsi="Arial" w:cs="Arial"/>
                <w:color w:val="003399"/>
                <w:w w:val="110"/>
              </w:rPr>
              <w:t>benefits,</w:t>
            </w:r>
            <w:r w:rsidRPr="00783FE4">
              <w:rPr>
                <w:rFonts w:ascii="Arial" w:hAnsi="Arial" w:cs="Arial"/>
                <w:color w:val="003399"/>
                <w:spacing w:val="-13"/>
                <w:w w:val="110"/>
              </w:rPr>
              <w:t xml:space="preserve"> </w:t>
            </w:r>
            <w:r w:rsidRPr="00783FE4">
              <w:rPr>
                <w:rFonts w:ascii="Arial" w:hAnsi="Arial" w:cs="Arial"/>
                <w:color w:val="003399"/>
                <w:w w:val="110"/>
              </w:rPr>
              <w:t>regulations</w:t>
            </w:r>
            <w:r w:rsidRPr="00783FE4">
              <w:rPr>
                <w:rFonts w:ascii="Arial" w:hAnsi="Arial" w:cs="Arial"/>
                <w:color w:val="003399"/>
                <w:spacing w:val="-8"/>
                <w:w w:val="110"/>
              </w:rPr>
              <w:t xml:space="preserve"> </w:t>
            </w:r>
            <w:r w:rsidRPr="00783FE4">
              <w:rPr>
                <w:rFonts w:ascii="Arial" w:hAnsi="Arial" w:cs="Arial"/>
                <w:color w:val="003399"/>
                <w:w w:val="110"/>
              </w:rPr>
              <w:t>available</w:t>
            </w:r>
            <w:r w:rsidRPr="00783FE4">
              <w:rPr>
                <w:rFonts w:ascii="Arial" w:hAnsi="Arial" w:cs="Arial"/>
                <w:color w:val="003399"/>
                <w:spacing w:val="-12"/>
                <w:w w:val="110"/>
              </w:rPr>
              <w:t xml:space="preserve"> </w:t>
            </w:r>
            <w:r w:rsidRPr="00783FE4">
              <w:rPr>
                <w:rFonts w:ascii="Arial" w:hAnsi="Arial" w:cs="Arial"/>
                <w:color w:val="003399"/>
                <w:w w:val="110"/>
              </w:rPr>
              <w:t>in</w:t>
            </w:r>
            <w:r w:rsidRPr="00783FE4">
              <w:rPr>
                <w:rFonts w:ascii="Arial" w:hAnsi="Arial" w:cs="Arial"/>
                <w:color w:val="003399"/>
                <w:spacing w:val="-13"/>
                <w:w w:val="110"/>
              </w:rPr>
              <w:t xml:space="preserve"> </w:t>
            </w:r>
            <w:r w:rsidRPr="00783FE4">
              <w:rPr>
                <w:rFonts w:ascii="Arial" w:hAnsi="Arial" w:cs="Arial"/>
                <w:color w:val="003399"/>
                <w:w w:val="110"/>
              </w:rPr>
              <w:t>the respective locations).</w:t>
            </w:r>
          </w:p>
          <w:p w14:paraId="36AB775E" w14:textId="7A43285F" w:rsidR="00E7532B" w:rsidRPr="00783FE4" w:rsidRDefault="00E7532B" w:rsidP="00426F41">
            <w:pPr>
              <w:pStyle w:val="TableParagraph"/>
              <w:spacing w:before="30"/>
              <w:ind w:left="107" w:right="99"/>
              <w:jc w:val="both"/>
              <w:rPr>
                <w:rFonts w:ascii="Arial" w:hAnsi="Arial" w:cs="Arial"/>
              </w:rPr>
            </w:pPr>
            <w:r w:rsidRPr="00783FE4">
              <w:rPr>
                <w:rFonts w:ascii="Arial" w:hAnsi="Arial" w:cs="Arial"/>
                <w:color w:val="003399"/>
                <w:w w:val="105"/>
              </w:rPr>
              <w:t>Numerous free professional events w</w:t>
            </w:r>
            <w:r>
              <w:rPr>
                <w:rFonts w:ascii="Arial" w:hAnsi="Arial" w:cs="Arial"/>
                <w:color w:val="003399"/>
                <w:w w:val="105"/>
              </w:rPr>
              <w:t>ere</w:t>
            </w:r>
            <w:r w:rsidRPr="00783FE4">
              <w:rPr>
                <w:rFonts w:ascii="Arial" w:hAnsi="Arial" w:cs="Arial"/>
                <w:color w:val="003399"/>
                <w:w w:val="105"/>
              </w:rPr>
              <w:t xml:space="preserve"> organized on both sides of the border. As a result, labour market stakeholders </w:t>
            </w:r>
            <w:r>
              <w:rPr>
                <w:rFonts w:ascii="Arial" w:hAnsi="Arial" w:cs="Arial"/>
                <w:color w:val="003399"/>
                <w:w w:val="105"/>
              </w:rPr>
              <w:t>r</w:t>
            </w:r>
            <w:r w:rsidRPr="00783FE4">
              <w:rPr>
                <w:rFonts w:ascii="Arial" w:hAnsi="Arial" w:cs="Arial"/>
                <w:color w:val="003399"/>
                <w:w w:val="105"/>
              </w:rPr>
              <w:t>eceive</w:t>
            </w:r>
            <w:r w:rsidR="00765A21">
              <w:rPr>
                <w:rFonts w:ascii="Arial" w:hAnsi="Arial" w:cs="Arial"/>
                <w:color w:val="003399"/>
                <w:w w:val="105"/>
              </w:rPr>
              <w:t>d</w:t>
            </w:r>
            <w:r w:rsidRPr="00783FE4">
              <w:rPr>
                <w:rFonts w:ascii="Arial" w:hAnsi="Arial" w:cs="Arial"/>
                <w:color w:val="003399"/>
                <w:w w:val="105"/>
              </w:rPr>
              <w:t xml:space="preserve"> information that facilitate</w:t>
            </w:r>
            <w:r>
              <w:rPr>
                <w:rFonts w:ascii="Arial" w:hAnsi="Arial" w:cs="Arial"/>
                <w:color w:val="003399"/>
                <w:w w:val="105"/>
              </w:rPr>
              <w:t>d</w:t>
            </w:r>
            <w:r w:rsidRPr="00783FE4">
              <w:rPr>
                <w:rFonts w:ascii="Arial" w:hAnsi="Arial" w:cs="Arial"/>
                <w:color w:val="003399"/>
                <w:w w:val="105"/>
              </w:rPr>
              <w:t xml:space="preserve"> access to jobs.</w:t>
            </w:r>
          </w:p>
          <w:p w14:paraId="3BBDEDF3" w14:textId="7261938D" w:rsidR="00E7532B" w:rsidRPr="00783FE4" w:rsidRDefault="00E7532B" w:rsidP="00426F41">
            <w:pPr>
              <w:pStyle w:val="TableParagraph"/>
              <w:spacing w:before="1"/>
              <w:ind w:left="107"/>
              <w:jc w:val="both"/>
              <w:rPr>
                <w:rFonts w:ascii="Arial" w:hAnsi="Arial" w:cs="Arial"/>
              </w:rPr>
            </w:pPr>
            <w:r w:rsidRPr="00783FE4">
              <w:rPr>
                <w:rFonts w:ascii="Arial" w:hAnsi="Arial" w:cs="Arial"/>
                <w:color w:val="003399"/>
                <w:w w:val="105"/>
              </w:rPr>
              <w:t>The</w:t>
            </w:r>
            <w:r w:rsidRPr="00783FE4">
              <w:rPr>
                <w:rFonts w:ascii="Arial" w:hAnsi="Arial" w:cs="Arial"/>
                <w:color w:val="003399"/>
                <w:spacing w:val="-9"/>
                <w:w w:val="105"/>
              </w:rPr>
              <w:t xml:space="preserve"> </w:t>
            </w:r>
            <w:r w:rsidRPr="00783FE4">
              <w:rPr>
                <w:rFonts w:ascii="Arial" w:hAnsi="Arial" w:cs="Arial"/>
                <w:color w:val="003399"/>
                <w:w w:val="105"/>
              </w:rPr>
              <w:t>main</w:t>
            </w:r>
            <w:r w:rsidRPr="00783FE4">
              <w:rPr>
                <w:rFonts w:ascii="Arial" w:hAnsi="Arial" w:cs="Arial"/>
                <w:color w:val="003399"/>
                <w:spacing w:val="-11"/>
                <w:w w:val="105"/>
              </w:rPr>
              <w:t xml:space="preserve"> </w:t>
            </w:r>
            <w:r w:rsidRPr="00783FE4">
              <w:rPr>
                <w:rFonts w:ascii="Arial" w:hAnsi="Arial" w:cs="Arial"/>
                <w:color w:val="003399"/>
                <w:w w:val="105"/>
              </w:rPr>
              <w:t>activities</w:t>
            </w:r>
            <w:r w:rsidRPr="00783FE4">
              <w:rPr>
                <w:rFonts w:ascii="Arial" w:hAnsi="Arial" w:cs="Arial"/>
                <w:color w:val="003399"/>
                <w:spacing w:val="-10"/>
                <w:w w:val="105"/>
              </w:rPr>
              <w:t xml:space="preserve"> </w:t>
            </w:r>
            <w:r>
              <w:rPr>
                <w:rFonts w:ascii="Arial" w:hAnsi="Arial" w:cs="Arial"/>
                <w:color w:val="003399"/>
                <w:spacing w:val="-4"/>
                <w:w w:val="105"/>
              </w:rPr>
              <w:t>were</w:t>
            </w:r>
            <w:r w:rsidRPr="00783FE4">
              <w:rPr>
                <w:rFonts w:ascii="Arial" w:hAnsi="Arial" w:cs="Arial"/>
                <w:color w:val="003399"/>
                <w:spacing w:val="-4"/>
                <w:w w:val="105"/>
              </w:rPr>
              <w:t>:</w:t>
            </w:r>
          </w:p>
          <w:p w14:paraId="005E636A" w14:textId="77777777" w:rsidR="00E7532B" w:rsidRPr="00783FE4" w:rsidRDefault="00E7532B" w:rsidP="00426F41">
            <w:pPr>
              <w:pStyle w:val="TableParagraph"/>
              <w:numPr>
                <w:ilvl w:val="0"/>
                <w:numId w:val="2"/>
              </w:numPr>
              <w:tabs>
                <w:tab w:val="left" w:pos="785"/>
              </w:tabs>
              <w:spacing w:before="78"/>
              <w:ind w:right="94"/>
              <w:jc w:val="both"/>
              <w:rPr>
                <w:rFonts w:ascii="Arial" w:hAnsi="Arial" w:cs="Arial"/>
              </w:rPr>
            </w:pPr>
            <w:r w:rsidRPr="00783FE4">
              <w:rPr>
                <w:rFonts w:ascii="Arial" w:hAnsi="Arial" w:cs="Arial"/>
                <w:color w:val="003399"/>
                <w:w w:val="105"/>
              </w:rPr>
              <w:t>Organization of 37 professional events (22 in Hungary and 15 in Romania) for interested parties - job seekers, companies, and NGOs, the access to these events being free of</w:t>
            </w:r>
            <w:r w:rsidRPr="00783FE4">
              <w:rPr>
                <w:rFonts w:ascii="Arial" w:hAnsi="Arial" w:cs="Arial"/>
                <w:color w:val="003399"/>
                <w:spacing w:val="-2"/>
                <w:w w:val="105"/>
              </w:rPr>
              <w:t xml:space="preserve"> </w:t>
            </w:r>
            <w:r w:rsidRPr="00783FE4">
              <w:rPr>
                <w:rFonts w:ascii="Arial" w:hAnsi="Arial" w:cs="Arial"/>
                <w:color w:val="003399"/>
                <w:w w:val="105"/>
              </w:rPr>
              <w:t>charge;</w:t>
            </w:r>
          </w:p>
          <w:p w14:paraId="40188EB5" w14:textId="16E5FB38" w:rsidR="00E7532B" w:rsidRPr="00783FE4" w:rsidRDefault="00E7532B" w:rsidP="00426F41">
            <w:pPr>
              <w:pStyle w:val="TableParagraph"/>
              <w:numPr>
                <w:ilvl w:val="0"/>
                <w:numId w:val="2"/>
              </w:numPr>
              <w:tabs>
                <w:tab w:val="left" w:pos="785"/>
              </w:tabs>
              <w:ind w:right="99"/>
              <w:jc w:val="both"/>
              <w:rPr>
                <w:rFonts w:ascii="Arial" w:hAnsi="Arial" w:cs="Arial"/>
              </w:rPr>
            </w:pPr>
            <w:r w:rsidRPr="00783FE4">
              <w:rPr>
                <w:rFonts w:ascii="Arial" w:hAnsi="Arial" w:cs="Arial"/>
                <w:color w:val="003399"/>
                <w:w w:val="110"/>
              </w:rPr>
              <w:t>Development</w:t>
            </w:r>
            <w:r w:rsidRPr="00783FE4">
              <w:rPr>
                <w:rFonts w:ascii="Arial" w:hAnsi="Arial" w:cs="Arial"/>
                <w:color w:val="003399"/>
                <w:spacing w:val="-10"/>
                <w:w w:val="110"/>
              </w:rPr>
              <w:t xml:space="preserve"> </w:t>
            </w:r>
            <w:r w:rsidRPr="00783FE4">
              <w:rPr>
                <w:rFonts w:ascii="Arial" w:hAnsi="Arial" w:cs="Arial"/>
                <w:color w:val="003399"/>
                <w:w w:val="110"/>
              </w:rPr>
              <w:t>of</w:t>
            </w:r>
            <w:r w:rsidRPr="00783FE4">
              <w:rPr>
                <w:rFonts w:ascii="Arial" w:hAnsi="Arial" w:cs="Arial"/>
                <w:color w:val="003399"/>
                <w:spacing w:val="-10"/>
                <w:w w:val="110"/>
              </w:rPr>
              <w:t xml:space="preserve"> </w:t>
            </w:r>
            <w:r w:rsidRPr="00783FE4">
              <w:rPr>
                <w:rFonts w:ascii="Arial" w:hAnsi="Arial" w:cs="Arial"/>
                <w:color w:val="003399"/>
                <w:w w:val="110"/>
              </w:rPr>
              <w:t>a</w:t>
            </w:r>
            <w:r w:rsidRPr="00783FE4">
              <w:rPr>
                <w:rFonts w:ascii="Arial" w:hAnsi="Arial" w:cs="Arial"/>
                <w:color w:val="003399"/>
                <w:spacing w:val="-10"/>
                <w:w w:val="110"/>
              </w:rPr>
              <w:t xml:space="preserve"> </w:t>
            </w:r>
            <w:r w:rsidRPr="00783FE4">
              <w:rPr>
                <w:rFonts w:ascii="Arial" w:hAnsi="Arial" w:cs="Arial"/>
                <w:color w:val="003399"/>
                <w:w w:val="110"/>
              </w:rPr>
              <w:t>common</w:t>
            </w:r>
            <w:r w:rsidRPr="00783FE4">
              <w:rPr>
                <w:rFonts w:ascii="Arial" w:hAnsi="Arial" w:cs="Arial"/>
                <w:color w:val="003399"/>
                <w:spacing w:val="-10"/>
                <w:w w:val="110"/>
              </w:rPr>
              <w:t xml:space="preserve"> </w:t>
            </w:r>
            <w:r w:rsidRPr="00783FE4">
              <w:rPr>
                <w:rFonts w:ascii="Arial" w:hAnsi="Arial" w:cs="Arial"/>
                <w:color w:val="003399"/>
                <w:w w:val="110"/>
              </w:rPr>
              <w:t>database</w:t>
            </w:r>
            <w:r w:rsidRPr="00783FE4">
              <w:rPr>
                <w:rFonts w:ascii="Arial" w:hAnsi="Arial" w:cs="Arial"/>
                <w:color w:val="003399"/>
                <w:spacing w:val="-9"/>
                <w:w w:val="110"/>
              </w:rPr>
              <w:t xml:space="preserve"> </w:t>
            </w:r>
            <w:r w:rsidRPr="00783FE4">
              <w:rPr>
                <w:rFonts w:ascii="Arial" w:hAnsi="Arial" w:cs="Arial"/>
                <w:color w:val="003399"/>
                <w:w w:val="110"/>
              </w:rPr>
              <w:t>that</w:t>
            </w:r>
            <w:r w:rsidRPr="00783FE4">
              <w:rPr>
                <w:rFonts w:ascii="Arial" w:hAnsi="Arial" w:cs="Arial"/>
                <w:color w:val="003399"/>
                <w:spacing w:val="-10"/>
                <w:w w:val="110"/>
              </w:rPr>
              <w:t xml:space="preserve"> </w:t>
            </w:r>
            <w:r w:rsidRPr="00783FE4">
              <w:rPr>
                <w:rFonts w:ascii="Arial" w:hAnsi="Arial" w:cs="Arial"/>
                <w:color w:val="003399"/>
                <w:w w:val="110"/>
              </w:rPr>
              <w:t>provide</w:t>
            </w:r>
            <w:r w:rsidRPr="00783FE4">
              <w:rPr>
                <w:rFonts w:ascii="Arial" w:hAnsi="Arial" w:cs="Arial"/>
                <w:color w:val="003399"/>
                <w:spacing w:val="-9"/>
                <w:w w:val="110"/>
              </w:rPr>
              <w:t xml:space="preserve"> </w:t>
            </w:r>
            <w:r w:rsidRPr="00783FE4">
              <w:rPr>
                <w:rFonts w:ascii="Arial" w:hAnsi="Arial" w:cs="Arial"/>
                <w:color w:val="003399"/>
                <w:w w:val="110"/>
              </w:rPr>
              <w:t>updated information</w:t>
            </w:r>
            <w:r w:rsidRPr="00783FE4">
              <w:rPr>
                <w:rFonts w:ascii="Arial" w:hAnsi="Arial" w:cs="Arial"/>
                <w:color w:val="003399"/>
                <w:spacing w:val="-7"/>
                <w:w w:val="110"/>
              </w:rPr>
              <w:t xml:space="preserve"> </w:t>
            </w:r>
            <w:r w:rsidRPr="00783FE4">
              <w:rPr>
                <w:rFonts w:ascii="Arial" w:hAnsi="Arial" w:cs="Arial"/>
                <w:color w:val="003399"/>
                <w:w w:val="110"/>
              </w:rPr>
              <w:t>on</w:t>
            </w:r>
            <w:r w:rsidRPr="00783FE4">
              <w:rPr>
                <w:rFonts w:ascii="Arial" w:hAnsi="Arial" w:cs="Arial"/>
                <w:color w:val="003399"/>
                <w:spacing w:val="-6"/>
                <w:w w:val="110"/>
              </w:rPr>
              <w:t xml:space="preserve"> </w:t>
            </w:r>
            <w:r w:rsidRPr="00783FE4">
              <w:rPr>
                <w:rFonts w:ascii="Arial" w:hAnsi="Arial" w:cs="Arial"/>
                <w:color w:val="003399"/>
                <w:w w:val="110"/>
              </w:rPr>
              <w:t>investment</w:t>
            </w:r>
            <w:r w:rsidRPr="00783FE4">
              <w:rPr>
                <w:rFonts w:ascii="Arial" w:hAnsi="Arial" w:cs="Arial"/>
                <w:color w:val="003399"/>
                <w:spacing w:val="-7"/>
                <w:w w:val="110"/>
              </w:rPr>
              <w:t xml:space="preserve"> </w:t>
            </w:r>
            <w:r w:rsidRPr="00783FE4">
              <w:rPr>
                <w:rFonts w:ascii="Arial" w:hAnsi="Arial" w:cs="Arial"/>
                <w:color w:val="003399"/>
                <w:w w:val="110"/>
              </w:rPr>
              <w:t>areas</w:t>
            </w:r>
            <w:r w:rsidRPr="00783FE4">
              <w:rPr>
                <w:rFonts w:ascii="Arial" w:hAnsi="Arial" w:cs="Arial"/>
                <w:color w:val="003399"/>
                <w:spacing w:val="-6"/>
                <w:w w:val="110"/>
              </w:rPr>
              <w:t xml:space="preserve"> </w:t>
            </w:r>
            <w:r w:rsidRPr="00783FE4">
              <w:rPr>
                <w:rFonts w:ascii="Arial" w:hAnsi="Arial" w:cs="Arial"/>
                <w:color w:val="003399"/>
                <w:w w:val="110"/>
              </w:rPr>
              <w:t>and</w:t>
            </w:r>
            <w:r w:rsidRPr="00783FE4">
              <w:rPr>
                <w:rFonts w:ascii="Arial" w:hAnsi="Arial" w:cs="Arial"/>
                <w:color w:val="003399"/>
                <w:spacing w:val="-6"/>
                <w:w w:val="110"/>
              </w:rPr>
              <w:t xml:space="preserve"> </w:t>
            </w:r>
            <w:r w:rsidRPr="00783FE4">
              <w:rPr>
                <w:rFonts w:ascii="Arial" w:hAnsi="Arial" w:cs="Arial"/>
                <w:color w:val="003399"/>
                <w:w w:val="110"/>
              </w:rPr>
              <w:t>various</w:t>
            </w:r>
            <w:r w:rsidRPr="00783FE4">
              <w:rPr>
                <w:rFonts w:ascii="Arial" w:hAnsi="Arial" w:cs="Arial"/>
                <w:color w:val="003399"/>
                <w:spacing w:val="-6"/>
                <w:w w:val="110"/>
              </w:rPr>
              <w:t xml:space="preserve"> </w:t>
            </w:r>
            <w:r w:rsidRPr="00783FE4">
              <w:rPr>
                <w:rFonts w:ascii="Arial" w:hAnsi="Arial" w:cs="Arial"/>
                <w:color w:val="003399"/>
                <w:w w:val="110"/>
              </w:rPr>
              <w:t>data</w:t>
            </w:r>
            <w:r w:rsidRPr="00783FE4">
              <w:rPr>
                <w:rFonts w:ascii="Arial" w:hAnsi="Arial" w:cs="Arial"/>
                <w:color w:val="003399"/>
                <w:spacing w:val="-6"/>
                <w:w w:val="110"/>
              </w:rPr>
              <w:t xml:space="preserve"> </w:t>
            </w:r>
            <w:r w:rsidRPr="00783FE4">
              <w:rPr>
                <w:rFonts w:ascii="Arial" w:hAnsi="Arial" w:cs="Arial"/>
                <w:color w:val="003399"/>
                <w:w w:val="110"/>
              </w:rPr>
              <w:t>of</w:t>
            </w:r>
            <w:r w:rsidRPr="00783FE4">
              <w:rPr>
                <w:rFonts w:ascii="Arial" w:hAnsi="Arial" w:cs="Arial"/>
                <w:color w:val="003399"/>
                <w:spacing w:val="-5"/>
                <w:w w:val="110"/>
              </w:rPr>
              <w:t xml:space="preserve"> </w:t>
            </w:r>
            <w:r w:rsidRPr="00783FE4">
              <w:rPr>
                <w:rFonts w:ascii="Arial" w:hAnsi="Arial" w:cs="Arial"/>
                <w:color w:val="003399"/>
                <w:w w:val="110"/>
              </w:rPr>
              <w:t>interest;</w:t>
            </w:r>
          </w:p>
          <w:p w14:paraId="09278E40" w14:textId="77777777" w:rsidR="00E7532B" w:rsidRPr="00783FE4" w:rsidRDefault="00E7532B" w:rsidP="00426F41">
            <w:pPr>
              <w:pStyle w:val="TableParagraph"/>
              <w:numPr>
                <w:ilvl w:val="0"/>
                <w:numId w:val="2"/>
              </w:numPr>
              <w:tabs>
                <w:tab w:val="left" w:pos="785"/>
              </w:tabs>
              <w:ind w:right="98"/>
              <w:jc w:val="both"/>
              <w:rPr>
                <w:rFonts w:ascii="Arial" w:hAnsi="Arial" w:cs="Arial"/>
              </w:rPr>
            </w:pPr>
            <w:r w:rsidRPr="00783FE4">
              <w:rPr>
                <w:rFonts w:ascii="Arial" w:hAnsi="Arial" w:cs="Arial"/>
                <w:color w:val="003399"/>
                <w:w w:val="105"/>
              </w:rPr>
              <w:t xml:space="preserve">The purchase of equipment to support management teams and </w:t>
            </w:r>
            <w:r w:rsidRPr="00783FE4">
              <w:rPr>
                <w:rFonts w:ascii="Arial" w:hAnsi="Arial" w:cs="Arial"/>
                <w:color w:val="003399"/>
                <w:w w:val="105"/>
              </w:rPr>
              <w:lastRenderedPageBreak/>
              <w:t>the organization of professional events (for both beneficiaries);</w:t>
            </w:r>
          </w:p>
          <w:p w14:paraId="5FB292EE" w14:textId="6FD410D6" w:rsidR="00E7532B" w:rsidRPr="00783FE4" w:rsidRDefault="00E7532B" w:rsidP="00426F41">
            <w:pPr>
              <w:pStyle w:val="TableParagraph"/>
              <w:numPr>
                <w:ilvl w:val="0"/>
                <w:numId w:val="2"/>
              </w:numPr>
              <w:tabs>
                <w:tab w:val="left" w:pos="785"/>
              </w:tabs>
              <w:ind w:right="97"/>
              <w:jc w:val="both"/>
              <w:rPr>
                <w:rFonts w:ascii="Arial" w:hAnsi="Arial" w:cs="Arial"/>
              </w:rPr>
            </w:pPr>
            <w:r w:rsidRPr="00783FE4">
              <w:rPr>
                <w:rFonts w:ascii="Arial" w:hAnsi="Arial" w:cs="Arial"/>
                <w:color w:val="003399"/>
                <w:w w:val="110"/>
              </w:rPr>
              <w:t xml:space="preserve">Renovation and furnishing with office furniture of the headquarters of the Békés County Foundation for the Development of Enterprises (HU). The total value of the investment </w:t>
            </w:r>
            <w:r w:rsidR="00765A21">
              <w:rPr>
                <w:rFonts w:ascii="Arial" w:hAnsi="Arial" w:cs="Arial"/>
                <w:color w:val="003399"/>
                <w:w w:val="110"/>
              </w:rPr>
              <w:t>was</w:t>
            </w:r>
            <w:r w:rsidRPr="00783FE4">
              <w:rPr>
                <w:rFonts w:ascii="Arial" w:hAnsi="Arial" w:cs="Arial"/>
                <w:color w:val="003399"/>
                <w:w w:val="110"/>
              </w:rPr>
              <w:t xml:space="preserve"> 55,000 euros</w:t>
            </w:r>
            <w:r w:rsidR="00426F41">
              <w:rPr>
                <w:rFonts w:ascii="Arial" w:hAnsi="Arial" w:cs="Arial"/>
                <w:color w:val="003399"/>
                <w:w w:val="110"/>
              </w:rPr>
              <w:t>.</w:t>
            </w:r>
          </w:p>
        </w:tc>
      </w:tr>
    </w:tbl>
    <w:p w14:paraId="17E71F48" w14:textId="77777777" w:rsidR="0033097A" w:rsidRDefault="0033097A">
      <w:pPr>
        <w:pStyle w:val="TableParagraph"/>
        <w:spacing w:line="333" w:lineRule="auto"/>
        <w:jc w:val="both"/>
        <w:sectPr w:rsidR="0033097A">
          <w:headerReference w:type="default" r:id="rId7"/>
          <w:footerReference w:type="default" r:id="rId8"/>
          <w:type w:val="continuous"/>
          <w:pgSz w:w="11910" w:h="16840"/>
          <w:pgMar w:top="1720" w:right="708" w:bottom="1240" w:left="1417" w:header="720" w:footer="1057" w:gutter="0"/>
          <w:pgNumType w:start="1"/>
          <w:cols w:space="720"/>
        </w:sectPr>
      </w:pPr>
    </w:p>
    <w:tbl>
      <w:tblPr>
        <w:tblW w:w="9962"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6"/>
        <w:gridCol w:w="7686"/>
      </w:tblGrid>
      <w:tr w:rsidR="0033097A" w14:paraId="40E4F2A9" w14:textId="77777777" w:rsidTr="004273FC">
        <w:trPr>
          <w:trHeight w:val="12056"/>
        </w:trPr>
        <w:tc>
          <w:tcPr>
            <w:tcW w:w="2276" w:type="dxa"/>
          </w:tcPr>
          <w:p w14:paraId="674DE699" w14:textId="77777777" w:rsidR="0033097A" w:rsidRDefault="0033097A">
            <w:pPr>
              <w:pStyle w:val="TableParagraph"/>
              <w:rPr>
                <w:rFonts w:ascii="Times New Roman"/>
              </w:rPr>
            </w:pPr>
          </w:p>
          <w:p w14:paraId="32945C51" w14:textId="77777777" w:rsidR="0033097A" w:rsidRDefault="0033097A">
            <w:pPr>
              <w:pStyle w:val="TableParagraph"/>
              <w:rPr>
                <w:rFonts w:ascii="Times New Roman"/>
              </w:rPr>
            </w:pPr>
          </w:p>
          <w:p w14:paraId="00A65603" w14:textId="77777777" w:rsidR="0033097A" w:rsidRDefault="0033097A">
            <w:pPr>
              <w:pStyle w:val="TableParagraph"/>
              <w:rPr>
                <w:rFonts w:ascii="Times New Roman"/>
              </w:rPr>
            </w:pPr>
          </w:p>
          <w:p w14:paraId="083E689E" w14:textId="77777777" w:rsidR="0033097A" w:rsidRDefault="0033097A">
            <w:pPr>
              <w:pStyle w:val="TableParagraph"/>
              <w:rPr>
                <w:rFonts w:ascii="Times New Roman"/>
              </w:rPr>
            </w:pPr>
          </w:p>
          <w:p w14:paraId="5D40195D" w14:textId="77777777" w:rsidR="0033097A" w:rsidRDefault="0033097A">
            <w:pPr>
              <w:pStyle w:val="TableParagraph"/>
              <w:rPr>
                <w:rFonts w:ascii="Times New Roman"/>
              </w:rPr>
            </w:pPr>
          </w:p>
          <w:p w14:paraId="7F19F151" w14:textId="77777777" w:rsidR="0033097A" w:rsidRDefault="0033097A">
            <w:pPr>
              <w:pStyle w:val="TableParagraph"/>
              <w:rPr>
                <w:rFonts w:ascii="Times New Roman"/>
              </w:rPr>
            </w:pPr>
          </w:p>
          <w:p w14:paraId="214BA192" w14:textId="77777777" w:rsidR="0033097A" w:rsidRDefault="0033097A">
            <w:pPr>
              <w:pStyle w:val="TableParagraph"/>
              <w:rPr>
                <w:rFonts w:ascii="Times New Roman"/>
              </w:rPr>
            </w:pPr>
          </w:p>
          <w:p w14:paraId="223EA0B2" w14:textId="77777777" w:rsidR="00426F41" w:rsidRDefault="00426F41" w:rsidP="00426F41">
            <w:pPr>
              <w:pStyle w:val="TableParagraph"/>
              <w:rPr>
                <w:rFonts w:ascii="Times New Roman"/>
              </w:rPr>
            </w:pPr>
          </w:p>
          <w:p w14:paraId="50F9EA98" w14:textId="77777777" w:rsidR="00426F41" w:rsidRDefault="00426F41" w:rsidP="00426F41">
            <w:pPr>
              <w:pStyle w:val="TableParagraph"/>
              <w:rPr>
                <w:rFonts w:ascii="Times New Roman"/>
              </w:rPr>
            </w:pPr>
          </w:p>
          <w:p w14:paraId="6C404F5C" w14:textId="77777777" w:rsidR="00426F41" w:rsidRDefault="00426F41" w:rsidP="00426F41">
            <w:pPr>
              <w:pStyle w:val="TableParagraph"/>
              <w:rPr>
                <w:rFonts w:ascii="Times New Roman"/>
              </w:rPr>
            </w:pPr>
          </w:p>
          <w:p w14:paraId="578C979D" w14:textId="77777777" w:rsidR="00426F41" w:rsidRDefault="00426F41" w:rsidP="00426F41">
            <w:pPr>
              <w:pStyle w:val="TableParagraph"/>
              <w:rPr>
                <w:rFonts w:ascii="Times New Roman"/>
              </w:rPr>
            </w:pPr>
          </w:p>
          <w:p w14:paraId="0F4394E5" w14:textId="77777777" w:rsidR="00426F41" w:rsidRDefault="00426F41" w:rsidP="00426F41">
            <w:pPr>
              <w:pStyle w:val="TableParagraph"/>
              <w:rPr>
                <w:rFonts w:ascii="Times New Roman"/>
              </w:rPr>
            </w:pPr>
          </w:p>
          <w:p w14:paraId="442B8284" w14:textId="77777777" w:rsidR="00426F41" w:rsidRDefault="00426F41" w:rsidP="00426F41">
            <w:pPr>
              <w:pStyle w:val="TableParagraph"/>
              <w:rPr>
                <w:rFonts w:ascii="Times New Roman"/>
              </w:rPr>
            </w:pPr>
          </w:p>
          <w:p w14:paraId="6F0F236F" w14:textId="77777777" w:rsidR="00426F41" w:rsidRDefault="00426F41" w:rsidP="00426F41">
            <w:pPr>
              <w:pStyle w:val="TableParagraph"/>
              <w:rPr>
                <w:rFonts w:ascii="Times New Roman"/>
              </w:rPr>
            </w:pPr>
          </w:p>
          <w:p w14:paraId="584B5A8C" w14:textId="77777777" w:rsidR="00426F41" w:rsidRDefault="00426F41" w:rsidP="00426F41">
            <w:pPr>
              <w:pStyle w:val="TableParagraph"/>
              <w:rPr>
                <w:rFonts w:ascii="Times New Roman"/>
              </w:rPr>
            </w:pPr>
          </w:p>
          <w:p w14:paraId="3384B401" w14:textId="32CF5DB9" w:rsidR="0033097A" w:rsidRDefault="00000000" w:rsidP="00426F41">
            <w:pPr>
              <w:pStyle w:val="TableParagraph"/>
              <w:jc w:val="center"/>
              <w:rPr>
                <w:rFonts w:ascii="Arial Black"/>
              </w:rPr>
            </w:pPr>
            <w:r>
              <w:rPr>
                <w:rFonts w:ascii="Arial Black"/>
                <w:color w:val="003399"/>
                <w:spacing w:val="-7"/>
              </w:rPr>
              <w:t>Main</w:t>
            </w:r>
            <w:r>
              <w:rPr>
                <w:rFonts w:ascii="Arial Black"/>
                <w:color w:val="003399"/>
                <w:spacing w:val="-15"/>
              </w:rPr>
              <w:t xml:space="preserve"> </w:t>
            </w:r>
            <w:r w:rsidR="002F415E">
              <w:rPr>
                <w:rFonts w:ascii="Arial Black"/>
                <w:color w:val="003399"/>
                <w:spacing w:val="-2"/>
              </w:rPr>
              <w:t>outcomes</w:t>
            </w:r>
          </w:p>
        </w:tc>
        <w:tc>
          <w:tcPr>
            <w:tcW w:w="7686" w:type="dxa"/>
          </w:tcPr>
          <w:p w14:paraId="3D870363" w14:textId="77777777" w:rsidR="002F415E" w:rsidRPr="002F415E" w:rsidRDefault="002F415E" w:rsidP="002F415E">
            <w:pPr>
              <w:pStyle w:val="TableParagraph"/>
              <w:ind w:left="448"/>
              <w:rPr>
                <w:rFonts w:ascii="Arial Black"/>
                <w:color w:val="003399"/>
                <w:spacing w:val="-7"/>
              </w:rPr>
            </w:pPr>
            <w:r w:rsidRPr="002F415E">
              <w:rPr>
                <w:rFonts w:ascii="Arial Black"/>
                <w:color w:val="003399"/>
                <w:spacing w:val="-7"/>
              </w:rPr>
              <w:t>Deliverables:</w:t>
            </w:r>
          </w:p>
          <w:p w14:paraId="7F99C2FB" w14:textId="77777777" w:rsidR="002F415E" w:rsidRPr="002F415E" w:rsidRDefault="002F415E" w:rsidP="002F415E">
            <w:pPr>
              <w:pStyle w:val="TableParagraph"/>
              <w:numPr>
                <w:ilvl w:val="0"/>
                <w:numId w:val="3"/>
              </w:numPr>
              <w:spacing w:before="29"/>
              <w:rPr>
                <w:rFonts w:ascii="Arial" w:hAnsi="Arial" w:cs="Arial"/>
                <w:color w:val="003399"/>
              </w:rPr>
            </w:pPr>
            <w:r w:rsidRPr="002F415E">
              <w:rPr>
                <w:rFonts w:ascii="Arial" w:hAnsi="Arial" w:cs="Arial"/>
                <w:b/>
                <w:bCs/>
                <w:color w:val="003399"/>
              </w:rPr>
              <w:t>Professional Events:</w:t>
            </w:r>
            <w:r w:rsidRPr="002F415E">
              <w:rPr>
                <w:rFonts w:ascii="Arial" w:hAnsi="Arial" w:cs="Arial"/>
                <w:color w:val="003399"/>
              </w:rPr>
              <w:t xml:space="preserve"> A total of 35 professional events were organized on both sides of the border. These events provided a platform for presenting good practices to jobseekers, stakeholders, businesses, and NGOs. A total of 3,238 individuals attended the 21 events in Hungary, while 1,851 participants took part in the 14 events held in Romania.</w:t>
            </w:r>
          </w:p>
          <w:p w14:paraId="48DA051A" w14:textId="77777777" w:rsidR="002F415E" w:rsidRPr="002F415E" w:rsidRDefault="002F415E" w:rsidP="002F415E">
            <w:pPr>
              <w:pStyle w:val="TableParagraph"/>
              <w:numPr>
                <w:ilvl w:val="0"/>
                <w:numId w:val="3"/>
              </w:numPr>
              <w:spacing w:before="29"/>
              <w:rPr>
                <w:rFonts w:ascii="Arial" w:hAnsi="Arial" w:cs="Arial"/>
                <w:color w:val="003399"/>
              </w:rPr>
            </w:pPr>
            <w:r w:rsidRPr="002F415E">
              <w:rPr>
                <w:rFonts w:ascii="Arial" w:hAnsi="Arial" w:cs="Arial"/>
                <w:b/>
                <w:bCs/>
                <w:color w:val="003399"/>
              </w:rPr>
              <w:t>Joint Study:</w:t>
            </w:r>
            <w:r w:rsidRPr="002F415E">
              <w:rPr>
                <w:rFonts w:ascii="Arial" w:hAnsi="Arial" w:cs="Arial"/>
                <w:color w:val="003399"/>
              </w:rPr>
              <w:t xml:space="preserve"> A joint study was conducted to assess the labor market situation in the region and to develop a shared regional development strategy.</w:t>
            </w:r>
          </w:p>
          <w:p w14:paraId="6F02A244" w14:textId="77777777" w:rsidR="002F415E" w:rsidRPr="002F415E" w:rsidRDefault="002F415E" w:rsidP="002F415E">
            <w:pPr>
              <w:pStyle w:val="TableParagraph"/>
              <w:numPr>
                <w:ilvl w:val="0"/>
                <w:numId w:val="3"/>
              </w:numPr>
              <w:spacing w:before="29"/>
              <w:rPr>
                <w:rFonts w:ascii="Arial" w:hAnsi="Arial" w:cs="Arial"/>
                <w:color w:val="003399"/>
              </w:rPr>
            </w:pPr>
            <w:r w:rsidRPr="002F415E">
              <w:rPr>
                <w:rFonts w:ascii="Arial" w:hAnsi="Arial" w:cs="Arial"/>
                <w:b/>
                <w:bCs/>
                <w:color w:val="003399"/>
              </w:rPr>
              <w:t>Investment Area Database:</w:t>
            </w:r>
            <w:r w:rsidRPr="002F415E">
              <w:rPr>
                <w:rFonts w:ascii="Arial" w:hAnsi="Arial" w:cs="Arial"/>
                <w:color w:val="003399"/>
              </w:rPr>
              <w:t xml:space="preserve"> A comprehensive database was created to identify potential investment areas within the region.</w:t>
            </w:r>
          </w:p>
          <w:p w14:paraId="5317F327" w14:textId="77777777" w:rsidR="002F415E" w:rsidRPr="002F415E" w:rsidRDefault="002F415E" w:rsidP="002F415E">
            <w:pPr>
              <w:pStyle w:val="TableParagraph"/>
              <w:numPr>
                <w:ilvl w:val="0"/>
                <w:numId w:val="3"/>
              </w:numPr>
              <w:spacing w:before="29"/>
              <w:rPr>
                <w:rFonts w:ascii="Arial" w:hAnsi="Arial" w:cs="Arial"/>
                <w:color w:val="003399"/>
              </w:rPr>
            </w:pPr>
            <w:r w:rsidRPr="002F415E">
              <w:rPr>
                <w:rFonts w:ascii="Arial" w:hAnsi="Arial" w:cs="Arial"/>
                <w:b/>
                <w:bCs/>
                <w:color w:val="003399"/>
              </w:rPr>
              <w:t>Project Website:</w:t>
            </w:r>
            <w:r w:rsidRPr="002F415E">
              <w:rPr>
                <w:rFonts w:ascii="Arial" w:hAnsi="Arial" w:cs="Arial"/>
                <w:color w:val="003399"/>
              </w:rPr>
              <w:t xml:space="preserve"> A dedicated project website was developed, offering a free database with essential information for both sides of the border, available in Hungarian, Romanian, and English. The website can be accessed at: </w:t>
            </w:r>
            <w:hyperlink r:id="rId9" w:tgtFrame="_new" w:history="1">
              <w:r w:rsidRPr="002F415E">
                <w:rPr>
                  <w:rStyle w:val="Hyperlink"/>
                  <w:rFonts w:ascii="Arial" w:hAnsi="Arial" w:cs="Arial"/>
                </w:rPr>
                <w:t>https://ipariingatlanrohu.hu/</w:t>
              </w:r>
            </w:hyperlink>
            <w:r w:rsidRPr="002F415E">
              <w:rPr>
                <w:rFonts w:ascii="Arial" w:hAnsi="Arial" w:cs="Arial"/>
                <w:color w:val="003399"/>
              </w:rPr>
              <w:t xml:space="preserve">, </w:t>
            </w:r>
            <w:hyperlink r:id="rId10" w:tgtFrame="_new" w:history="1">
              <w:r w:rsidRPr="002F415E">
                <w:rPr>
                  <w:rStyle w:val="Hyperlink"/>
                  <w:rFonts w:ascii="Arial" w:hAnsi="Arial" w:cs="Arial"/>
                </w:rPr>
                <w:t>https://spatiindustrialerohu.ro/</w:t>
              </w:r>
            </w:hyperlink>
            <w:r w:rsidRPr="002F415E">
              <w:rPr>
                <w:rFonts w:ascii="Arial" w:hAnsi="Arial" w:cs="Arial"/>
                <w:color w:val="003399"/>
              </w:rPr>
              <w:t xml:space="preserve">, and </w:t>
            </w:r>
            <w:hyperlink r:id="rId11" w:tgtFrame="_new" w:history="1">
              <w:r w:rsidRPr="002F415E">
                <w:rPr>
                  <w:rStyle w:val="Hyperlink"/>
                  <w:rFonts w:ascii="Arial" w:hAnsi="Arial" w:cs="Arial"/>
                </w:rPr>
                <w:t>http://industrialestaterohu.eu/</w:t>
              </w:r>
            </w:hyperlink>
            <w:r w:rsidRPr="002F415E">
              <w:rPr>
                <w:rFonts w:ascii="Arial" w:hAnsi="Arial" w:cs="Arial"/>
                <w:color w:val="003399"/>
              </w:rPr>
              <w:t>.</w:t>
            </w:r>
          </w:p>
          <w:p w14:paraId="58D80119" w14:textId="675AC195" w:rsidR="002F415E" w:rsidRPr="002F415E" w:rsidRDefault="002F415E" w:rsidP="002F415E">
            <w:pPr>
              <w:pStyle w:val="TableParagraph"/>
              <w:numPr>
                <w:ilvl w:val="0"/>
                <w:numId w:val="3"/>
              </w:numPr>
              <w:spacing w:before="29"/>
              <w:rPr>
                <w:rFonts w:ascii="Arial" w:hAnsi="Arial" w:cs="Arial"/>
                <w:color w:val="003399"/>
              </w:rPr>
            </w:pPr>
            <w:r w:rsidRPr="002F415E">
              <w:rPr>
                <w:rFonts w:ascii="Arial" w:hAnsi="Arial" w:cs="Arial"/>
                <w:b/>
                <w:bCs/>
                <w:color w:val="003399"/>
              </w:rPr>
              <w:t>Office Renovation and Furniture Procurement:</w:t>
            </w:r>
            <w:r w:rsidRPr="002F415E">
              <w:rPr>
                <w:rFonts w:ascii="Arial" w:hAnsi="Arial" w:cs="Arial"/>
                <w:color w:val="003399"/>
              </w:rPr>
              <w:t xml:space="preserve"> The BVVA office was renovated and furnished. The renovation was completed ahead of schedule, as it did not require a building permit. Early completion allowed the office to function for project meetings and engagement with target groups. Renovation works included demolition, electrical installations, technical building work, plastering, masonry, flooring, insulation, painting, and renovation of doors and windows.</w:t>
            </w:r>
          </w:p>
          <w:p w14:paraId="71AF056E" w14:textId="77777777" w:rsidR="002F415E" w:rsidRPr="002F415E" w:rsidRDefault="002F415E" w:rsidP="002F415E">
            <w:pPr>
              <w:pStyle w:val="TableParagraph"/>
              <w:numPr>
                <w:ilvl w:val="0"/>
                <w:numId w:val="3"/>
              </w:numPr>
              <w:spacing w:before="29"/>
              <w:rPr>
                <w:rFonts w:ascii="Arial" w:hAnsi="Arial" w:cs="Arial"/>
                <w:color w:val="003399"/>
              </w:rPr>
            </w:pPr>
            <w:r w:rsidRPr="002F415E">
              <w:rPr>
                <w:rFonts w:ascii="Arial" w:hAnsi="Arial" w:cs="Arial"/>
                <w:b/>
                <w:bCs/>
                <w:color w:val="003399"/>
              </w:rPr>
              <w:t>Equipment for Professional Events:</w:t>
            </w:r>
            <w:r w:rsidRPr="002F415E">
              <w:rPr>
                <w:rFonts w:ascii="Arial" w:hAnsi="Arial" w:cs="Arial"/>
                <w:color w:val="003399"/>
              </w:rPr>
              <w:t xml:space="preserve"> CCIA acquired all equipment necessary for organizing professional events.</w:t>
            </w:r>
          </w:p>
          <w:p w14:paraId="2E769A10" w14:textId="6C8B741B" w:rsidR="002F415E" w:rsidRDefault="002F415E" w:rsidP="002F415E">
            <w:pPr>
              <w:pStyle w:val="TableParagraph"/>
              <w:ind w:left="448"/>
              <w:rPr>
                <w:rFonts w:ascii="Arial Black"/>
                <w:color w:val="003399"/>
                <w:spacing w:val="-7"/>
              </w:rPr>
            </w:pPr>
            <w:r w:rsidRPr="002F415E">
              <w:rPr>
                <w:rFonts w:ascii="Arial Black"/>
                <w:color w:val="003399"/>
                <w:spacing w:val="-7"/>
              </w:rPr>
              <w:t>Results:</w:t>
            </w:r>
          </w:p>
          <w:p w14:paraId="72A7B560" w14:textId="77777777" w:rsidR="002F415E" w:rsidRPr="002F415E" w:rsidRDefault="002F415E" w:rsidP="002F415E">
            <w:pPr>
              <w:pStyle w:val="TableParagraph"/>
              <w:rPr>
                <w:rFonts w:ascii="Arial" w:hAnsi="Arial" w:cs="Arial"/>
                <w:color w:val="003399"/>
                <w:spacing w:val="-7"/>
              </w:rPr>
            </w:pPr>
            <w:r w:rsidRPr="002F415E">
              <w:rPr>
                <w:rFonts w:ascii="Arial" w:hAnsi="Arial" w:cs="Arial"/>
                <w:color w:val="003399"/>
                <w:spacing w:val="-7"/>
              </w:rPr>
              <w:t>1.The project supported border residents by fostering employment growth through the organization of professional events in both countries, which were offered free of charge. This initiative ensured that everyone interested had access to valuable resources and opportunities.</w:t>
            </w:r>
          </w:p>
          <w:p w14:paraId="663F8806" w14:textId="77777777" w:rsidR="00E53C66" w:rsidRDefault="002F415E" w:rsidP="00E53C66">
            <w:pPr>
              <w:pStyle w:val="TableParagraph"/>
              <w:rPr>
                <w:rFonts w:ascii="Arial" w:hAnsi="Arial" w:cs="Arial"/>
                <w:color w:val="003399"/>
                <w:spacing w:val="-7"/>
              </w:rPr>
            </w:pPr>
            <w:r w:rsidRPr="002F415E">
              <w:rPr>
                <w:rFonts w:ascii="Arial" w:hAnsi="Arial" w:cs="Arial"/>
                <w:color w:val="003399"/>
                <w:spacing w:val="-7"/>
              </w:rPr>
              <w:t xml:space="preserve">2.The renovation and proper equipping of the office enabled BMVA to carry out its activities efficiently. </w:t>
            </w:r>
          </w:p>
          <w:p w14:paraId="20BBECA0" w14:textId="7C6CF8A0" w:rsidR="002F415E" w:rsidRPr="002F415E" w:rsidRDefault="00E53C66" w:rsidP="00E53C66">
            <w:pPr>
              <w:pStyle w:val="TableParagraph"/>
              <w:rPr>
                <w:rFonts w:ascii="Arial Black"/>
                <w:color w:val="003399"/>
                <w:spacing w:val="-7"/>
              </w:rPr>
            </w:pPr>
            <w:r>
              <w:rPr>
                <w:rFonts w:ascii="Arial Black"/>
                <w:color w:val="003399"/>
                <w:spacing w:val="-7"/>
              </w:rPr>
              <w:t xml:space="preserve">        </w:t>
            </w:r>
            <w:r w:rsidR="002F415E" w:rsidRPr="002F415E">
              <w:rPr>
                <w:rFonts w:ascii="Arial Black"/>
                <w:color w:val="003399"/>
                <w:spacing w:val="-7"/>
              </w:rPr>
              <w:t xml:space="preserve">Indicators: </w:t>
            </w:r>
          </w:p>
          <w:p w14:paraId="28A1240D" w14:textId="5163C96D" w:rsidR="0033097A" w:rsidRPr="00783FE4" w:rsidRDefault="002F415E" w:rsidP="00426F41">
            <w:pPr>
              <w:pStyle w:val="TableParagraph"/>
              <w:ind w:left="107" w:right="96"/>
              <w:jc w:val="both"/>
              <w:rPr>
                <w:rFonts w:ascii="Arial" w:hAnsi="Arial" w:cs="Arial"/>
              </w:rPr>
            </w:pPr>
            <w:r w:rsidRPr="00783FE4">
              <w:rPr>
                <w:rFonts w:ascii="Arial" w:hAnsi="Arial" w:cs="Arial"/>
                <w:color w:val="003399"/>
                <w:w w:val="105"/>
              </w:rPr>
              <w:t>The</w:t>
            </w:r>
            <w:r w:rsidRPr="00783FE4">
              <w:rPr>
                <w:rFonts w:ascii="Arial" w:hAnsi="Arial" w:cs="Arial"/>
                <w:color w:val="003399"/>
                <w:spacing w:val="-9"/>
                <w:w w:val="105"/>
              </w:rPr>
              <w:t xml:space="preserve"> </w:t>
            </w:r>
            <w:r w:rsidRPr="00783FE4">
              <w:rPr>
                <w:rFonts w:ascii="Arial" w:hAnsi="Arial" w:cs="Arial"/>
                <w:color w:val="003399"/>
                <w:w w:val="105"/>
              </w:rPr>
              <w:t>Programme</w:t>
            </w:r>
            <w:r w:rsidRPr="00783FE4">
              <w:rPr>
                <w:rFonts w:ascii="Arial" w:hAnsi="Arial" w:cs="Arial"/>
                <w:color w:val="003399"/>
                <w:spacing w:val="-11"/>
                <w:w w:val="105"/>
              </w:rPr>
              <w:t xml:space="preserve"> </w:t>
            </w:r>
            <w:r w:rsidRPr="00783FE4">
              <w:rPr>
                <w:rFonts w:ascii="Arial" w:hAnsi="Arial" w:cs="Arial"/>
                <w:color w:val="003399"/>
                <w:w w:val="105"/>
              </w:rPr>
              <w:t>Output</w:t>
            </w:r>
            <w:r w:rsidRPr="00783FE4">
              <w:rPr>
                <w:rFonts w:ascii="Arial" w:hAnsi="Arial" w:cs="Arial"/>
                <w:color w:val="003399"/>
                <w:spacing w:val="-11"/>
                <w:w w:val="105"/>
              </w:rPr>
              <w:t xml:space="preserve"> </w:t>
            </w:r>
            <w:r w:rsidRPr="00783FE4">
              <w:rPr>
                <w:rFonts w:ascii="Arial" w:hAnsi="Arial" w:cs="Arial"/>
                <w:color w:val="003399"/>
                <w:w w:val="105"/>
              </w:rPr>
              <w:t>Indicator</w:t>
            </w:r>
            <w:r w:rsidRPr="00783FE4">
              <w:rPr>
                <w:rFonts w:ascii="Arial" w:hAnsi="Arial" w:cs="Arial"/>
                <w:color w:val="003399"/>
                <w:spacing w:val="-9"/>
                <w:w w:val="105"/>
              </w:rPr>
              <w:t xml:space="preserve"> </w:t>
            </w:r>
            <w:r>
              <w:rPr>
                <w:rFonts w:ascii="Arial" w:hAnsi="Arial" w:cs="Arial"/>
                <w:color w:val="003399"/>
                <w:w w:val="105"/>
              </w:rPr>
              <w:t>was</w:t>
            </w:r>
            <w:r w:rsidRPr="00783FE4">
              <w:rPr>
                <w:rFonts w:ascii="Arial" w:hAnsi="Arial" w:cs="Arial"/>
                <w:color w:val="003399"/>
                <w:spacing w:val="-8"/>
                <w:w w:val="105"/>
              </w:rPr>
              <w:t xml:space="preserve"> </w:t>
            </w:r>
            <w:r w:rsidRPr="00783FE4">
              <w:rPr>
                <w:rFonts w:ascii="Arial" w:hAnsi="Arial" w:cs="Arial"/>
                <w:color w:val="003399"/>
                <w:w w:val="105"/>
              </w:rPr>
              <w:t>„</w:t>
            </w:r>
            <w:r w:rsidRPr="00783FE4">
              <w:rPr>
                <w:rFonts w:ascii="Arial" w:hAnsi="Arial" w:cs="Arial"/>
                <w:i/>
                <w:color w:val="003399"/>
                <w:w w:val="105"/>
              </w:rPr>
              <w:t>CO44</w:t>
            </w:r>
            <w:r w:rsidRPr="00783FE4">
              <w:rPr>
                <w:rFonts w:ascii="Arial" w:hAnsi="Arial" w:cs="Arial"/>
                <w:i/>
                <w:color w:val="003399"/>
                <w:spacing w:val="-12"/>
                <w:w w:val="105"/>
              </w:rPr>
              <w:t xml:space="preserve"> </w:t>
            </w:r>
            <w:r w:rsidRPr="00783FE4">
              <w:rPr>
                <w:rFonts w:ascii="Arial" w:hAnsi="Arial" w:cs="Arial"/>
                <w:i/>
                <w:color w:val="003399"/>
                <w:w w:val="105"/>
              </w:rPr>
              <w:t>Labour</w:t>
            </w:r>
            <w:r w:rsidRPr="00783FE4">
              <w:rPr>
                <w:rFonts w:ascii="Arial" w:hAnsi="Arial" w:cs="Arial"/>
                <w:i/>
                <w:color w:val="003399"/>
                <w:spacing w:val="-14"/>
                <w:w w:val="105"/>
              </w:rPr>
              <w:t xml:space="preserve"> </w:t>
            </w:r>
            <w:r w:rsidRPr="00783FE4">
              <w:rPr>
                <w:rFonts w:ascii="Arial" w:hAnsi="Arial" w:cs="Arial"/>
                <w:i/>
                <w:color w:val="003399"/>
                <w:w w:val="105"/>
              </w:rPr>
              <w:t>Market</w:t>
            </w:r>
            <w:r w:rsidRPr="00783FE4">
              <w:rPr>
                <w:rFonts w:ascii="Arial" w:hAnsi="Arial" w:cs="Arial"/>
                <w:i/>
                <w:color w:val="003399"/>
                <w:spacing w:val="-12"/>
                <w:w w:val="105"/>
              </w:rPr>
              <w:t xml:space="preserve"> </w:t>
            </w:r>
            <w:r w:rsidRPr="00783FE4">
              <w:rPr>
                <w:rFonts w:ascii="Arial" w:hAnsi="Arial" w:cs="Arial"/>
                <w:i/>
                <w:color w:val="003399"/>
                <w:w w:val="105"/>
              </w:rPr>
              <w:t>and</w:t>
            </w:r>
            <w:r w:rsidRPr="00783FE4">
              <w:rPr>
                <w:rFonts w:ascii="Arial" w:hAnsi="Arial" w:cs="Arial"/>
                <w:i/>
                <w:color w:val="003399"/>
                <w:spacing w:val="-15"/>
                <w:w w:val="105"/>
              </w:rPr>
              <w:t xml:space="preserve"> </w:t>
            </w:r>
            <w:r w:rsidRPr="00783FE4">
              <w:rPr>
                <w:rFonts w:ascii="Arial" w:hAnsi="Arial" w:cs="Arial"/>
                <w:i/>
                <w:color w:val="003399"/>
                <w:w w:val="105"/>
              </w:rPr>
              <w:t xml:space="preserve">Training: Number of participants in joint local employment initiatives and joint </w:t>
            </w:r>
            <w:r w:rsidRPr="00783FE4">
              <w:rPr>
                <w:rFonts w:ascii="Arial" w:hAnsi="Arial" w:cs="Arial"/>
                <w:i/>
                <w:color w:val="003399"/>
                <w:spacing w:val="-2"/>
                <w:w w:val="105"/>
              </w:rPr>
              <w:t>training</w:t>
            </w:r>
            <w:r w:rsidRPr="00783FE4">
              <w:rPr>
                <w:rFonts w:ascii="Arial" w:hAnsi="Arial" w:cs="Arial"/>
                <w:color w:val="003399"/>
                <w:spacing w:val="-2"/>
                <w:w w:val="105"/>
              </w:rPr>
              <w:t>”.</w:t>
            </w:r>
            <w:r>
              <w:rPr>
                <w:rFonts w:ascii="Arial" w:hAnsi="Arial" w:cs="Arial"/>
                <w:color w:val="003399"/>
                <w:spacing w:val="-2"/>
                <w:w w:val="105"/>
              </w:rPr>
              <w:t xml:space="preserve"> </w:t>
            </w:r>
            <w:r w:rsidRPr="00783FE4">
              <w:rPr>
                <w:rFonts w:ascii="Arial" w:hAnsi="Arial" w:cs="Arial"/>
                <w:color w:val="003399"/>
              </w:rPr>
              <w:t xml:space="preserve">Through the ROHU - 406 project, the number of participants involved in </w:t>
            </w:r>
            <w:r w:rsidRPr="00783FE4">
              <w:rPr>
                <w:rFonts w:ascii="Arial" w:hAnsi="Arial" w:cs="Arial"/>
                <w:color w:val="003399"/>
                <w:w w:val="110"/>
              </w:rPr>
              <w:t>the</w:t>
            </w:r>
            <w:r w:rsidRPr="00783FE4">
              <w:rPr>
                <w:rFonts w:ascii="Arial" w:hAnsi="Arial" w:cs="Arial"/>
                <w:color w:val="003399"/>
                <w:spacing w:val="-16"/>
                <w:w w:val="110"/>
              </w:rPr>
              <w:t xml:space="preserve"> </w:t>
            </w:r>
            <w:r w:rsidRPr="00783FE4">
              <w:rPr>
                <w:rFonts w:ascii="Arial" w:hAnsi="Arial" w:cs="Arial"/>
                <w:color w:val="003399"/>
                <w:w w:val="110"/>
              </w:rPr>
              <w:t>project</w:t>
            </w:r>
            <w:r w:rsidRPr="00783FE4">
              <w:rPr>
                <w:rFonts w:ascii="Arial" w:hAnsi="Arial" w:cs="Arial"/>
                <w:color w:val="003399"/>
                <w:spacing w:val="-16"/>
                <w:w w:val="110"/>
              </w:rPr>
              <w:t xml:space="preserve"> </w:t>
            </w:r>
            <w:r w:rsidRPr="00783FE4">
              <w:rPr>
                <w:rFonts w:ascii="Arial" w:hAnsi="Arial" w:cs="Arial"/>
                <w:color w:val="003399"/>
                <w:w w:val="110"/>
              </w:rPr>
              <w:t>in</w:t>
            </w:r>
            <w:r w:rsidRPr="00783FE4">
              <w:rPr>
                <w:rFonts w:ascii="Arial" w:hAnsi="Arial" w:cs="Arial"/>
                <w:color w:val="003399"/>
                <w:spacing w:val="-15"/>
                <w:w w:val="110"/>
              </w:rPr>
              <w:t xml:space="preserve"> </w:t>
            </w:r>
            <w:r w:rsidRPr="00783FE4">
              <w:rPr>
                <w:rFonts w:ascii="Arial" w:hAnsi="Arial" w:cs="Arial"/>
                <w:color w:val="003399"/>
                <w:w w:val="110"/>
              </w:rPr>
              <w:t>the</w:t>
            </w:r>
            <w:r w:rsidRPr="00783FE4">
              <w:rPr>
                <w:rFonts w:ascii="Arial" w:hAnsi="Arial" w:cs="Arial"/>
                <w:color w:val="003399"/>
                <w:spacing w:val="-14"/>
                <w:w w:val="110"/>
              </w:rPr>
              <w:t xml:space="preserve"> </w:t>
            </w:r>
            <w:r w:rsidRPr="00783FE4">
              <w:rPr>
                <w:rFonts w:ascii="Arial" w:hAnsi="Arial" w:cs="Arial"/>
                <w:color w:val="003399"/>
                <w:w w:val="110"/>
              </w:rPr>
              <w:t>field</w:t>
            </w:r>
            <w:r w:rsidRPr="00783FE4">
              <w:rPr>
                <w:rFonts w:ascii="Arial" w:hAnsi="Arial" w:cs="Arial"/>
                <w:color w:val="003399"/>
                <w:spacing w:val="-17"/>
                <w:w w:val="110"/>
              </w:rPr>
              <w:t xml:space="preserve"> </w:t>
            </w:r>
            <w:r w:rsidRPr="00783FE4">
              <w:rPr>
                <w:rFonts w:ascii="Arial" w:hAnsi="Arial" w:cs="Arial"/>
                <w:color w:val="003399"/>
                <w:w w:val="110"/>
              </w:rPr>
              <w:t>of</w:t>
            </w:r>
            <w:r w:rsidRPr="00783FE4">
              <w:rPr>
                <w:rFonts w:ascii="Arial" w:hAnsi="Arial" w:cs="Arial"/>
                <w:color w:val="003399"/>
                <w:spacing w:val="-14"/>
                <w:w w:val="110"/>
              </w:rPr>
              <w:t xml:space="preserve"> </w:t>
            </w:r>
            <w:r w:rsidRPr="00783FE4">
              <w:rPr>
                <w:rFonts w:ascii="Arial" w:hAnsi="Arial" w:cs="Arial"/>
                <w:color w:val="003399"/>
                <w:w w:val="110"/>
              </w:rPr>
              <w:t>the</w:t>
            </w:r>
            <w:r w:rsidRPr="00783FE4">
              <w:rPr>
                <w:rFonts w:ascii="Arial" w:hAnsi="Arial" w:cs="Arial"/>
                <w:color w:val="003399"/>
                <w:spacing w:val="-15"/>
                <w:w w:val="110"/>
              </w:rPr>
              <w:t xml:space="preserve"> </w:t>
            </w:r>
            <w:r w:rsidRPr="00783FE4">
              <w:rPr>
                <w:rFonts w:ascii="Arial" w:hAnsi="Arial" w:cs="Arial"/>
                <w:color w:val="003399"/>
                <w:w w:val="110"/>
              </w:rPr>
              <w:t>labour</w:t>
            </w:r>
            <w:r w:rsidRPr="00783FE4">
              <w:rPr>
                <w:rFonts w:ascii="Arial" w:hAnsi="Arial" w:cs="Arial"/>
                <w:color w:val="003399"/>
                <w:spacing w:val="-17"/>
                <w:w w:val="110"/>
              </w:rPr>
              <w:t xml:space="preserve"> </w:t>
            </w:r>
            <w:r w:rsidRPr="00783FE4">
              <w:rPr>
                <w:rFonts w:ascii="Arial" w:hAnsi="Arial" w:cs="Arial"/>
                <w:color w:val="003399"/>
                <w:w w:val="110"/>
              </w:rPr>
              <w:t>market</w:t>
            </w:r>
            <w:r w:rsidRPr="00783FE4">
              <w:rPr>
                <w:rFonts w:ascii="Arial" w:hAnsi="Arial" w:cs="Arial"/>
                <w:color w:val="003399"/>
                <w:spacing w:val="-15"/>
                <w:w w:val="110"/>
              </w:rPr>
              <w:t xml:space="preserve"> </w:t>
            </w:r>
            <w:r w:rsidRPr="00783FE4">
              <w:rPr>
                <w:rFonts w:ascii="Arial" w:hAnsi="Arial" w:cs="Arial"/>
                <w:color w:val="003399"/>
                <w:w w:val="110"/>
              </w:rPr>
              <w:t>and</w:t>
            </w:r>
            <w:r w:rsidRPr="00783FE4">
              <w:rPr>
                <w:rFonts w:ascii="Arial" w:hAnsi="Arial" w:cs="Arial"/>
                <w:color w:val="003399"/>
                <w:spacing w:val="-15"/>
                <w:w w:val="110"/>
              </w:rPr>
              <w:t xml:space="preserve"> </w:t>
            </w:r>
            <w:r w:rsidRPr="00783FE4">
              <w:rPr>
                <w:rFonts w:ascii="Arial" w:hAnsi="Arial" w:cs="Arial"/>
                <w:color w:val="003399"/>
                <w:w w:val="110"/>
              </w:rPr>
              <w:t>economy,</w:t>
            </w:r>
            <w:r w:rsidRPr="00783FE4">
              <w:rPr>
                <w:rFonts w:ascii="Arial" w:hAnsi="Arial" w:cs="Arial"/>
                <w:color w:val="003399"/>
                <w:spacing w:val="-15"/>
                <w:w w:val="110"/>
              </w:rPr>
              <w:t xml:space="preserve"> </w:t>
            </w:r>
            <w:r w:rsidRPr="00783FE4">
              <w:rPr>
                <w:rFonts w:ascii="Arial" w:hAnsi="Arial" w:cs="Arial"/>
                <w:color w:val="003399"/>
                <w:w w:val="110"/>
              </w:rPr>
              <w:t>job</w:t>
            </w:r>
            <w:r w:rsidRPr="00783FE4">
              <w:rPr>
                <w:rFonts w:ascii="Arial" w:hAnsi="Arial" w:cs="Arial"/>
                <w:color w:val="003399"/>
                <w:spacing w:val="-15"/>
                <w:w w:val="110"/>
              </w:rPr>
              <w:t xml:space="preserve"> </w:t>
            </w:r>
            <w:r w:rsidRPr="00783FE4">
              <w:rPr>
                <w:rFonts w:ascii="Arial" w:hAnsi="Arial" w:cs="Arial"/>
                <w:color w:val="003399"/>
                <w:w w:val="110"/>
              </w:rPr>
              <w:t>creation through events,</w:t>
            </w:r>
            <w:r w:rsidRPr="00783FE4">
              <w:rPr>
                <w:rFonts w:ascii="Arial" w:hAnsi="Arial" w:cs="Arial"/>
                <w:color w:val="003399"/>
                <w:spacing w:val="3"/>
                <w:w w:val="110"/>
              </w:rPr>
              <w:t xml:space="preserve"> </w:t>
            </w:r>
            <w:r w:rsidRPr="00783FE4">
              <w:rPr>
                <w:rFonts w:ascii="Arial" w:hAnsi="Arial" w:cs="Arial"/>
                <w:color w:val="003399"/>
                <w:w w:val="110"/>
              </w:rPr>
              <w:t>database</w:t>
            </w:r>
            <w:r w:rsidRPr="00783FE4">
              <w:rPr>
                <w:rFonts w:ascii="Arial" w:hAnsi="Arial" w:cs="Arial"/>
                <w:color w:val="003399"/>
                <w:spacing w:val="2"/>
                <w:w w:val="110"/>
              </w:rPr>
              <w:t xml:space="preserve"> </w:t>
            </w:r>
            <w:r w:rsidRPr="00783FE4">
              <w:rPr>
                <w:rFonts w:ascii="Arial" w:hAnsi="Arial" w:cs="Arial"/>
                <w:color w:val="003399"/>
                <w:w w:val="110"/>
              </w:rPr>
              <w:t>development</w:t>
            </w:r>
            <w:r w:rsidRPr="00783FE4">
              <w:rPr>
                <w:rFonts w:ascii="Arial" w:hAnsi="Arial" w:cs="Arial"/>
                <w:color w:val="003399"/>
                <w:spacing w:val="1"/>
                <w:w w:val="110"/>
              </w:rPr>
              <w:t xml:space="preserve"> </w:t>
            </w:r>
            <w:r w:rsidRPr="00783FE4">
              <w:rPr>
                <w:rFonts w:ascii="Arial" w:hAnsi="Arial" w:cs="Arial"/>
                <w:color w:val="003399"/>
                <w:w w:val="110"/>
              </w:rPr>
              <w:t>and</w:t>
            </w:r>
            <w:r w:rsidRPr="00783FE4">
              <w:rPr>
                <w:rFonts w:ascii="Arial" w:hAnsi="Arial" w:cs="Arial"/>
                <w:color w:val="003399"/>
                <w:spacing w:val="-1"/>
                <w:w w:val="110"/>
              </w:rPr>
              <w:t xml:space="preserve"> </w:t>
            </w:r>
            <w:r w:rsidRPr="00783FE4">
              <w:rPr>
                <w:rFonts w:ascii="Arial" w:hAnsi="Arial" w:cs="Arial"/>
                <w:color w:val="003399"/>
                <w:w w:val="110"/>
              </w:rPr>
              <w:t>other</w:t>
            </w:r>
            <w:r w:rsidRPr="00783FE4">
              <w:rPr>
                <w:rFonts w:ascii="Arial" w:hAnsi="Arial" w:cs="Arial"/>
                <w:color w:val="003399"/>
                <w:spacing w:val="1"/>
                <w:w w:val="110"/>
              </w:rPr>
              <w:t xml:space="preserve"> </w:t>
            </w:r>
            <w:r w:rsidRPr="00783FE4">
              <w:rPr>
                <w:rFonts w:ascii="Arial" w:hAnsi="Arial" w:cs="Arial"/>
                <w:color w:val="003399"/>
                <w:w w:val="110"/>
              </w:rPr>
              <w:t>activities</w:t>
            </w:r>
            <w:r>
              <w:rPr>
                <w:rFonts w:ascii="Arial" w:hAnsi="Arial" w:cs="Arial"/>
                <w:color w:val="003399"/>
                <w:w w:val="110"/>
              </w:rPr>
              <w:t xml:space="preserve"> </w:t>
            </w:r>
            <w:r w:rsidRPr="002F415E">
              <w:rPr>
                <w:rFonts w:ascii="Arial" w:hAnsi="Arial" w:cs="Arial"/>
                <w:b/>
                <w:bCs/>
                <w:color w:val="003399"/>
                <w:w w:val="110"/>
              </w:rPr>
              <w:t xml:space="preserve">was </w:t>
            </w:r>
            <w:r w:rsidRPr="002F415E">
              <w:rPr>
                <w:rFonts w:ascii="Arial" w:hAnsi="Arial" w:cs="Arial"/>
                <w:b/>
                <w:bCs/>
                <w:color w:val="003399"/>
                <w:spacing w:val="-2"/>
                <w:w w:val="110"/>
              </w:rPr>
              <w:t>5,029</w:t>
            </w:r>
            <w:r w:rsidRPr="002F415E">
              <w:rPr>
                <w:rFonts w:ascii="Arial" w:hAnsi="Arial" w:cs="Arial"/>
                <w:b/>
                <w:bCs/>
              </w:rPr>
              <w:t xml:space="preserve"> </w:t>
            </w:r>
            <w:r w:rsidRPr="002F415E">
              <w:rPr>
                <w:rFonts w:ascii="Arial" w:hAnsi="Arial" w:cs="Arial"/>
                <w:b/>
                <w:bCs/>
                <w:color w:val="003399"/>
                <w:spacing w:val="-2"/>
                <w:w w:val="105"/>
              </w:rPr>
              <w:t>people</w:t>
            </w:r>
            <w:r w:rsidRPr="00783FE4">
              <w:rPr>
                <w:rFonts w:ascii="Arial" w:hAnsi="Arial" w:cs="Arial"/>
                <w:color w:val="003399"/>
                <w:spacing w:val="-2"/>
                <w:w w:val="105"/>
              </w:rPr>
              <w:t>.</w:t>
            </w:r>
          </w:p>
          <w:p w14:paraId="48F0CB82" w14:textId="38149795" w:rsidR="0033097A" w:rsidRPr="00783FE4" w:rsidRDefault="00000000" w:rsidP="00572538">
            <w:pPr>
              <w:pStyle w:val="TableParagraph"/>
              <w:ind w:left="107" w:right="2801"/>
              <w:rPr>
                <w:rFonts w:ascii="Arial" w:hAnsi="Arial" w:cs="Arial"/>
              </w:rPr>
            </w:pPr>
            <w:r w:rsidRPr="00EE57A0">
              <w:rPr>
                <w:rFonts w:ascii="Arial" w:hAnsi="Arial" w:cs="Arial"/>
                <w:b/>
                <w:bCs/>
                <w:color w:val="003399"/>
                <w:spacing w:val="-2"/>
                <w:w w:val="110"/>
              </w:rPr>
              <w:t>Website/</w:t>
            </w:r>
            <w:r w:rsidR="00426F41" w:rsidRPr="00EE57A0">
              <w:rPr>
                <w:rFonts w:ascii="Arial" w:hAnsi="Arial" w:cs="Arial"/>
                <w:b/>
                <w:bCs/>
                <w:color w:val="003399"/>
                <w:spacing w:val="-2"/>
                <w:w w:val="110"/>
              </w:rPr>
              <w:t>resources</w:t>
            </w:r>
            <w:r w:rsidRPr="00EE57A0">
              <w:rPr>
                <w:rFonts w:ascii="Arial" w:hAnsi="Arial" w:cs="Arial"/>
                <w:b/>
                <w:bCs/>
                <w:color w:val="003399"/>
                <w:spacing w:val="-2"/>
                <w:w w:val="110"/>
              </w:rPr>
              <w:t xml:space="preserve">: </w:t>
            </w:r>
            <w:hyperlink r:id="rId12" w:history="1">
              <w:r w:rsidR="00426F41" w:rsidRPr="00DC02FA">
                <w:rPr>
                  <w:rStyle w:val="Hyperlink"/>
                  <w:rFonts w:ascii="Arial" w:hAnsi="Arial" w:cs="Arial"/>
                  <w:spacing w:val="-2"/>
                  <w:w w:val="110"/>
                </w:rPr>
                <w:t>https://industrialestaterohu.eu/</w:t>
              </w:r>
            </w:hyperlink>
            <w:r w:rsidRPr="00783FE4">
              <w:rPr>
                <w:rFonts w:ascii="Arial" w:hAnsi="Arial" w:cs="Arial"/>
                <w:color w:val="0462C1"/>
                <w:spacing w:val="-2"/>
                <w:w w:val="110"/>
              </w:rPr>
              <w:t xml:space="preserve"> </w:t>
            </w:r>
            <w:hyperlink r:id="rId13" w:history="1">
              <w:r w:rsidR="00572538" w:rsidRPr="00DC02FA">
                <w:rPr>
                  <w:rStyle w:val="Hyperlink"/>
                  <w:rFonts w:ascii="Arial" w:hAnsi="Arial" w:cs="Arial"/>
                  <w:spacing w:val="-2"/>
                  <w:w w:val="110"/>
                </w:rPr>
                <w:t>https://ipariingatlanrohu.hu/</w:t>
              </w:r>
            </w:hyperlink>
            <w:r w:rsidRPr="00783FE4">
              <w:rPr>
                <w:rFonts w:ascii="Arial" w:hAnsi="Arial" w:cs="Arial"/>
                <w:color w:val="0462C1"/>
                <w:spacing w:val="-2"/>
                <w:w w:val="110"/>
              </w:rPr>
              <w:t xml:space="preserve"> </w:t>
            </w:r>
            <w:hyperlink r:id="rId14">
              <w:r w:rsidR="0033097A" w:rsidRPr="00783FE4">
                <w:rPr>
                  <w:rFonts w:ascii="Arial" w:hAnsi="Arial" w:cs="Arial"/>
                  <w:color w:val="0462C1"/>
                  <w:spacing w:val="-2"/>
                  <w:w w:val="110"/>
                  <w:u w:val="single" w:color="0462C1"/>
                </w:rPr>
                <w:t>https://spatiindustrialerohu.ro/filme-promo/</w:t>
              </w:r>
            </w:hyperlink>
            <w:r w:rsidRPr="00783FE4">
              <w:rPr>
                <w:rFonts w:ascii="Arial" w:hAnsi="Arial" w:cs="Arial"/>
                <w:color w:val="0462C1"/>
                <w:spacing w:val="-2"/>
                <w:w w:val="110"/>
              </w:rPr>
              <w:t xml:space="preserve"> </w:t>
            </w:r>
            <w:hyperlink r:id="rId15">
              <w:r w:rsidR="0033097A" w:rsidRPr="00783FE4">
                <w:rPr>
                  <w:rFonts w:ascii="Arial" w:hAnsi="Arial" w:cs="Arial"/>
                  <w:color w:val="0462C1"/>
                  <w:spacing w:val="-2"/>
                  <w:w w:val="110"/>
                  <w:u w:val="single" w:color="0462C1"/>
                </w:rPr>
                <w:t>https://interreg-rohu.eu/wp-</w:t>
              </w:r>
            </w:hyperlink>
          </w:p>
          <w:p w14:paraId="58BC0A53" w14:textId="77777777" w:rsidR="0033097A" w:rsidRPr="00783FE4" w:rsidRDefault="0033097A">
            <w:pPr>
              <w:pStyle w:val="TableParagraph"/>
              <w:spacing w:line="241" w:lineRule="exact"/>
              <w:ind w:left="107"/>
              <w:rPr>
                <w:rFonts w:ascii="Arial" w:hAnsi="Arial" w:cs="Arial"/>
              </w:rPr>
            </w:pPr>
            <w:hyperlink r:id="rId16">
              <w:r w:rsidRPr="00783FE4">
                <w:rPr>
                  <w:rFonts w:ascii="Arial" w:hAnsi="Arial" w:cs="Arial"/>
                  <w:color w:val="0462C1"/>
                  <w:spacing w:val="-2"/>
                  <w:w w:val="105"/>
                  <w:u w:val="single" w:color="0462C1"/>
                </w:rPr>
                <w:t>content/uploads/2021/04/ROHU406_Professional_study_HU_1.hp.pdf</w:t>
              </w:r>
            </w:hyperlink>
          </w:p>
        </w:tc>
      </w:tr>
    </w:tbl>
    <w:p w14:paraId="2A3E1570" w14:textId="77777777" w:rsidR="00062FA3" w:rsidRDefault="00062FA3" w:rsidP="004273FC"/>
    <w:sectPr w:rsidR="00062FA3">
      <w:type w:val="continuous"/>
      <w:pgSz w:w="11910" w:h="16840"/>
      <w:pgMar w:top="1740" w:right="708" w:bottom="1240" w:left="1417" w:header="72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E3FBC" w14:textId="77777777" w:rsidR="005E6313" w:rsidRDefault="005E6313">
      <w:r>
        <w:separator/>
      </w:r>
    </w:p>
  </w:endnote>
  <w:endnote w:type="continuationSeparator" w:id="0">
    <w:p w14:paraId="1B73C3EE" w14:textId="77777777" w:rsidR="005E6313" w:rsidRDefault="005E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3860" w14:textId="77777777" w:rsidR="0033097A" w:rsidRDefault="00000000">
    <w:pPr>
      <w:pStyle w:val="BodyText"/>
      <w:spacing w:line="14" w:lineRule="auto"/>
    </w:pPr>
    <w:r>
      <w:rPr>
        <w:noProof/>
      </w:rPr>
      <mc:AlternateContent>
        <mc:Choice Requires="wps">
          <w:drawing>
            <wp:anchor distT="0" distB="0" distL="0" distR="0" simplePos="0" relativeHeight="487497216" behindDoc="1" locked="0" layoutInCell="1" allowOverlap="1" wp14:anchorId="7EC7F427" wp14:editId="57EE7C98">
              <wp:simplePos x="0" y="0"/>
              <wp:positionH relativeFrom="page">
                <wp:posOffset>902004</wp:posOffset>
              </wp:positionH>
              <wp:positionV relativeFrom="page">
                <wp:posOffset>9881237</wp:posOffset>
              </wp:positionV>
              <wp:extent cx="1818639" cy="1981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639" cy="198120"/>
                      </a:xfrm>
                      <a:prstGeom prst="rect">
                        <a:avLst/>
                      </a:prstGeom>
                    </wps:spPr>
                    <wps:txbx>
                      <w:txbxContent>
                        <w:p w14:paraId="530E2831" w14:textId="77777777" w:rsidR="0033097A" w:rsidRDefault="00000000">
                          <w:pPr>
                            <w:pStyle w:val="BodyText"/>
                            <w:spacing w:before="48"/>
                            <w:ind w:left="20"/>
                          </w:pPr>
                          <w:r>
                            <w:rPr>
                              <w:color w:val="2D74B5"/>
                            </w:rPr>
                            <w:t>Partnership</w:t>
                          </w:r>
                          <w:r>
                            <w:rPr>
                              <w:color w:val="2D74B5"/>
                              <w:spacing w:val="35"/>
                            </w:rPr>
                            <w:t xml:space="preserve"> </w:t>
                          </w:r>
                          <w:r>
                            <w:rPr>
                              <w:color w:val="2D74B5"/>
                            </w:rPr>
                            <w:t>for</w:t>
                          </w:r>
                          <w:r>
                            <w:rPr>
                              <w:color w:val="2D74B5"/>
                              <w:spacing w:val="35"/>
                            </w:rPr>
                            <w:t xml:space="preserve"> </w:t>
                          </w:r>
                          <w:r>
                            <w:rPr>
                              <w:color w:val="2D74B5"/>
                            </w:rPr>
                            <w:t>a</w:t>
                          </w:r>
                          <w:r>
                            <w:rPr>
                              <w:color w:val="2D74B5"/>
                              <w:spacing w:val="36"/>
                            </w:rPr>
                            <w:t xml:space="preserve"> </w:t>
                          </w:r>
                          <w:r>
                            <w:rPr>
                              <w:color w:val="2D74B5"/>
                            </w:rPr>
                            <w:t>better</w:t>
                          </w:r>
                          <w:r>
                            <w:rPr>
                              <w:color w:val="2D74B5"/>
                              <w:spacing w:val="35"/>
                            </w:rPr>
                            <w:t xml:space="preserve"> </w:t>
                          </w:r>
                          <w:r>
                            <w:rPr>
                              <w:color w:val="2D74B5"/>
                              <w:spacing w:val="-2"/>
                            </w:rPr>
                            <w:t>future</w:t>
                          </w:r>
                        </w:p>
                      </w:txbxContent>
                    </wps:txbx>
                    <wps:bodyPr wrap="square" lIns="0" tIns="0" rIns="0" bIns="0" rtlCol="0">
                      <a:noAutofit/>
                    </wps:bodyPr>
                  </wps:wsp>
                </a:graphicData>
              </a:graphic>
            </wp:anchor>
          </w:drawing>
        </mc:Choice>
        <mc:Fallback>
          <w:pict>
            <v:shapetype w14:anchorId="7EC7F427" id="_x0000_t202" coordsize="21600,21600" o:spt="202" path="m,l,21600r21600,l21600,xe">
              <v:stroke joinstyle="miter"/>
              <v:path gradientshapeok="t" o:connecttype="rect"/>
            </v:shapetype>
            <v:shape id="Textbox 6" o:spid="_x0000_s1026" type="#_x0000_t202" style="position:absolute;margin-left:71pt;margin-top:778.05pt;width:143.2pt;height:15.6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" filled="f" stroked="f">
              <v:textbox inset="0,0,0,0">
                <w:txbxContent>
                  <w:p w14:paraId="530E2831" w14:textId="77777777" w:rsidR="0033097A" w:rsidRDefault="00000000">
                    <w:pPr>
                      <w:pStyle w:val="BodyText"/>
                      <w:spacing w:before="48"/>
                      <w:ind w:left="20"/>
                    </w:pPr>
                    <w:r>
                      <w:rPr>
                        <w:color w:val="2D74B5"/>
                      </w:rPr>
                      <w:t>Partnership</w:t>
                    </w:r>
                    <w:r>
                      <w:rPr>
                        <w:color w:val="2D74B5"/>
                        <w:spacing w:val="35"/>
                      </w:rPr>
                      <w:t xml:space="preserve"> </w:t>
                    </w:r>
                    <w:r>
                      <w:rPr>
                        <w:color w:val="2D74B5"/>
                      </w:rPr>
                      <w:t>for</w:t>
                    </w:r>
                    <w:r>
                      <w:rPr>
                        <w:color w:val="2D74B5"/>
                        <w:spacing w:val="35"/>
                      </w:rPr>
                      <w:t xml:space="preserve"> </w:t>
                    </w:r>
                    <w:r>
                      <w:rPr>
                        <w:color w:val="2D74B5"/>
                      </w:rPr>
                      <w:t>a</w:t>
                    </w:r>
                    <w:r>
                      <w:rPr>
                        <w:color w:val="2D74B5"/>
                        <w:spacing w:val="36"/>
                      </w:rPr>
                      <w:t xml:space="preserve"> </w:t>
                    </w:r>
                    <w:r>
                      <w:rPr>
                        <w:color w:val="2D74B5"/>
                      </w:rPr>
                      <w:t>better</w:t>
                    </w:r>
                    <w:r>
                      <w:rPr>
                        <w:color w:val="2D74B5"/>
                        <w:spacing w:val="35"/>
                      </w:rPr>
                      <w:t xml:space="preserve"> </w:t>
                    </w:r>
                    <w:r>
                      <w:rPr>
                        <w:color w:val="2D74B5"/>
                        <w:spacing w:val="-2"/>
                      </w:rPr>
                      <w:t>future</w:t>
                    </w:r>
                  </w:p>
                </w:txbxContent>
              </v:textbox>
              <w10:wrap anchorx="page" anchory="page"/>
            </v:shape>
          </w:pict>
        </mc:Fallback>
      </mc:AlternateContent>
    </w:r>
    <w:r>
      <w:rPr>
        <w:noProof/>
      </w:rPr>
      <mc:AlternateContent>
        <mc:Choice Requires="wps">
          <w:drawing>
            <wp:anchor distT="0" distB="0" distL="0" distR="0" simplePos="0" relativeHeight="487497728" behindDoc="1" locked="0" layoutInCell="1" allowOverlap="1" wp14:anchorId="732EB9F1" wp14:editId="62A053E0">
              <wp:simplePos x="0" y="0"/>
              <wp:positionH relativeFrom="page">
                <wp:posOffset>5325236</wp:posOffset>
              </wp:positionH>
              <wp:positionV relativeFrom="page">
                <wp:posOffset>9881237</wp:posOffset>
              </wp:positionV>
              <wp:extent cx="1333500" cy="1981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198120"/>
                      </a:xfrm>
                      <a:prstGeom prst="rect">
                        <a:avLst/>
                      </a:prstGeom>
                    </wps:spPr>
                    <wps:txbx>
                      <w:txbxContent>
                        <w:p w14:paraId="73FBE803" w14:textId="77777777" w:rsidR="0033097A" w:rsidRDefault="0033097A">
                          <w:pPr>
                            <w:pStyle w:val="BodyText"/>
                            <w:spacing w:before="48"/>
                            <w:ind w:left="20"/>
                          </w:pPr>
                          <w:hyperlink r:id="rId1">
                            <w:r>
                              <w:rPr>
                                <w:color w:val="2D74B5"/>
                                <w:w w:val="105"/>
                              </w:rPr>
                              <w:t>www.interreg-</w:t>
                            </w:r>
                            <w:r>
                              <w:rPr>
                                <w:color w:val="2D74B5"/>
                                <w:spacing w:val="-2"/>
                                <w:w w:val="105"/>
                              </w:rPr>
                              <w:t>rohu.eu</w:t>
                            </w:r>
                          </w:hyperlink>
                        </w:p>
                      </w:txbxContent>
                    </wps:txbx>
                    <wps:bodyPr wrap="square" lIns="0" tIns="0" rIns="0" bIns="0" rtlCol="0">
                      <a:noAutofit/>
                    </wps:bodyPr>
                  </wps:wsp>
                </a:graphicData>
              </a:graphic>
            </wp:anchor>
          </w:drawing>
        </mc:Choice>
        <mc:Fallback>
          <w:pict>
            <v:shape w14:anchorId="732EB9F1" id="Textbox 7" o:spid="_x0000_s1027" type="#_x0000_t202" style="position:absolute;margin-left:419.3pt;margin-top:778.05pt;width:105pt;height:15.6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" filled="f" stroked="f">
              <v:textbox inset="0,0,0,0">
                <w:txbxContent>
                  <w:p w14:paraId="73FBE803" w14:textId="77777777" w:rsidR="0033097A" w:rsidRDefault="0033097A">
                    <w:pPr>
                      <w:pStyle w:val="BodyText"/>
                      <w:spacing w:before="48"/>
                      <w:ind w:left="20"/>
                    </w:pPr>
                    <w:hyperlink r:id="rId2">
                      <w:r>
                        <w:rPr>
                          <w:color w:val="2D74B5"/>
                          <w:w w:val="105"/>
                        </w:rPr>
                        <w:t>www.interreg-</w:t>
                      </w:r>
                      <w:r>
                        <w:rPr>
                          <w:color w:val="2D74B5"/>
                          <w:spacing w:val="-2"/>
                          <w:w w:val="105"/>
                        </w:rPr>
                        <w:t>rohu.eu</w:t>
                      </w:r>
                    </w:hyperlink>
                  </w:p>
                </w:txbxContent>
              </v:textbox>
              <w10:wrap anchorx="page" anchory="page"/>
            </v:shape>
          </w:pict>
        </mc:Fallback>
      </mc:AlternateContent>
    </w:r>
    <w:r>
      <w:rPr>
        <w:noProof/>
      </w:rPr>
      <mc:AlternateContent>
        <mc:Choice Requires="wps">
          <w:drawing>
            <wp:anchor distT="0" distB="0" distL="0" distR="0" simplePos="0" relativeHeight="487498240" behindDoc="1" locked="0" layoutInCell="1" allowOverlap="1" wp14:anchorId="3BBEA5FF" wp14:editId="1BF2F783">
              <wp:simplePos x="0" y="0"/>
              <wp:positionH relativeFrom="page">
                <wp:posOffset>3707003</wp:posOffset>
              </wp:positionH>
              <wp:positionV relativeFrom="page">
                <wp:posOffset>10078922</wp:posOffset>
              </wp:positionV>
              <wp:extent cx="16002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035288C" w14:textId="77777777" w:rsidR="0033097A"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3BBEA5FF" id="Textbox 8" o:spid="_x0000_s1028" type="#_x0000_t202" style="position:absolute;margin-left:291.9pt;margin-top:793.6pt;width:12.6pt;height:13.05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" filled="f" stroked="f">
              <v:textbox inset="0,0,0,0">
                <w:txbxContent>
                  <w:p w14:paraId="1035288C" w14:textId="77777777" w:rsidR="0033097A"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9ED96" w14:textId="77777777" w:rsidR="005E6313" w:rsidRDefault="005E6313">
      <w:r>
        <w:separator/>
      </w:r>
    </w:p>
  </w:footnote>
  <w:footnote w:type="continuationSeparator" w:id="0">
    <w:p w14:paraId="6D7CA8FD" w14:textId="77777777" w:rsidR="005E6313" w:rsidRDefault="005E6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AA93" w14:textId="77777777" w:rsidR="0033097A" w:rsidRDefault="00000000">
    <w:pPr>
      <w:pStyle w:val="BodyText"/>
      <w:spacing w:line="14" w:lineRule="auto"/>
    </w:pPr>
    <w:r>
      <w:rPr>
        <w:noProof/>
      </w:rPr>
      <w:drawing>
        <wp:anchor distT="0" distB="0" distL="0" distR="0" simplePos="0" relativeHeight="487494656" behindDoc="1" locked="0" layoutInCell="1" allowOverlap="1" wp14:anchorId="4E30EA45" wp14:editId="4598499C">
          <wp:simplePos x="0" y="0"/>
          <wp:positionH relativeFrom="page">
            <wp:posOffset>1500248</wp:posOffset>
          </wp:positionH>
          <wp:positionV relativeFrom="page">
            <wp:posOffset>456943</wp:posOffset>
          </wp:positionV>
          <wp:extent cx="1586692" cy="641206"/>
          <wp:effectExtent l="0" t="0" r="0" b="0"/>
          <wp:wrapNone/>
          <wp:docPr id="198425160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86692" cy="641206"/>
                  </a:xfrm>
                  <a:prstGeom prst="rect">
                    <a:avLst/>
                  </a:prstGeom>
                </pic:spPr>
              </pic:pic>
            </a:graphicData>
          </a:graphic>
        </wp:anchor>
      </w:drawing>
    </w:r>
    <w:r>
      <w:rPr>
        <w:noProof/>
      </w:rPr>
      <w:drawing>
        <wp:anchor distT="0" distB="0" distL="0" distR="0" simplePos="0" relativeHeight="487495168" behindDoc="1" locked="0" layoutInCell="1" allowOverlap="1" wp14:anchorId="7E4CB8C4" wp14:editId="605921E6">
          <wp:simplePos x="0" y="0"/>
          <wp:positionH relativeFrom="page">
            <wp:posOffset>3246915</wp:posOffset>
          </wp:positionH>
          <wp:positionV relativeFrom="page">
            <wp:posOffset>456943</wp:posOffset>
          </wp:positionV>
          <wp:extent cx="425949" cy="348674"/>
          <wp:effectExtent l="0" t="0" r="0" b="0"/>
          <wp:wrapNone/>
          <wp:docPr id="6960632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25949" cy="348674"/>
                  </a:xfrm>
                  <a:prstGeom prst="rect">
                    <a:avLst/>
                  </a:prstGeom>
                </pic:spPr>
              </pic:pic>
            </a:graphicData>
          </a:graphic>
        </wp:anchor>
      </w:drawing>
    </w:r>
    <w:r>
      <w:rPr>
        <w:noProof/>
      </w:rPr>
      <w:drawing>
        <wp:anchor distT="0" distB="0" distL="0" distR="0" simplePos="0" relativeHeight="487495680" behindDoc="1" locked="0" layoutInCell="1" allowOverlap="1" wp14:anchorId="56766792" wp14:editId="17701EEA">
          <wp:simplePos x="0" y="0"/>
          <wp:positionH relativeFrom="page">
            <wp:posOffset>5738531</wp:posOffset>
          </wp:positionH>
          <wp:positionV relativeFrom="page">
            <wp:posOffset>461701</wp:posOffset>
          </wp:positionV>
          <wp:extent cx="398652" cy="317582"/>
          <wp:effectExtent l="0" t="0" r="0" b="0"/>
          <wp:wrapNone/>
          <wp:docPr id="37282485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398652" cy="317582"/>
                  </a:xfrm>
                  <a:prstGeom prst="rect">
                    <a:avLst/>
                  </a:prstGeom>
                </pic:spPr>
              </pic:pic>
            </a:graphicData>
          </a:graphic>
        </wp:anchor>
      </w:drawing>
    </w:r>
    <w:r>
      <w:rPr>
        <w:noProof/>
      </w:rPr>
      <w:drawing>
        <wp:anchor distT="0" distB="0" distL="0" distR="0" simplePos="0" relativeHeight="487496192" behindDoc="1" locked="0" layoutInCell="1" allowOverlap="1" wp14:anchorId="435EA670" wp14:editId="2123EFB4">
          <wp:simplePos x="0" y="0"/>
          <wp:positionH relativeFrom="page">
            <wp:posOffset>6353663</wp:posOffset>
          </wp:positionH>
          <wp:positionV relativeFrom="page">
            <wp:posOffset>461701</wp:posOffset>
          </wp:positionV>
          <wp:extent cx="292007" cy="308699"/>
          <wp:effectExtent l="0" t="0" r="0" b="0"/>
          <wp:wrapNone/>
          <wp:docPr id="72717139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292007" cy="308699"/>
                  </a:xfrm>
                  <a:prstGeom prst="rect">
                    <a:avLst/>
                  </a:prstGeom>
                </pic:spPr>
              </pic:pic>
            </a:graphicData>
          </a:graphic>
        </wp:anchor>
      </w:drawing>
    </w:r>
    <w:r>
      <w:rPr>
        <w:noProof/>
      </w:rPr>
      <w:drawing>
        <wp:anchor distT="0" distB="0" distL="0" distR="0" simplePos="0" relativeHeight="487496704" behindDoc="1" locked="0" layoutInCell="1" allowOverlap="1" wp14:anchorId="7AAF9E22" wp14:editId="3E528513">
          <wp:simplePos x="0" y="0"/>
          <wp:positionH relativeFrom="page">
            <wp:posOffset>913999</wp:posOffset>
          </wp:positionH>
          <wp:positionV relativeFrom="page">
            <wp:posOffset>484858</wp:posOffset>
          </wp:positionV>
          <wp:extent cx="426274" cy="225270"/>
          <wp:effectExtent l="0" t="0" r="0" b="0"/>
          <wp:wrapNone/>
          <wp:docPr id="1531449237"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426274" cy="2252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06841"/>
    <w:multiLevelType w:val="multilevel"/>
    <w:tmpl w:val="B0F41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DB4311"/>
    <w:multiLevelType w:val="hybridMultilevel"/>
    <w:tmpl w:val="89E24A54"/>
    <w:lvl w:ilvl="0" w:tplc="DE920008">
      <w:numFmt w:val="bullet"/>
      <w:lvlText w:val="-"/>
      <w:lvlJc w:val="left"/>
      <w:pPr>
        <w:ind w:left="828" w:hanging="360"/>
      </w:pPr>
      <w:rPr>
        <w:rFonts w:ascii="Microsoft Sans Serif" w:eastAsia="Microsoft Sans Serif" w:hAnsi="Microsoft Sans Serif" w:cs="Microsoft Sans Serif" w:hint="default"/>
        <w:b w:val="0"/>
        <w:bCs w:val="0"/>
        <w:i w:val="0"/>
        <w:iCs w:val="0"/>
        <w:color w:val="003399"/>
        <w:spacing w:val="0"/>
        <w:w w:val="96"/>
        <w:sz w:val="22"/>
        <w:szCs w:val="22"/>
        <w:lang w:val="en-US" w:eastAsia="en-US" w:bidi="ar-SA"/>
      </w:rPr>
    </w:lvl>
    <w:lvl w:ilvl="1" w:tplc="81DAEAF8">
      <w:numFmt w:val="bullet"/>
      <w:lvlText w:val="•"/>
      <w:lvlJc w:val="left"/>
      <w:pPr>
        <w:ind w:left="1484" w:hanging="360"/>
      </w:pPr>
      <w:rPr>
        <w:rFonts w:hint="default"/>
        <w:lang w:val="en-US" w:eastAsia="en-US" w:bidi="ar-SA"/>
      </w:rPr>
    </w:lvl>
    <w:lvl w:ilvl="2" w:tplc="AA842D4A">
      <w:numFmt w:val="bullet"/>
      <w:lvlText w:val="•"/>
      <w:lvlJc w:val="left"/>
      <w:pPr>
        <w:ind w:left="2149" w:hanging="360"/>
      </w:pPr>
      <w:rPr>
        <w:rFonts w:hint="default"/>
        <w:lang w:val="en-US" w:eastAsia="en-US" w:bidi="ar-SA"/>
      </w:rPr>
    </w:lvl>
    <w:lvl w:ilvl="3" w:tplc="B896C818">
      <w:numFmt w:val="bullet"/>
      <w:lvlText w:val="•"/>
      <w:lvlJc w:val="left"/>
      <w:pPr>
        <w:ind w:left="2814" w:hanging="360"/>
      </w:pPr>
      <w:rPr>
        <w:rFonts w:hint="default"/>
        <w:lang w:val="en-US" w:eastAsia="en-US" w:bidi="ar-SA"/>
      </w:rPr>
    </w:lvl>
    <w:lvl w:ilvl="4" w:tplc="FA5885E0">
      <w:numFmt w:val="bullet"/>
      <w:lvlText w:val="•"/>
      <w:lvlJc w:val="left"/>
      <w:pPr>
        <w:ind w:left="3478" w:hanging="360"/>
      </w:pPr>
      <w:rPr>
        <w:rFonts w:hint="default"/>
        <w:lang w:val="en-US" w:eastAsia="en-US" w:bidi="ar-SA"/>
      </w:rPr>
    </w:lvl>
    <w:lvl w:ilvl="5" w:tplc="47001E32">
      <w:numFmt w:val="bullet"/>
      <w:lvlText w:val="•"/>
      <w:lvlJc w:val="left"/>
      <w:pPr>
        <w:ind w:left="4143" w:hanging="360"/>
      </w:pPr>
      <w:rPr>
        <w:rFonts w:hint="default"/>
        <w:lang w:val="en-US" w:eastAsia="en-US" w:bidi="ar-SA"/>
      </w:rPr>
    </w:lvl>
    <w:lvl w:ilvl="6" w:tplc="A6405D74">
      <w:numFmt w:val="bullet"/>
      <w:lvlText w:val="•"/>
      <w:lvlJc w:val="left"/>
      <w:pPr>
        <w:ind w:left="4808" w:hanging="360"/>
      </w:pPr>
      <w:rPr>
        <w:rFonts w:hint="default"/>
        <w:lang w:val="en-US" w:eastAsia="en-US" w:bidi="ar-SA"/>
      </w:rPr>
    </w:lvl>
    <w:lvl w:ilvl="7" w:tplc="96DE297A">
      <w:numFmt w:val="bullet"/>
      <w:lvlText w:val="•"/>
      <w:lvlJc w:val="left"/>
      <w:pPr>
        <w:ind w:left="5472" w:hanging="360"/>
      </w:pPr>
      <w:rPr>
        <w:rFonts w:hint="default"/>
        <w:lang w:val="en-US" w:eastAsia="en-US" w:bidi="ar-SA"/>
      </w:rPr>
    </w:lvl>
    <w:lvl w:ilvl="8" w:tplc="7946DF42">
      <w:numFmt w:val="bullet"/>
      <w:lvlText w:val="•"/>
      <w:lvlJc w:val="left"/>
      <w:pPr>
        <w:ind w:left="6137" w:hanging="360"/>
      </w:pPr>
      <w:rPr>
        <w:rFonts w:hint="default"/>
        <w:lang w:val="en-US" w:eastAsia="en-US" w:bidi="ar-SA"/>
      </w:rPr>
    </w:lvl>
  </w:abstractNum>
  <w:abstractNum w:abstractNumId="2" w15:restartNumberingAfterBreak="0">
    <w:nsid w:val="771C5226"/>
    <w:multiLevelType w:val="hybridMultilevel"/>
    <w:tmpl w:val="A0929C3E"/>
    <w:lvl w:ilvl="0" w:tplc="79C02286">
      <w:numFmt w:val="bullet"/>
      <w:lvlText w:val=""/>
      <w:lvlJc w:val="left"/>
      <w:pPr>
        <w:ind w:left="785" w:hanging="360"/>
      </w:pPr>
      <w:rPr>
        <w:rFonts w:ascii="Symbol" w:eastAsia="Symbol" w:hAnsi="Symbol" w:cs="Symbol" w:hint="default"/>
        <w:b w:val="0"/>
        <w:bCs w:val="0"/>
        <w:i w:val="0"/>
        <w:iCs w:val="0"/>
        <w:color w:val="003399"/>
        <w:spacing w:val="0"/>
        <w:w w:val="100"/>
        <w:sz w:val="22"/>
        <w:szCs w:val="22"/>
        <w:lang w:val="en-US" w:eastAsia="en-US" w:bidi="ar-SA"/>
      </w:rPr>
    </w:lvl>
    <w:lvl w:ilvl="1" w:tplc="C8CE33C8">
      <w:numFmt w:val="bullet"/>
      <w:lvlText w:val="•"/>
      <w:lvlJc w:val="left"/>
      <w:pPr>
        <w:ind w:left="1448" w:hanging="360"/>
      </w:pPr>
      <w:rPr>
        <w:rFonts w:hint="default"/>
        <w:lang w:val="en-US" w:eastAsia="en-US" w:bidi="ar-SA"/>
      </w:rPr>
    </w:lvl>
    <w:lvl w:ilvl="2" w:tplc="0C1007B0">
      <w:numFmt w:val="bullet"/>
      <w:lvlText w:val="•"/>
      <w:lvlJc w:val="left"/>
      <w:pPr>
        <w:ind w:left="2117" w:hanging="360"/>
      </w:pPr>
      <w:rPr>
        <w:rFonts w:hint="default"/>
        <w:lang w:val="en-US" w:eastAsia="en-US" w:bidi="ar-SA"/>
      </w:rPr>
    </w:lvl>
    <w:lvl w:ilvl="3" w:tplc="55CCE402">
      <w:numFmt w:val="bullet"/>
      <w:lvlText w:val="•"/>
      <w:lvlJc w:val="left"/>
      <w:pPr>
        <w:ind w:left="2786" w:hanging="360"/>
      </w:pPr>
      <w:rPr>
        <w:rFonts w:hint="default"/>
        <w:lang w:val="en-US" w:eastAsia="en-US" w:bidi="ar-SA"/>
      </w:rPr>
    </w:lvl>
    <w:lvl w:ilvl="4" w:tplc="9B64D62C">
      <w:numFmt w:val="bullet"/>
      <w:lvlText w:val="•"/>
      <w:lvlJc w:val="left"/>
      <w:pPr>
        <w:ind w:left="3454" w:hanging="360"/>
      </w:pPr>
      <w:rPr>
        <w:rFonts w:hint="default"/>
        <w:lang w:val="en-US" w:eastAsia="en-US" w:bidi="ar-SA"/>
      </w:rPr>
    </w:lvl>
    <w:lvl w:ilvl="5" w:tplc="F55210AE">
      <w:numFmt w:val="bullet"/>
      <w:lvlText w:val="•"/>
      <w:lvlJc w:val="left"/>
      <w:pPr>
        <w:ind w:left="4123" w:hanging="360"/>
      </w:pPr>
      <w:rPr>
        <w:rFonts w:hint="default"/>
        <w:lang w:val="en-US" w:eastAsia="en-US" w:bidi="ar-SA"/>
      </w:rPr>
    </w:lvl>
    <w:lvl w:ilvl="6" w:tplc="33EC6CFA">
      <w:numFmt w:val="bullet"/>
      <w:lvlText w:val="•"/>
      <w:lvlJc w:val="left"/>
      <w:pPr>
        <w:ind w:left="4792" w:hanging="360"/>
      </w:pPr>
      <w:rPr>
        <w:rFonts w:hint="default"/>
        <w:lang w:val="en-US" w:eastAsia="en-US" w:bidi="ar-SA"/>
      </w:rPr>
    </w:lvl>
    <w:lvl w:ilvl="7" w:tplc="11321848">
      <w:numFmt w:val="bullet"/>
      <w:lvlText w:val="•"/>
      <w:lvlJc w:val="left"/>
      <w:pPr>
        <w:ind w:left="5460" w:hanging="360"/>
      </w:pPr>
      <w:rPr>
        <w:rFonts w:hint="default"/>
        <w:lang w:val="en-US" w:eastAsia="en-US" w:bidi="ar-SA"/>
      </w:rPr>
    </w:lvl>
    <w:lvl w:ilvl="8" w:tplc="C16A74BA">
      <w:numFmt w:val="bullet"/>
      <w:lvlText w:val="•"/>
      <w:lvlJc w:val="left"/>
      <w:pPr>
        <w:ind w:left="6129" w:hanging="360"/>
      </w:pPr>
      <w:rPr>
        <w:rFonts w:hint="default"/>
        <w:lang w:val="en-US" w:eastAsia="en-US" w:bidi="ar-SA"/>
      </w:rPr>
    </w:lvl>
  </w:abstractNum>
  <w:num w:numId="1" w16cid:durableId="2116291282">
    <w:abstractNumId w:val="1"/>
  </w:num>
  <w:num w:numId="2" w16cid:durableId="985428592">
    <w:abstractNumId w:val="2"/>
  </w:num>
  <w:num w:numId="3" w16cid:durableId="830831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97A"/>
    <w:rsid w:val="00062FA3"/>
    <w:rsid w:val="00104298"/>
    <w:rsid w:val="002F415E"/>
    <w:rsid w:val="0033097A"/>
    <w:rsid w:val="003B2216"/>
    <w:rsid w:val="00426F41"/>
    <w:rsid w:val="004273FC"/>
    <w:rsid w:val="00433A7B"/>
    <w:rsid w:val="00441500"/>
    <w:rsid w:val="00572538"/>
    <w:rsid w:val="005E6313"/>
    <w:rsid w:val="00720820"/>
    <w:rsid w:val="00765A21"/>
    <w:rsid w:val="00783FE4"/>
    <w:rsid w:val="00AB03E1"/>
    <w:rsid w:val="00E06C96"/>
    <w:rsid w:val="00E53C66"/>
    <w:rsid w:val="00E7532B"/>
    <w:rsid w:val="00EE5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4F0C1"/>
  <w15:docId w15:val="{7B2FAFCD-6513-4AE0-8E4F-5AEE967D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245" w:lineRule="exact"/>
      <w:ind w:left="60"/>
    </w:pPr>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F415E"/>
    <w:rPr>
      <w:color w:val="0000FF" w:themeColor="hyperlink"/>
      <w:u w:val="single"/>
    </w:rPr>
  </w:style>
  <w:style w:type="character" w:styleId="UnresolvedMention">
    <w:name w:val="Unresolved Mention"/>
    <w:basedOn w:val="DefaultParagraphFont"/>
    <w:uiPriority w:val="99"/>
    <w:semiHidden/>
    <w:unhideWhenUsed/>
    <w:rsid w:val="002F415E"/>
    <w:rPr>
      <w:color w:val="605E5C"/>
      <w:shd w:val="clear" w:color="auto" w:fill="E1DFDD"/>
    </w:rPr>
  </w:style>
  <w:style w:type="paragraph" w:styleId="Header">
    <w:name w:val="header"/>
    <w:basedOn w:val="Normal"/>
    <w:link w:val="HeaderChar"/>
    <w:uiPriority w:val="99"/>
    <w:unhideWhenUsed/>
    <w:rsid w:val="00572538"/>
    <w:pPr>
      <w:tabs>
        <w:tab w:val="center" w:pos="4680"/>
        <w:tab w:val="right" w:pos="9360"/>
      </w:tabs>
    </w:pPr>
  </w:style>
  <w:style w:type="character" w:customStyle="1" w:styleId="HeaderChar">
    <w:name w:val="Header Char"/>
    <w:basedOn w:val="DefaultParagraphFont"/>
    <w:link w:val="Header"/>
    <w:uiPriority w:val="99"/>
    <w:rsid w:val="00572538"/>
    <w:rPr>
      <w:rFonts w:ascii="Microsoft Sans Serif" w:eastAsia="Microsoft Sans Serif" w:hAnsi="Microsoft Sans Serif" w:cs="Microsoft Sans Serif"/>
    </w:rPr>
  </w:style>
  <w:style w:type="paragraph" w:styleId="Footer">
    <w:name w:val="footer"/>
    <w:basedOn w:val="Normal"/>
    <w:link w:val="FooterChar"/>
    <w:uiPriority w:val="99"/>
    <w:unhideWhenUsed/>
    <w:rsid w:val="00572538"/>
    <w:pPr>
      <w:tabs>
        <w:tab w:val="center" w:pos="4680"/>
        <w:tab w:val="right" w:pos="9360"/>
      </w:tabs>
    </w:pPr>
  </w:style>
  <w:style w:type="character" w:customStyle="1" w:styleId="FooterChar">
    <w:name w:val="Footer Char"/>
    <w:basedOn w:val="DefaultParagraphFont"/>
    <w:link w:val="Footer"/>
    <w:uiPriority w:val="99"/>
    <w:rsid w:val="00572538"/>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pariingatlanrohu.h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industrialestaterohu.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reg-rohu.eu/wp-content/uploads/2021/04/ROHU406_Professional_study_HU_1.hp.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dustrialestaterohu.eu/" TargetMode="External"/><Relationship Id="rId5" Type="http://schemas.openxmlformats.org/officeDocument/2006/relationships/footnotes" Target="footnotes.xml"/><Relationship Id="rId15" Type="http://schemas.openxmlformats.org/officeDocument/2006/relationships/hyperlink" Target="https://interreg-rohu.eu/wp-content/uploads/2021/04/ROHU406_Professional_study_HU_1.hp.pdf" TargetMode="External"/><Relationship Id="rId10" Type="http://schemas.openxmlformats.org/officeDocument/2006/relationships/hyperlink" Target="https://spatiindustrialerohu.ro/" TargetMode="External"/><Relationship Id="rId4" Type="http://schemas.openxmlformats.org/officeDocument/2006/relationships/webSettings" Target="webSettings.xml"/><Relationship Id="rId9" Type="http://schemas.openxmlformats.org/officeDocument/2006/relationships/hyperlink" Target="https://ipariingatlanrohu.hu/" TargetMode="External"/><Relationship Id="rId14" Type="http://schemas.openxmlformats.org/officeDocument/2006/relationships/hyperlink" Target="https://spatiindustrialerohu.ro/filme-prom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ROHU</cp:lastModifiedBy>
  <cp:revision>2</cp:revision>
  <dcterms:created xsi:type="dcterms:W3CDTF">2026-02-12T11:06:00Z</dcterms:created>
  <dcterms:modified xsi:type="dcterms:W3CDTF">2026-02-12T11:06:00Z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Microsoft® Word 2013</vt:lpwstr>
  </property>
  <property fmtid="{D5CDD505-2E9C-101B-9397-08002B2CF9AE}" pid="4" name="LastSaved">
    <vt:filetime>2026-02-11T00:00:00Z</vt:filetime>
  </property>
  <property fmtid="{D5CDD505-2E9C-101B-9397-08002B2CF9AE}" pid="5" name="Producer">
    <vt:lpwstr>Microsoft® Word 2013</vt:lpwstr>
  </property>
  <property fmtid="{D5CDD505-2E9C-101B-9397-08002B2CF9AE}" pid="6" name="GrammarlyDocumentId">
    <vt:lpwstr>cc49b871-a17b-4e21-a0de-fb41667498b9</vt:lpwstr>
  </property>
</Properties>
</file>