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9A29" w14:textId="77777777" w:rsidR="0037316D" w:rsidRPr="00305A10" w:rsidRDefault="0037316D">
      <w:pPr>
        <w:pStyle w:val="BodyText"/>
        <w:spacing w:before="126"/>
        <w:rPr>
          <w:rFonts w:ascii="Open Sans" w:hAnsi="Open Sans" w:cs="Open Sans"/>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715"/>
      </w:tblGrid>
      <w:tr w:rsidR="0037316D" w:rsidRPr="00305A10" w14:paraId="2FB98E4D" w14:textId="77777777">
        <w:trPr>
          <w:trHeight w:val="299"/>
        </w:trPr>
        <w:tc>
          <w:tcPr>
            <w:tcW w:w="9630" w:type="dxa"/>
            <w:gridSpan w:val="2"/>
            <w:shd w:val="clear" w:color="auto" w:fill="000099"/>
          </w:tcPr>
          <w:p w14:paraId="3A88DE01" w14:textId="77777777" w:rsidR="0037316D" w:rsidRPr="00305A10" w:rsidRDefault="00000000">
            <w:pPr>
              <w:pStyle w:val="TableParagraph"/>
              <w:spacing w:line="280" w:lineRule="exact"/>
              <w:ind w:left="107"/>
              <w:rPr>
                <w:rFonts w:ascii="Open Sans" w:hAnsi="Open Sans" w:cs="Open Sans"/>
              </w:rPr>
            </w:pPr>
            <w:r w:rsidRPr="00305A10">
              <w:rPr>
                <w:rFonts w:ascii="Open Sans" w:hAnsi="Open Sans" w:cs="Open Sans"/>
                <w:color w:val="FFFFFF"/>
                <w:w w:val="90"/>
                <w:shd w:val="clear" w:color="auto" w:fill="00008A"/>
              </w:rPr>
              <w:t>Al</w:t>
            </w:r>
            <w:r w:rsidRPr="00305A10">
              <w:rPr>
                <w:rFonts w:ascii="Open Sans" w:hAnsi="Open Sans" w:cs="Open Sans"/>
                <w:color w:val="FFFFFF"/>
                <w:spacing w:val="-11"/>
                <w:w w:val="90"/>
                <w:shd w:val="clear" w:color="auto" w:fill="00008A"/>
              </w:rPr>
              <w:t xml:space="preserve"> </w:t>
            </w:r>
            <w:r w:rsidRPr="00305A10">
              <w:rPr>
                <w:rFonts w:ascii="Open Sans" w:hAnsi="Open Sans" w:cs="Open Sans"/>
                <w:color w:val="FFFFFF"/>
                <w:w w:val="90"/>
                <w:shd w:val="clear" w:color="auto" w:fill="00008A"/>
              </w:rPr>
              <w:t>3</w:t>
            </w:r>
            <w:r w:rsidRPr="00305A10">
              <w:rPr>
                <w:rFonts w:ascii="Open Sans" w:hAnsi="Open Sans" w:cs="Open Sans"/>
                <w:color w:val="FFFFFF"/>
                <w:w w:val="90"/>
                <w:shd w:val="clear" w:color="auto" w:fill="00008A"/>
                <w:vertAlign w:val="superscript"/>
              </w:rPr>
              <w:t>lea</w:t>
            </w:r>
            <w:r w:rsidRPr="00305A10">
              <w:rPr>
                <w:rFonts w:ascii="Open Sans" w:hAnsi="Open Sans" w:cs="Open Sans"/>
                <w:color w:val="FFFFFF"/>
                <w:spacing w:val="13"/>
                <w:shd w:val="clear" w:color="auto" w:fill="00008A"/>
              </w:rPr>
              <w:t xml:space="preserve"> </w:t>
            </w:r>
            <w:r w:rsidRPr="00305A10">
              <w:rPr>
                <w:rFonts w:ascii="Open Sans" w:hAnsi="Open Sans" w:cs="Open Sans"/>
                <w:color w:val="FFFFFF"/>
                <w:w w:val="90"/>
                <w:shd w:val="clear" w:color="auto" w:fill="00008A"/>
              </w:rPr>
              <w:t>Apel</w:t>
            </w:r>
            <w:r w:rsidRPr="00305A10">
              <w:rPr>
                <w:rFonts w:ascii="Open Sans" w:hAnsi="Open Sans" w:cs="Open Sans"/>
                <w:color w:val="FFFFFF"/>
                <w:spacing w:val="-11"/>
                <w:w w:val="90"/>
                <w:shd w:val="clear" w:color="auto" w:fill="00008A"/>
              </w:rPr>
              <w:t xml:space="preserve"> </w:t>
            </w:r>
            <w:r w:rsidRPr="00305A10">
              <w:rPr>
                <w:rFonts w:ascii="Open Sans" w:hAnsi="Open Sans" w:cs="Open Sans"/>
                <w:color w:val="FFFFFF"/>
                <w:w w:val="90"/>
                <w:shd w:val="clear" w:color="auto" w:fill="00008A"/>
              </w:rPr>
              <w:t>Deschis</w:t>
            </w:r>
            <w:r w:rsidRPr="00305A10">
              <w:rPr>
                <w:rFonts w:ascii="Open Sans" w:hAnsi="Open Sans" w:cs="Open Sans"/>
                <w:color w:val="FFFFFF"/>
                <w:spacing w:val="-11"/>
                <w:w w:val="90"/>
                <w:shd w:val="clear" w:color="auto" w:fill="00008A"/>
              </w:rPr>
              <w:t xml:space="preserve"> </w:t>
            </w:r>
            <w:r w:rsidRPr="00305A10">
              <w:rPr>
                <w:rFonts w:ascii="Open Sans" w:hAnsi="Open Sans" w:cs="Open Sans"/>
                <w:color w:val="FFFFFF"/>
                <w:w w:val="90"/>
                <w:shd w:val="clear" w:color="auto" w:fill="00008A"/>
              </w:rPr>
              <w:t>–</w:t>
            </w:r>
            <w:r w:rsidRPr="00305A10">
              <w:rPr>
                <w:rFonts w:ascii="Open Sans" w:hAnsi="Open Sans" w:cs="Open Sans"/>
                <w:color w:val="FFFFFF"/>
                <w:spacing w:val="-12"/>
                <w:w w:val="90"/>
                <w:shd w:val="clear" w:color="auto" w:fill="00008A"/>
              </w:rPr>
              <w:t xml:space="preserve"> </w:t>
            </w:r>
            <w:r w:rsidRPr="00305A10">
              <w:rPr>
                <w:rFonts w:ascii="Open Sans" w:hAnsi="Open Sans" w:cs="Open Sans"/>
                <w:color w:val="FFFFFF"/>
                <w:w w:val="90"/>
                <w:shd w:val="clear" w:color="auto" w:fill="00008A"/>
              </w:rPr>
              <w:t>Proiecte</w:t>
            </w:r>
            <w:r w:rsidRPr="00305A10">
              <w:rPr>
                <w:rFonts w:ascii="Open Sans" w:hAnsi="Open Sans" w:cs="Open Sans"/>
                <w:color w:val="FFFFFF"/>
                <w:spacing w:val="-11"/>
                <w:w w:val="90"/>
                <w:shd w:val="clear" w:color="auto" w:fill="00008A"/>
              </w:rPr>
              <w:t xml:space="preserve"> </w:t>
            </w:r>
            <w:r w:rsidRPr="00305A10">
              <w:rPr>
                <w:rFonts w:ascii="Open Sans" w:hAnsi="Open Sans" w:cs="Open Sans"/>
                <w:color w:val="FFFFFF"/>
                <w:spacing w:val="-2"/>
                <w:w w:val="90"/>
                <w:shd w:val="clear" w:color="auto" w:fill="00008A"/>
              </w:rPr>
              <w:t>normale</w:t>
            </w:r>
          </w:p>
        </w:tc>
      </w:tr>
      <w:tr w:rsidR="0037316D" w:rsidRPr="00305A10" w14:paraId="1F6A2A16" w14:textId="77777777">
        <w:trPr>
          <w:trHeight w:val="302"/>
        </w:trPr>
        <w:tc>
          <w:tcPr>
            <w:tcW w:w="1915" w:type="dxa"/>
          </w:tcPr>
          <w:p w14:paraId="7C94F3D0" w14:textId="77777777" w:rsidR="0037316D" w:rsidRPr="00305A10" w:rsidRDefault="00000000">
            <w:pPr>
              <w:pStyle w:val="TableParagraph"/>
              <w:spacing w:line="282" w:lineRule="exact"/>
              <w:ind w:left="12"/>
              <w:jc w:val="center"/>
              <w:rPr>
                <w:rFonts w:ascii="Open Sans" w:hAnsi="Open Sans" w:cs="Open Sans"/>
                <w:b/>
                <w:bCs/>
              </w:rPr>
            </w:pPr>
            <w:r w:rsidRPr="00305A10">
              <w:rPr>
                <w:rFonts w:ascii="Open Sans" w:hAnsi="Open Sans" w:cs="Open Sans"/>
                <w:b/>
                <w:bCs/>
                <w:color w:val="003399"/>
                <w:w w:val="90"/>
              </w:rPr>
              <w:t>Cod</w:t>
            </w:r>
            <w:r w:rsidRPr="00305A10">
              <w:rPr>
                <w:rFonts w:ascii="Open Sans" w:hAnsi="Open Sans" w:cs="Open Sans"/>
                <w:b/>
                <w:bCs/>
                <w:color w:val="003399"/>
                <w:spacing w:val="-11"/>
                <w:w w:val="90"/>
              </w:rPr>
              <w:t xml:space="preserve"> </w:t>
            </w:r>
            <w:r w:rsidRPr="00305A10">
              <w:rPr>
                <w:rFonts w:ascii="Open Sans" w:hAnsi="Open Sans" w:cs="Open Sans"/>
                <w:b/>
                <w:bCs/>
                <w:color w:val="003399"/>
                <w:spacing w:val="-2"/>
              </w:rPr>
              <w:t>proiect</w:t>
            </w:r>
          </w:p>
        </w:tc>
        <w:tc>
          <w:tcPr>
            <w:tcW w:w="7715" w:type="dxa"/>
          </w:tcPr>
          <w:p w14:paraId="795A7C94" w14:textId="77777777" w:rsidR="0037316D" w:rsidRPr="00305A10" w:rsidRDefault="00000000">
            <w:pPr>
              <w:pStyle w:val="TableParagraph"/>
              <w:spacing w:line="282" w:lineRule="exact"/>
              <w:ind w:left="108"/>
              <w:rPr>
                <w:rFonts w:ascii="Open Sans" w:hAnsi="Open Sans" w:cs="Open Sans"/>
                <w:b/>
                <w:bCs/>
              </w:rPr>
            </w:pPr>
            <w:r w:rsidRPr="00305A10">
              <w:rPr>
                <w:rFonts w:ascii="Open Sans" w:hAnsi="Open Sans" w:cs="Open Sans"/>
                <w:b/>
                <w:bCs/>
                <w:color w:val="003399"/>
                <w:w w:val="90"/>
              </w:rPr>
              <w:t>ROHU-</w:t>
            </w:r>
            <w:r w:rsidRPr="00305A10">
              <w:rPr>
                <w:rFonts w:ascii="Open Sans" w:hAnsi="Open Sans" w:cs="Open Sans"/>
                <w:b/>
                <w:bCs/>
                <w:color w:val="003399"/>
                <w:spacing w:val="-5"/>
              </w:rPr>
              <w:t>407</w:t>
            </w:r>
          </w:p>
        </w:tc>
      </w:tr>
      <w:tr w:rsidR="0037316D" w:rsidRPr="00305A10" w14:paraId="047A6025" w14:textId="77777777">
        <w:trPr>
          <w:trHeight w:val="997"/>
        </w:trPr>
        <w:tc>
          <w:tcPr>
            <w:tcW w:w="1915" w:type="dxa"/>
          </w:tcPr>
          <w:p w14:paraId="46DD4C42" w14:textId="77777777" w:rsidR="0037316D" w:rsidRPr="00305A10" w:rsidRDefault="00000000">
            <w:pPr>
              <w:pStyle w:val="TableParagraph"/>
              <w:spacing w:line="303" w:lineRule="exact"/>
              <w:ind w:left="12"/>
              <w:jc w:val="center"/>
              <w:rPr>
                <w:rFonts w:ascii="Open Sans" w:hAnsi="Open Sans" w:cs="Open Sans"/>
                <w:b/>
                <w:bCs/>
              </w:rPr>
            </w:pPr>
            <w:r w:rsidRPr="00305A10">
              <w:rPr>
                <w:rFonts w:ascii="Open Sans" w:hAnsi="Open Sans" w:cs="Open Sans"/>
                <w:b/>
                <w:bCs/>
                <w:color w:val="003399"/>
                <w:w w:val="90"/>
              </w:rPr>
              <w:t>Titlu</w:t>
            </w:r>
            <w:r w:rsidRPr="00305A10">
              <w:rPr>
                <w:rFonts w:ascii="Open Sans" w:hAnsi="Open Sans" w:cs="Open Sans"/>
                <w:b/>
                <w:bCs/>
                <w:color w:val="003399"/>
                <w:spacing w:val="-7"/>
                <w:w w:val="90"/>
              </w:rPr>
              <w:t xml:space="preserve"> </w:t>
            </w:r>
            <w:r w:rsidRPr="00305A10">
              <w:rPr>
                <w:rFonts w:ascii="Open Sans" w:hAnsi="Open Sans" w:cs="Open Sans"/>
                <w:b/>
                <w:bCs/>
                <w:color w:val="003399"/>
                <w:spacing w:val="-2"/>
              </w:rPr>
              <w:t>proiect</w:t>
            </w:r>
          </w:p>
        </w:tc>
        <w:tc>
          <w:tcPr>
            <w:tcW w:w="7715" w:type="dxa"/>
          </w:tcPr>
          <w:p w14:paraId="32C357A5" w14:textId="77777777" w:rsidR="0037316D" w:rsidRPr="00724E9B" w:rsidRDefault="00000000">
            <w:pPr>
              <w:pStyle w:val="TableParagraph"/>
              <w:spacing w:line="301" w:lineRule="exact"/>
              <w:ind w:left="108"/>
              <w:rPr>
                <w:rFonts w:ascii="Open Sans" w:hAnsi="Open Sans" w:cs="Open Sans"/>
                <w:color w:val="003399"/>
                <w:w w:val="110"/>
              </w:rPr>
            </w:pPr>
            <w:r w:rsidRPr="00724E9B">
              <w:rPr>
                <w:rFonts w:ascii="Open Sans" w:hAnsi="Open Sans" w:cs="Open Sans"/>
                <w:color w:val="003399"/>
                <w:w w:val="110"/>
              </w:rPr>
              <w:t>PrimCare RO-HU</w:t>
            </w:r>
          </w:p>
          <w:p w14:paraId="0B061C5A" w14:textId="77777777" w:rsidR="0037316D" w:rsidRPr="00305A10" w:rsidRDefault="00000000">
            <w:pPr>
              <w:pStyle w:val="TableParagraph"/>
              <w:spacing w:before="38" w:line="300" w:lineRule="atLeast"/>
              <w:ind w:left="108"/>
              <w:rPr>
                <w:rFonts w:ascii="Open Sans" w:hAnsi="Open Sans" w:cs="Open Sans"/>
              </w:rPr>
            </w:pPr>
            <w:r w:rsidRPr="00305A10">
              <w:rPr>
                <w:rFonts w:ascii="Open Sans" w:hAnsi="Open Sans" w:cs="Open Sans"/>
                <w:color w:val="003399"/>
                <w:w w:val="110"/>
              </w:rPr>
              <w:t>Acces</w:t>
            </w:r>
            <w:r w:rsidRPr="00305A10">
              <w:rPr>
                <w:rFonts w:ascii="Open Sans" w:hAnsi="Open Sans" w:cs="Open Sans"/>
                <w:color w:val="003399"/>
                <w:spacing w:val="-11"/>
                <w:w w:val="110"/>
              </w:rPr>
              <w:t xml:space="preserve"> </w:t>
            </w:r>
            <w:r w:rsidRPr="00305A10">
              <w:rPr>
                <w:rFonts w:ascii="Open Sans" w:hAnsi="Open Sans" w:cs="Open Sans"/>
                <w:color w:val="003399"/>
                <w:w w:val="110"/>
              </w:rPr>
              <w:t>transfrontalier</w:t>
            </w:r>
            <w:r w:rsidRPr="00305A10">
              <w:rPr>
                <w:rFonts w:ascii="Open Sans" w:hAnsi="Open Sans" w:cs="Open Sans"/>
                <w:color w:val="003399"/>
                <w:spacing w:val="-9"/>
                <w:w w:val="110"/>
              </w:rPr>
              <w:t xml:space="preserve"> </w:t>
            </w:r>
            <w:r w:rsidRPr="00305A10">
              <w:rPr>
                <w:rFonts w:ascii="Open Sans" w:hAnsi="Open Sans" w:cs="Open Sans"/>
                <w:color w:val="003399"/>
                <w:w w:val="110"/>
              </w:rPr>
              <w:t>la</w:t>
            </w:r>
            <w:r w:rsidRPr="00305A10">
              <w:rPr>
                <w:rFonts w:ascii="Open Sans" w:hAnsi="Open Sans" w:cs="Open Sans"/>
                <w:color w:val="003399"/>
                <w:spacing w:val="-13"/>
                <w:w w:val="110"/>
              </w:rPr>
              <w:t xml:space="preserve"> </w:t>
            </w:r>
            <w:r w:rsidRPr="00305A10">
              <w:rPr>
                <w:rFonts w:ascii="Open Sans" w:hAnsi="Open Sans" w:cs="Open Sans"/>
                <w:color w:val="003399"/>
                <w:w w:val="110"/>
              </w:rPr>
              <w:t>servicii</w:t>
            </w:r>
            <w:r w:rsidRPr="00305A10">
              <w:rPr>
                <w:rFonts w:ascii="Open Sans" w:hAnsi="Open Sans" w:cs="Open Sans"/>
                <w:color w:val="003399"/>
                <w:spacing w:val="-10"/>
                <w:w w:val="110"/>
              </w:rPr>
              <w:t xml:space="preserve"> </w:t>
            </w:r>
            <w:r w:rsidRPr="00305A10">
              <w:rPr>
                <w:rFonts w:ascii="Open Sans" w:hAnsi="Open Sans" w:cs="Open Sans"/>
                <w:color w:val="003399"/>
                <w:w w:val="110"/>
              </w:rPr>
              <w:t>de</w:t>
            </w:r>
            <w:r w:rsidRPr="00305A10">
              <w:rPr>
                <w:rFonts w:ascii="Open Sans" w:hAnsi="Open Sans" w:cs="Open Sans"/>
                <w:color w:val="003399"/>
                <w:spacing w:val="-10"/>
                <w:w w:val="110"/>
              </w:rPr>
              <w:t xml:space="preserve"> </w:t>
            </w:r>
            <w:r w:rsidRPr="00305A10">
              <w:rPr>
                <w:rFonts w:ascii="Open Sans" w:hAnsi="Open Sans" w:cs="Open Sans"/>
                <w:color w:val="003399"/>
                <w:w w:val="110"/>
              </w:rPr>
              <w:t>urgență</w:t>
            </w:r>
            <w:r w:rsidRPr="00305A10">
              <w:rPr>
                <w:rFonts w:ascii="Open Sans" w:hAnsi="Open Sans" w:cs="Open Sans"/>
                <w:color w:val="003399"/>
                <w:spacing w:val="-10"/>
                <w:w w:val="110"/>
              </w:rPr>
              <w:t xml:space="preserve"> </w:t>
            </w:r>
            <w:r w:rsidRPr="00305A10">
              <w:rPr>
                <w:rFonts w:ascii="Open Sans" w:hAnsi="Open Sans" w:cs="Open Sans"/>
                <w:color w:val="003399"/>
                <w:w w:val="110"/>
              </w:rPr>
              <w:t>de</w:t>
            </w:r>
            <w:r w:rsidRPr="00305A10">
              <w:rPr>
                <w:rFonts w:ascii="Open Sans" w:hAnsi="Open Sans" w:cs="Open Sans"/>
                <w:color w:val="003399"/>
                <w:spacing w:val="-12"/>
                <w:w w:val="110"/>
              </w:rPr>
              <w:t xml:space="preserve"> </w:t>
            </w:r>
            <w:r w:rsidRPr="00305A10">
              <w:rPr>
                <w:rFonts w:ascii="Open Sans" w:hAnsi="Open Sans" w:cs="Open Sans"/>
                <w:color w:val="003399"/>
                <w:w w:val="110"/>
              </w:rPr>
              <w:t>înaltă</w:t>
            </w:r>
            <w:r w:rsidRPr="00305A10">
              <w:rPr>
                <w:rFonts w:ascii="Open Sans" w:hAnsi="Open Sans" w:cs="Open Sans"/>
                <w:color w:val="003399"/>
                <w:spacing w:val="-10"/>
                <w:w w:val="110"/>
              </w:rPr>
              <w:t xml:space="preserve"> </w:t>
            </w:r>
            <w:r w:rsidRPr="00305A10">
              <w:rPr>
                <w:rFonts w:ascii="Open Sans" w:hAnsi="Open Sans" w:cs="Open Sans"/>
                <w:color w:val="003399"/>
                <w:w w:val="110"/>
              </w:rPr>
              <w:t>calitate</w:t>
            </w:r>
            <w:r w:rsidRPr="00305A10">
              <w:rPr>
                <w:rFonts w:ascii="Open Sans" w:hAnsi="Open Sans" w:cs="Open Sans"/>
                <w:color w:val="003399"/>
                <w:spacing w:val="-10"/>
                <w:w w:val="110"/>
              </w:rPr>
              <w:t xml:space="preserve"> </w:t>
            </w:r>
            <w:r w:rsidRPr="00305A10">
              <w:rPr>
                <w:rFonts w:ascii="Open Sans" w:hAnsi="Open Sans" w:cs="Open Sans"/>
                <w:color w:val="003399"/>
                <w:w w:val="110"/>
              </w:rPr>
              <w:t>și</w:t>
            </w:r>
            <w:r w:rsidRPr="00305A10">
              <w:rPr>
                <w:rFonts w:ascii="Open Sans" w:hAnsi="Open Sans" w:cs="Open Sans"/>
                <w:color w:val="003399"/>
                <w:spacing w:val="-10"/>
                <w:w w:val="110"/>
              </w:rPr>
              <w:t xml:space="preserve"> </w:t>
            </w:r>
            <w:r w:rsidRPr="00305A10">
              <w:rPr>
                <w:rFonts w:ascii="Open Sans" w:hAnsi="Open Sans" w:cs="Open Sans"/>
                <w:color w:val="003399"/>
                <w:w w:val="110"/>
              </w:rPr>
              <w:t>asistență medicală primară în comunitățile mici</w:t>
            </w:r>
          </w:p>
        </w:tc>
      </w:tr>
      <w:tr w:rsidR="0037316D" w:rsidRPr="00305A10" w14:paraId="1E1BD92E" w14:textId="77777777">
        <w:trPr>
          <w:trHeight w:val="664"/>
        </w:trPr>
        <w:tc>
          <w:tcPr>
            <w:tcW w:w="1915" w:type="dxa"/>
          </w:tcPr>
          <w:p w14:paraId="65C72ECD" w14:textId="77777777" w:rsidR="0037316D" w:rsidRPr="00305A10" w:rsidRDefault="00000000">
            <w:pPr>
              <w:pStyle w:val="TableParagraph"/>
              <w:spacing w:line="301" w:lineRule="exact"/>
              <w:ind w:left="12" w:right="2"/>
              <w:jc w:val="center"/>
              <w:rPr>
                <w:rFonts w:ascii="Open Sans" w:hAnsi="Open Sans" w:cs="Open Sans"/>
                <w:b/>
                <w:bCs/>
              </w:rPr>
            </w:pPr>
            <w:r w:rsidRPr="00305A10">
              <w:rPr>
                <w:rFonts w:ascii="Open Sans" w:hAnsi="Open Sans" w:cs="Open Sans"/>
                <w:b/>
                <w:bCs/>
                <w:color w:val="003399"/>
                <w:w w:val="85"/>
              </w:rPr>
              <w:t>Axă</w:t>
            </w:r>
            <w:r w:rsidRPr="00305A10">
              <w:rPr>
                <w:rFonts w:ascii="Open Sans" w:hAnsi="Open Sans" w:cs="Open Sans"/>
                <w:b/>
                <w:bCs/>
                <w:color w:val="003399"/>
                <w:spacing w:val="-3"/>
              </w:rPr>
              <w:t xml:space="preserve"> </w:t>
            </w:r>
            <w:r w:rsidRPr="00305A10">
              <w:rPr>
                <w:rFonts w:ascii="Open Sans" w:hAnsi="Open Sans" w:cs="Open Sans"/>
                <w:b/>
                <w:bCs/>
                <w:color w:val="003399"/>
                <w:spacing w:val="-2"/>
              </w:rPr>
              <w:t>prioritară</w:t>
            </w:r>
          </w:p>
        </w:tc>
        <w:tc>
          <w:tcPr>
            <w:tcW w:w="7715" w:type="dxa"/>
          </w:tcPr>
          <w:p w14:paraId="255B53A1" w14:textId="77777777" w:rsidR="0037316D" w:rsidRPr="00305A10" w:rsidRDefault="00000000">
            <w:pPr>
              <w:pStyle w:val="TableParagraph"/>
              <w:spacing w:before="29"/>
              <w:ind w:left="108"/>
              <w:rPr>
                <w:rFonts w:ascii="Open Sans" w:hAnsi="Open Sans" w:cs="Open Sans"/>
              </w:rPr>
            </w:pPr>
            <w:r w:rsidRPr="00305A10">
              <w:rPr>
                <w:rFonts w:ascii="Open Sans" w:hAnsi="Open Sans" w:cs="Open Sans"/>
                <w:color w:val="003399"/>
                <w:w w:val="105"/>
              </w:rPr>
              <w:t>4</w:t>
            </w:r>
            <w:r w:rsidRPr="00305A10">
              <w:rPr>
                <w:rFonts w:ascii="Open Sans" w:hAnsi="Open Sans" w:cs="Open Sans"/>
                <w:color w:val="003399"/>
                <w:spacing w:val="-3"/>
                <w:w w:val="105"/>
              </w:rPr>
              <w:t xml:space="preserve"> </w:t>
            </w:r>
            <w:r w:rsidRPr="00305A10">
              <w:rPr>
                <w:rFonts w:ascii="Open Sans" w:hAnsi="Open Sans" w:cs="Open Sans"/>
                <w:color w:val="003399"/>
                <w:w w:val="105"/>
              </w:rPr>
              <w:t>-Îmbunătățireaserviciilor</w:t>
            </w:r>
            <w:r w:rsidRPr="00305A10">
              <w:rPr>
                <w:rFonts w:ascii="Open Sans" w:hAnsi="Open Sans" w:cs="Open Sans"/>
                <w:color w:val="003399"/>
                <w:spacing w:val="-2"/>
                <w:w w:val="105"/>
              </w:rPr>
              <w:t xml:space="preserve"> </w:t>
            </w:r>
            <w:r w:rsidRPr="00305A10">
              <w:rPr>
                <w:rFonts w:ascii="Open Sans" w:hAnsi="Open Sans" w:cs="Open Sans"/>
                <w:color w:val="003399"/>
                <w:w w:val="105"/>
              </w:rPr>
              <w:t>de</w:t>
            </w:r>
            <w:r w:rsidRPr="00305A10">
              <w:rPr>
                <w:rFonts w:ascii="Open Sans" w:hAnsi="Open Sans" w:cs="Open Sans"/>
                <w:color w:val="003399"/>
                <w:spacing w:val="-3"/>
                <w:w w:val="105"/>
              </w:rPr>
              <w:t xml:space="preserve"> </w:t>
            </w:r>
            <w:r w:rsidRPr="00305A10">
              <w:rPr>
                <w:rFonts w:ascii="Open Sans" w:hAnsi="Open Sans" w:cs="Open Sans"/>
                <w:color w:val="003399"/>
                <w:w w:val="105"/>
              </w:rPr>
              <w:t>îngrijire</w:t>
            </w:r>
            <w:r w:rsidRPr="00305A10">
              <w:rPr>
                <w:rFonts w:ascii="Open Sans" w:hAnsi="Open Sans" w:cs="Open Sans"/>
                <w:color w:val="003399"/>
                <w:spacing w:val="-2"/>
                <w:w w:val="105"/>
              </w:rPr>
              <w:t xml:space="preserve"> </w:t>
            </w:r>
            <w:r w:rsidRPr="00305A10">
              <w:rPr>
                <w:rFonts w:ascii="Open Sans" w:hAnsi="Open Sans" w:cs="Open Sans"/>
                <w:color w:val="003399"/>
                <w:w w:val="105"/>
              </w:rPr>
              <w:t>a</w:t>
            </w:r>
            <w:r w:rsidRPr="00305A10">
              <w:rPr>
                <w:rFonts w:ascii="Open Sans" w:hAnsi="Open Sans" w:cs="Open Sans"/>
                <w:color w:val="003399"/>
                <w:spacing w:val="-4"/>
                <w:w w:val="105"/>
              </w:rPr>
              <w:t xml:space="preserve"> </w:t>
            </w:r>
            <w:r w:rsidRPr="00305A10">
              <w:rPr>
                <w:rFonts w:ascii="Open Sans" w:hAnsi="Open Sans" w:cs="Open Sans"/>
                <w:color w:val="003399"/>
                <w:w w:val="105"/>
              </w:rPr>
              <w:t>sănătății(Cooperarea</w:t>
            </w:r>
            <w:r w:rsidRPr="00305A10">
              <w:rPr>
                <w:rFonts w:ascii="Open Sans" w:hAnsi="Open Sans" w:cs="Open Sans"/>
                <w:color w:val="003399"/>
                <w:spacing w:val="-4"/>
                <w:w w:val="105"/>
              </w:rPr>
              <w:t xml:space="preserve"> </w:t>
            </w:r>
            <w:r w:rsidRPr="00305A10">
              <w:rPr>
                <w:rFonts w:ascii="Open Sans" w:hAnsi="Open Sans" w:cs="Open Sans"/>
                <w:color w:val="003399"/>
                <w:w w:val="105"/>
              </w:rPr>
              <w:t>în</w:t>
            </w:r>
            <w:r w:rsidRPr="00305A10">
              <w:rPr>
                <w:rFonts w:ascii="Open Sans" w:hAnsi="Open Sans" w:cs="Open Sans"/>
                <w:color w:val="003399"/>
                <w:spacing w:val="-5"/>
                <w:w w:val="105"/>
              </w:rPr>
              <w:t xml:space="preserve"> </w:t>
            </w:r>
            <w:r w:rsidRPr="00305A10">
              <w:rPr>
                <w:rFonts w:ascii="Open Sans" w:hAnsi="Open Sans" w:cs="Open Sans"/>
                <w:color w:val="003399"/>
                <w:spacing w:val="-2"/>
                <w:w w:val="105"/>
              </w:rPr>
              <w:t>domeniul</w:t>
            </w:r>
          </w:p>
          <w:p w14:paraId="3BA40335" w14:textId="77777777" w:rsidR="0037316D" w:rsidRPr="00305A10" w:rsidRDefault="00000000">
            <w:pPr>
              <w:pStyle w:val="TableParagraph"/>
              <w:spacing w:before="95"/>
              <w:ind w:left="108"/>
              <w:rPr>
                <w:rFonts w:ascii="Open Sans" w:hAnsi="Open Sans" w:cs="Open Sans"/>
              </w:rPr>
            </w:pPr>
            <w:r w:rsidRPr="00305A10">
              <w:rPr>
                <w:rFonts w:ascii="Open Sans" w:hAnsi="Open Sans" w:cs="Open Sans"/>
                <w:color w:val="003399"/>
                <w:w w:val="105"/>
              </w:rPr>
              <w:t>sănătății</w:t>
            </w:r>
            <w:r w:rsidRPr="00305A10">
              <w:rPr>
                <w:rFonts w:ascii="Open Sans" w:hAnsi="Open Sans" w:cs="Open Sans"/>
                <w:color w:val="003399"/>
                <w:spacing w:val="-2"/>
                <w:w w:val="105"/>
              </w:rPr>
              <w:t xml:space="preserve"> </w:t>
            </w:r>
            <w:r w:rsidRPr="00305A10">
              <w:rPr>
                <w:rFonts w:ascii="Open Sans" w:hAnsi="Open Sans" w:cs="Open Sans"/>
                <w:color w:val="003399"/>
                <w:w w:val="105"/>
              </w:rPr>
              <w:t>și prevenției</w:t>
            </w:r>
            <w:r w:rsidRPr="00305A10">
              <w:rPr>
                <w:rFonts w:ascii="Open Sans" w:hAnsi="Open Sans" w:cs="Open Sans"/>
                <w:color w:val="003399"/>
                <w:spacing w:val="-1"/>
                <w:w w:val="105"/>
              </w:rPr>
              <w:t xml:space="preserve"> </w:t>
            </w:r>
            <w:r w:rsidRPr="00305A10">
              <w:rPr>
                <w:rFonts w:ascii="Open Sans" w:hAnsi="Open Sans" w:cs="Open Sans"/>
                <w:color w:val="003399"/>
                <w:spacing w:val="-2"/>
                <w:w w:val="105"/>
              </w:rPr>
              <w:t>bolilor)</w:t>
            </w:r>
          </w:p>
        </w:tc>
      </w:tr>
      <w:tr w:rsidR="0037316D" w:rsidRPr="00305A10" w14:paraId="674B6F74" w14:textId="77777777">
        <w:trPr>
          <w:trHeight w:val="1512"/>
        </w:trPr>
        <w:tc>
          <w:tcPr>
            <w:tcW w:w="1915" w:type="dxa"/>
          </w:tcPr>
          <w:p w14:paraId="2D6773C8" w14:textId="77777777" w:rsidR="0037316D" w:rsidRPr="00305A10" w:rsidRDefault="00000000">
            <w:pPr>
              <w:pStyle w:val="TableParagraph"/>
              <w:spacing w:line="266" w:lineRule="auto"/>
              <w:ind w:left="441" w:hanging="180"/>
              <w:rPr>
                <w:rFonts w:ascii="Open Sans" w:hAnsi="Open Sans" w:cs="Open Sans"/>
                <w:b/>
                <w:bCs/>
              </w:rPr>
            </w:pPr>
            <w:r w:rsidRPr="00305A10">
              <w:rPr>
                <w:rFonts w:ascii="Open Sans" w:hAnsi="Open Sans" w:cs="Open Sans"/>
                <w:b/>
                <w:bCs/>
                <w:color w:val="003399"/>
                <w:w w:val="90"/>
              </w:rPr>
              <w:t xml:space="preserve">Prioritate de </w:t>
            </w:r>
            <w:r w:rsidRPr="00305A10">
              <w:rPr>
                <w:rFonts w:ascii="Open Sans" w:hAnsi="Open Sans" w:cs="Open Sans"/>
                <w:b/>
                <w:bCs/>
                <w:color w:val="003399"/>
                <w:spacing w:val="-2"/>
              </w:rPr>
              <w:t>investiție</w:t>
            </w:r>
          </w:p>
        </w:tc>
        <w:tc>
          <w:tcPr>
            <w:tcW w:w="7715" w:type="dxa"/>
          </w:tcPr>
          <w:p w14:paraId="74D190BA" w14:textId="77777777" w:rsidR="0037316D" w:rsidRPr="00305A10" w:rsidRDefault="00000000">
            <w:pPr>
              <w:pStyle w:val="TableParagraph"/>
              <w:spacing w:before="32" w:line="288" w:lineRule="auto"/>
              <w:ind w:left="108" w:right="92"/>
              <w:jc w:val="both"/>
              <w:rPr>
                <w:rFonts w:ascii="Open Sans" w:hAnsi="Open Sans" w:cs="Open Sans"/>
              </w:rPr>
            </w:pPr>
            <w:r w:rsidRPr="00305A10">
              <w:rPr>
                <w:rFonts w:ascii="Open Sans" w:hAnsi="Open Sans" w:cs="Open Sans"/>
                <w:color w:val="003399"/>
                <w:w w:val="105"/>
              </w:rPr>
              <w:t>9 / a - Investiţii în infrastructura medicală și socială, care contribuie la dezvoltarea</w:t>
            </w:r>
            <w:r w:rsidRPr="00305A10">
              <w:rPr>
                <w:rFonts w:ascii="Open Sans" w:hAnsi="Open Sans" w:cs="Open Sans"/>
                <w:color w:val="003399"/>
                <w:spacing w:val="-16"/>
                <w:w w:val="105"/>
              </w:rPr>
              <w:t xml:space="preserve"> </w:t>
            </w:r>
            <w:r w:rsidRPr="00305A10">
              <w:rPr>
                <w:rFonts w:ascii="Open Sans" w:hAnsi="Open Sans" w:cs="Open Sans"/>
                <w:color w:val="003399"/>
                <w:w w:val="105"/>
              </w:rPr>
              <w:t>națională,</w:t>
            </w:r>
            <w:r w:rsidRPr="00305A10">
              <w:rPr>
                <w:rFonts w:ascii="Open Sans" w:hAnsi="Open Sans" w:cs="Open Sans"/>
                <w:color w:val="003399"/>
                <w:spacing w:val="-15"/>
                <w:w w:val="105"/>
              </w:rPr>
              <w:t xml:space="preserve"> </w:t>
            </w:r>
            <w:r w:rsidRPr="00305A10">
              <w:rPr>
                <w:rFonts w:ascii="Open Sans" w:hAnsi="Open Sans" w:cs="Open Sans"/>
                <w:color w:val="003399"/>
                <w:w w:val="105"/>
              </w:rPr>
              <w:t>regională</w:t>
            </w:r>
            <w:r w:rsidRPr="00305A10">
              <w:rPr>
                <w:rFonts w:ascii="Open Sans" w:hAnsi="Open Sans" w:cs="Open Sans"/>
                <w:color w:val="003399"/>
                <w:spacing w:val="-15"/>
                <w:w w:val="105"/>
              </w:rPr>
              <w:t xml:space="preserve"> </w:t>
            </w:r>
            <w:r w:rsidRPr="00305A10">
              <w:rPr>
                <w:rFonts w:ascii="Open Sans" w:hAnsi="Open Sans" w:cs="Open Sans"/>
                <w:color w:val="003399"/>
                <w:w w:val="105"/>
              </w:rPr>
              <w:t>și</w:t>
            </w:r>
            <w:r w:rsidRPr="00305A10">
              <w:rPr>
                <w:rFonts w:ascii="Open Sans" w:hAnsi="Open Sans" w:cs="Open Sans"/>
                <w:color w:val="003399"/>
                <w:spacing w:val="-14"/>
                <w:w w:val="105"/>
              </w:rPr>
              <w:t xml:space="preserve"> </w:t>
            </w:r>
            <w:r w:rsidRPr="00305A10">
              <w:rPr>
                <w:rFonts w:ascii="Open Sans" w:hAnsi="Open Sans" w:cs="Open Sans"/>
                <w:color w:val="003399"/>
                <w:w w:val="105"/>
              </w:rPr>
              <w:t>locală,</w:t>
            </w:r>
            <w:r w:rsidRPr="00305A10">
              <w:rPr>
                <w:rFonts w:ascii="Open Sans" w:hAnsi="Open Sans" w:cs="Open Sans"/>
                <w:color w:val="003399"/>
                <w:spacing w:val="-15"/>
                <w:w w:val="105"/>
              </w:rPr>
              <w:t xml:space="preserve"> </w:t>
            </w:r>
            <w:r w:rsidRPr="00305A10">
              <w:rPr>
                <w:rFonts w:ascii="Open Sans" w:hAnsi="Open Sans" w:cs="Open Sans"/>
                <w:color w:val="003399"/>
                <w:w w:val="105"/>
              </w:rPr>
              <w:t>reducând</w:t>
            </w:r>
            <w:r w:rsidRPr="00305A10">
              <w:rPr>
                <w:rFonts w:ascii="Open Sans" w:hAnsi="Open Sans" w:cs="Open Sans"/>
                <w:color w:val="003399"/>
                <w:spacing w:val="-14"/>
                <w:w w:val="105"/>
              </w:rPr>
              <w:t xml:space="preserve"> </w:t>
            </w:r>
            <w:r w:rsidRPr="00305A10">
              <w:rPr>
                <w:rFonts w:ascii="Open Sans" w:hAnsi="Open Sans" w:cs="Open Sans"/>
                <w:color w:val="003399"/>
                <w:w w:val="105"/>
              </w:rPr>
              <w:t>inegalitățile</w:t>
            </w:r>
            <w:r w:rsidRPr="00305A10">
              <w:rPr>
                <w:rFonts w:ascii="Open Sans" w:hAnsi="Open Sans" w:cs="Open Sans"/>
                <w:color w:val="003399"/>
                <w:spacing w:val="-14"/>
                <w:w w:val="105"/>
              </w:rPr>
              <w:t xml:space="preserve"> </w:t>
            </w:r>
            <w:r w:rsidRPr="00305A10">
              <w:rPr>
                <w:rFonts w:ascii="Open Sans" w:hAnsi="Open Sans" w:cs="Open Sans"/>
                <w:color w:val="003399"/>
                <w:w w:val="105"/>
              </w:rPr>
              <w:t>în</w:t>
            </w:r>
            <w:r w:rsidRPr="00305A10">
              <w:rPr>
                <w:rFonts w:ascii="Open Sans" w:hAnsi="Open Sans" w:cs="Open Sans"/>
                <w:color w:val="003399"/>
                <w:spacing w:val="-15"/>
                <w:w w:val="105"/>
              </w:rPr>
              <w:t xml:space="preserve"> </w:t>
            </w:r>
            <w:r w:rsidRPr="00305A10">
              <w:rPr>
                <w:rFonts w:ascii="Open Sans" w:hAnsi="Open Sans" w:cs="Open Sans"/>
                <w:color w:val="003399"/>
                <w:w w:val="105"/>
              </w:rPr>
              <w:t>ceea</w:t>
            </w:r>
            <w:r w:rsidRPr="00305A10">
              <w:rPr>
                <w:rFonts w:ascii="Open Sans" w:hAnsi="Open Sans" w:cs="Open Sans"/>
                <w:color w:val="003399"/>
                <w:spacing w:val="-16"/>
                <w:w w:val="105"/>
              </w:rPr>
              <w:t xml:space="preserve"> </w:t>
            </w:r>
            <w:r w:rsidRPr="00305A10">
              <w:rPr>
                <w:rFonts w:ascii="Open Sans" w:hAnsi="Open Sans" w:cs="Open Sans"/>
                <w:color w:val="003399"/>
                <w:w w:val="105"/>
              </w:rPr>
              <w:t>ce privește</w:t>
            </w:r>
            <w:r w:rsidRPr="00305A10">
              <w:rPr>
                <w:rFonts w:ascii="Open Sans" w:hAnsi="Open Sans" w:cs="Open Sans"/>
                <w:color w:val="003399"/>
                <w:spacing w:val="-8"/>
                <w:w w:val="105"/>
              </w:rPr>
              <w:t xml:space="preserve"> </w:t>
            </w:r>
            <w:r w:rsidRPr="00305A10">
              <w:rPr>
                <w:rFonts w:ascii="Open Sans" w:hAnsi="Open Sans" w:cs="Open Sans"/>
                <w:color w:val="003399"/>
                <w:w w:val="105"/>
              </w:rPr>
              <w:t>statusul</w:t>
            </w:r>
            <w:r w:rsidRPr="00305A10">
              <w:rPr>
                <w:rFonts w:ascii="Open Sans" w:hAnsi="Open Sans" w:cs="Open Sans"/>
                <w:color w:val="003399"/>
                <w:spacing w:val="-6"/>
                <w:w w:val="105"/>
              </w:rPr>
              <w:t xml:space="preserve"> </w:t>
            </w:r>
            <w:r w:rsidRPr="00305A10">
              <w:rPr>
                <w:rFonts w:ascii="Open Sans" w:hAnsi="Open Sans" w:cs="Open Sans"/>
                <w:color w:val="003399"/>
                <w:w w:val="105"/>
              </w:rPr>
              <w:t>de</w:t>
            </w:r>
            <w:r w:rsidRPr="00305A10">
              <w:rPr>
                <w:rFonts w:ascii="Open Sans" w:hAnsi="Open Sans" w:cs="Open Sans"/>
                <w:color w:val="003399"/>
                <w:spacing w:val="-5"/>
                <w:w w:val="105"/>
              </w:rPr>
              <w:t xml:space="preserve"> </w:t>
            </w:r>
            <w:r w:rsidRPr="00305A10">
              <w:rPr>
                <w:rFonts w:ascii="Open Sans" w:hAnsi="Open Sans" w:cs="Open Sans"/>
                <w:color w:val="003399"/>
                <w:w w:val="105"/>
              </w:rPr>
              <w:t>sănătate,</w:t>
            </w:r>
            <w:r w:rsidRPr="00305A10">
              <w:rPr>
                <w:rFonts w:ascii="Open Sans" w:hAnsi="Open Sans" w:cs="Open Sans"/>
                <w:color w:val="003399"/>
                <w:spacing w:val="-5"/>
                <w:w w:val="105"/>
              </w:rPr>
              <w:t xml:space="preserve"> </w:t>
            </w:r>
            <w:r w:rsidRPr="00305A10">
              <w:rPr>
                <w:rFonts w:ascii="Open Sans" w:hAnsi="Open Sans" w:cs="Open Sans"/>
                <w:color w:val="003399"/>
                <w:w w:val="105"/>
              </w:rPr>
              <w:t>promovând</w:t>
            </w:r>
            <w:r w:rsidRPr="00305A10">
              <w:rPr>
                <w:rFonts w:ascii="Open Sans" w:hAnsi="Open Sans" w:cs="Open Sans"/>
                <w:color w:val="003399"/>
                <w:spacing w:val="-7"/>
                <w:w w:val="105"/>
              </w:rPr>
              <w:t xml:space="preserve"> </w:t>
            </w:r>
            <w:r w:rsidRPr="00305A10">
              <w:rPr>
                <w:rFonts w:ascii="Open Sans" w:hAnsi="Open Sans" w:cs="Open Sans"/>
                <w:color w:val="003399"/>
                <w:w w:val="105"/>
              </w:rPr>
              <w:t>incluziunea</w:t>
            </w:r>
            <w:r w:rsidRPr="00305A10">
              <w:rPr>
                <w:rFonts w:ascii="Open Sans" w:hAnsi="Open Sans" w:cs="Open Sans"/>
                <w:color w:val="003399"/>
                <w:spacing w:val="-6"/>
                <w:w w:val="105"/>
              </w:rPr>
              <w:t xml:space="preserve"> </w:t>
            </w:r>
            <w:r w:rsidRPr="00305A10">
              <w:rPr>
                <w:rFonts w:ascii="Open Sans" w:hAnsi="Open Sans" w:cs="Open Sans"/>
                <w:color w:val="003399"/>
                <w:w w:val="105"/>
              </w:rPr>
              <w:t>socială</w:t>
            </w:r>
            <w:r w:rsidRPr="00305A10">
              <w:rPr>
                <w:rFonts w:ascii="Open Sans" w:hAnsi="Open Sans" w:cs="Open Sans"/>
                <w:color w:val="003399"/>
                <w:spacing w:val="-6"/>
                <w:w w:val="105"/>
              </w:rPr>
              <w:t xml:space="preserve"> </w:t>
            </w:r>
            <w:r w:rsidRPr="00305A10">
              <w:rPr>
                <w:rFonts w:ascii="Open Sans" w:hAnsi="Open Sans" w:cs="Open Sans"/>
                <w:color w:val="003399"/>
                <w:w w:val="105"/>
              </w:rPr>
              <w:t>prin</w:t>
            </w:r>
            <w:r w:rsidRPr="00305A10">
              <w:rPr>
                <w:rFonts w:ascii="Open Sans" w:hAnsi="Open Sans" w:cs="Open Sans"/>
                <w:color w:val="003399"/>
                <w:spacing w:val="-7"/>
                <w:w w:val="105"/>
              </w:rPr>
              <w:t xml:space="preserve"> </w:t>
            </w:r>
            <w:r w:rsidRPr="00305A10">
              <w:rPr>
                <w:rFonts w:ascii="Open Sans" w:hAnsi="Open Sans" w:cs="Open Sans"/>
                <w:color w:val="003399"/>
                <w:w w:val="105"/>
              </w:rPr>
              <w:t>accesul îmbunătățit</w:t>
            </w:r>
            <w:r w:rsidRPr="00305A10">
              <w:rPr>
                <w:rFonts w:ascii="Open Sans" w:hAnsi="Open Sans" w:cs="Open Sans"/>
                <w:color w:val="003399"/>
                <w:spacing w:val="35"/>
                <w:w w:val="105"/>
              </w:rPr>
              <w:t xml:space="preserve"> </w:t>
            </w:r>
            <w:r w:rsidRPr="00305A10">
              <w:rPr>
                <w:rFonts w:ascii="Open Sans" w:hAnsi="Open Sans" w:cs="Open Sans"/>
                <w:color w:val="003399"/>
                <w:w w:val="105"/>
              </w:rPr>
              <w:t>la</w:t>
            </w:r>
            <w:r w:rsidRPr="00305A10">
              <w:rPr>
                <w:rFonts w:ascii="Open Sans" w:hAnsi="Open Sans" w:cs="Open Sans"/>
                <w:color w:val="003399"/>
                <w:spacing w:val="37"/>
                <w:w w:val="105"/>
              </w:rPr>
              <w:t xml:space="preserve"> </w:t>
            </w:r>
            <w:r w:rsidRPr="00305A10">
              <w:rPr>
                <w:rFonts w:ascii="Open Sans" w:hAnsi="Open Sans" w:cs="Open Sans"/>
                <w:color w:val="003399"/>
                <w:w w:val="105"/>
              </w:rPr>
              <w:t>serviciile</w:t>
            </w:r>
            <w:r w:rsidRPr="00305A10">
              <w:rPr>
                <w:rFonts w:ascii="Open Sans" w:hAnsi="Open Sans" w:cs="Open Sans"/>
                <w:color w:val="003399"/>
                <w:spacing w:val="36"/>
                <w:w w:val="105"/>
              </w:rPr>
              <w:t xml:space="preserve"> </w:t>
            </w:r>
            <w:r w:rsidRPr="00305A10">
              <w:rPr>
                <w:rFonts w:ascii="Open Sans" w:hAnsi="Open Sans" w:cs="Open Sans"/>
                <w:color w:val="003399"/>
                <w:w w:val="105"/>
              </w:rPr>
              <w:t>sociale,</w:t>
            </w:r>
            <w:r w:rsidRPr="00305A10">
              <w:rPr>
                <w:rFonts w:ascii="Open Sans" w:hAnsi="Open Sans" w:cs="Open Sans"/>
                <w:color w:val="003399"/>
                <w:spacing w:val="38"/>
                <w:w w:val="105"/>
              </w:rPr>
              <w:t xml:space="preserve"> </w:t>
            </w:r>
            <w:r w:rsidRPr="00305A10">
              <w:rPr>
                <w:rFonts w:ascii="Open Sans" w:hAnsi="Open Sans" w:cs="Open Sans"/>
                <w:color w:val="003399"/>
                <w:w w:val="105"/>
              </w:rPr>
              <w:t>culturale</w:t>
            </w:r>
            <w:r w:rsidRPr="00305A10">
              <w:rPr>
                <w:rFonts w:ascii="Open Sans" w:hAnsi="Open Sans" w:cs="Open Sans"/>
                <w:color w:val="003399"/>
                <w:spacing w:val="36"/>
                <w:w w:val="105"/>
              </w:rPr>
              <w:t xml:space="preserve"> </w:t>
            </w:r>
            <w:r w:rsidRPr="00305A10">
              <w:rPr>
                <w:rFonts w:ascii="Open Sans" w:hAnsi="Open Sans" w:cs="Open Sans"/>
                <w:color w:val="003399"/>
                <w:w w:val="105"/>
              </w:rPr>
              <w:t>și</w:t>
            </w:r>
            <w:r w:rsidRPr="00305A10">
              <w:rPr>
                <w:rFonts w:ascii="Open Sans" w:hAnsi="Open Sans" w:cs="Open Sans"/>
                <w:color w:val="003399"/>
                <w:spacing w:val="35"/>
                <w:w w:val="105"/>
              </w:rPr>
              <w:t xml:space="preserve"> </w:t>
            </w:r>
            <w:r w:rsidRPr="00305A10">
              <w:rPr>
                <w:rFonts w:ascii="Open Sans" w:hAnsi="Open Sans" w:cs="Open Sans"/>
                <w:color w:val="003399"/>
                <w:w w:val="105"/>
              </w:rPr>
              <w:t>recreative</w:t>
            </w:r>
            <w:r w:rsidRPr="00305A10">
              <w:rPr>
                <w:rFonts w:ascii="Open Sans" w:hAnsi="Open Sans" w:cs="Open Sans"/>
                <w:color w:val="003399"/>
                <w:spacing w:val="38"/>
                <w:w w:val="105"/>
              </w:rPr>
              <w:t xml:space="preserve"> </w:t>
            </w:r>
            <w:r w:rsidRPr="00305A10">
              <w:rPr>
                <w:rFonts w:ascii="Open Sans" w:hAnsi="Open Sans" w:cs="Open Sans"/>
                <w:color w:val="003399"/>
                <w:w w:val="105"/>
              </w:rPr>
              <w:t>și</w:t>
            </w:r>
            <w:r w:rsidRPr="00305A10">
              <w:rPr>
                <w:rFonts w:ascii="Open Sans" w:hAnsi="Open Sans" w:cs="Open Sans"/>
                <w:color w:val="003399"/>
                <w:spacing w:val="35"/>
                <w:w w:val="105"/>
              </w:rPr>
              <w:t xml:space="preserve"> </w:t>
            </w:r>
            <w:r w:rsidRPr="00305A10">
              <w:rPr>
                <w:rFonts w:ascii="Open Sans" w:hAnsi="Open Sans" w:cs="Open Sans"/>
                <w:color w:val="003399"/>
                <w:w w:val="105"/>
              </w:rPr>
              <w:t>tranziția</w:t>
            </w:r>
            <w:r w:rsidRPr="00305A10">
              <w:rPr>
                <w:rFonts w:ascii="Open Sans" w:hAnsi="Open Sans" w:cs="Open Sans"/>
                <w:color w:val="003399"/>
                <w:spacing w:val="37"/>
                <w:w w:val="105"/>
              </w:rPr>
              <w:t xml:space="preserve"> </w:t>
            </w:r>
            <w:r w:rsidRPr="00305A10">
              <w:rPr>
                <w:rFonts w:ascii="Open Sans" w:hAnsi="Open Sans" w:cs="Open Sans"/>
                <w:color w:val="003399"/>
                <w:w w:val="105"/>
              </w:rPr>
              <w:t>de</w:t>
            </w:r>
            <w:r w:rsidRPr="00305A10">
              <w:rPr>
                <w:rFonts w:ascii="Open Sans" w:hAnsi="Open Sans" w:cs="Open Sans"/>
                <w:color w:val="003399"/>
                <w:spacing w:val="33"/>
                <w:w w:val="105"/>
              </w:rPr>
              <w:t xml:space="preserve"> </w:t>
            </w:r>
            <w:r w:rsidRPr="00305A10">
              <w:rPr>
                <w:rFonts w:ascii="Open Sans" w:hAnsi="Open Sans" w:cs="Open Sans"/>
                <w:color w:val="003399"/>
                <w:spacing w:val="-5"/>
                <w:w w:val="105"/>
              </w:rPr>
              <w:t>la</w:t>
            </w:r>
          </w:p>
          <w:p w14:paraId="26AA1DF1" w14:textId="77777777" w:rsidR="0037316D" w:rsidRPr="00305A10" w:rsidRDefault="00000000">
            <w:pPr>
              <w:pStyle w:val="TableParagraph"/>
              <w:spacing w:before="3"/>
              <w:ind w:left="108"/>
              <w:jc w:val="both"/>
              <w:rPr>
                <w:rFonts w:ascii="Open Sans" w:hAnsi="Open Sans" w:cs="Open Sans"/>
              </w:rPr>
            </w:pPr>
            <w:r w:rsidRPr="00305A10">
              <w:rPr>
                <w:rFonts w:ascii="Open Sans" w:hAnsi="Open Sans" w:cs="Open Sans"/>
                <w:color w:val="003399"/>
                <w:w w:val="105"/>
              </w:rPr>
              <w:t>serviciile</w:t>
            </w:r>
            <w:r w:rsidRPr="00305A10">
              <w:rPr>
                <w:rFonts w:ascii="Open Sans" w:hAnsi="Open Sans" w:cs="Open Sans"/>
                <w:color w:val="003399"/>
                <w:spacing w:val="-6"/>
                <w:w w:val="105"/>
              </w:rPr>
              <w:t xml:space="preserve"> </w:t>
            </w:r>
            <w:r w:rsidRPr="00305A10">
              <w:rPr>
                <w:rFonts w:ascii="Open Sans" w:hAnsi="Open Sans" w:cs="Open Sans"/>
                <w:color w:val="003399"/>
                <w:w w:val="105"/>
              </w:rPr>
              <w:t>instituționale</w:t>
            </w:r>
            <w:r w:rsidRPr="00305A10">
              <w:rPr>
                <w:rFonts w:ascii="Open Sans" w:hAnsi="Open Sans" w:cs="Open Sans"/>
                <w:color w:val="003399"/>
                <w:spacing w:val="-4"/>
                <w:w w:val="105"/>
              </w:rPr>
              <w:t xml:space="preserve"> </w:t>
            </w:r>
            <w:r w:rsidRPr="00305A10">
              <w:rPr>
                <w:rFonts w:ascii="Open Sans" w:hAnsi="Open Sans" w:cs="Open Sans"/>
                <w:color w:val="003399"/>
                <w:w w:val="105"/>
              </w:rPr>
              <w:t>la</w:t>
            </w:r>
            <w:r w:rsidRPr="00305A10">
              <w:rPr>
                <w:rFonts w:ascii="Open Sans" w:hAnsi="Open Sans" w:cs="Open Sans"/>
                <w:color w:val="003399"/>
                <w:spacing w:val="-5"/>
                <w:w w:val="105"/>
              </w:rPr>
              <w:t xml:space="preserve"> </w:t>
            </w:r>
            <w:r w:rsidRPr="00305A10">
              <w:rPr>
                <w:rFonts w:ascii="Open Sans" w:hAnsi="Open Sans" w:cs="Open Sans"/>
                <w:color w:val="003399"/>
                <w:w w:val="105"/>
              </w:rPr>
              <w:t>cele</w:t>
            </w:r>
            <w:r w:rsidRPr="00305A10">
              <w:rPr>
                <w:rFonts w:ascii="Open Sans" w:hAnsi="Open Sans" w:cs="Open Sans"/>
                <w:color w:val="003399"/>
                <w:spacing w:val="-4"/>
                <w:w w:val="105"/>
              </w:rPr>
              <w:t xml:space="preserve"> </w:t>
            </w:r>
            <w:r w:rsidRPr="00305A10">
              <w:rPr>
                <w:rFonts w:ascii="Open Sans" w:hAnsi="Open Sans" w:cs="Open Sans"/>
                <w:color w:val="003399"/>
                <w:spacing w:val="-2"/>
                <w:w w:val="105"/>
              </w:rPr>
              <w:t>comunitare.</w:t>
            </w:r>
          </w:p>
        </w:tc>
      </w:tr>
      <w:tr w:rsidR="0037316D" w:rsidRPr="00305A10" w14:paraId="1A223AF3" w14:textId="77777777">
        <w:trPr>
          <w:trHeight w:val="666"/>
        </w:trPr>
        <w:tc>
          <w:tcPr>
            <w:tcW w:w="1915" w:type="dxa"/>
          </w:tcPr>
          <w:p w14:paraId="53FFAB3A" w14:textId="77777777" w:rsidR="0037316D" w:rsidRPr="00305A10" w:rsidRDefault="00000000">
            <w:pPr>
              <w:pStyle w:val="TableParagraph"/>
              <w:spacing w:line="301" w:lineRule="exact"/>
              <w:ind w:left="304"/>
              <w:rPr>
                <w:rFonts w:ascii="Open Sans" w:hAnsi="Open Sans" w:cs="Open Sans"/>
                <w:b/>
                <w:bCs/>
              </w:rPr>
            </w:pPr>
            <w:r w:rsidRPr="00305A10">
              <w:rPr>
                <w:rFonts w:ascii="Open Sans" w:hAnsi="Open Sans" w:cs="Open Sans"/>
                <w:b/>
                <w:bCs/>
                <w:color w:val="003399"/>
                <w:w w:val="90"/>
              </w:rPr>
              <w:t>Perioada</w:t>
            </w:r>
            <w:r w:rsidRPr="00305A10">
              <w:rPr>
                <w:rFonts w:ascii="Open Sans" w:hAnsi="Open Sans" w:cs="Open Sans"/>
                <w:b/>
                <w:bCs/>
                <w:color w:val="003399"/>
                <w:spacing w:val="-2"/>
              </w:rPr>
              <w:t xml:space="preserve"> </w:t>
            </w:r>
            <w:r w:rsidRPr="00305A10">
              <w:rPr>
                <w:rFonts w:ascii="Open Sans" w:hAnsi="Open Sans" w:cs="Open Sans"/>
                <w:b/>
                <w:bCs/>
                <w:color w:val="003399"/>
                <w:spacing w:val="-5"/>
              </w:rPr>
              <w:t>de</w:t>
            </w:r>
          </w:p>
          <w:p w14:paraId="1258B41A" w14:textId="77777777" w:rsidR="0037316D" w:rsidRPr="00305A10" w:rsidRDefault="00000000">
            <w:pPr>
              <w:pStyle w:val="TableParagraph"/>
              <w:spacing w:before="35"/>
              <w:ind w:left="172"/>
              <w:rPr>
                <w:rFonts w:ascii="Open Sans" w:hAnsi="Open Sans" w:cs="Open Sans"/>
                <w:b/>
                <w:bCs/>
              </w:rPr>
            </w:pPr>
            <w:r w:rsidRPr="00305A10">
              <w:rPr>
                <w:rFonts w:ascii="Open Sans" w:hAnsi="Open Sans" w:cs="Open Sans"/>
                <w:b/>
                <w:bCs/>
                <w:color w:val="003399"/>
                <w:spacing w:val="-2"/>
              </w:rPr>
              <w:t>implementare</w:t>
            </w:r>
          </w:p>
        </w:tc>
        <w:tc>
          <w:tcPr>
            <w:tcW w:w="7715" w:type="dxa"/>
          </w:tcPr>
          <w:p w14:paraId="70020FBA" w14:textId="77777777" w:rsidR="0037316D" w:rsidRPr="00305A10" w:rsidRDefault="00000000">
            <w:pPr>
              <w:pStyle w:val="TableParagraph"/>
              <w:spacing w:before="183"/>
              <w:ind w:left="108"/>
              <w:rPr>
                <w:rFonts w:ascii="Open Sans" w:hAnsi="Open Sans" w:cs="Open Sans"/>
              </w:rPr>
            </w:pPr>
            <w:r w:rsidRPr="00305A10">
              <w:rPr>
                <w:rFonts w:ascii="Open Sans" w:hAnsi="Open Sans" w:cs="Open Sans"/>
                <w:color w:val="003399"/>
              </w:rPr>
              <w:t>24</w:t>
            </w:r>
            <w:r w:rsidRPr="00305A10">
              <w:rPr>
                <w:rFonts w:ascii="Open Sans" w:hAnsi="Open Sans" w:cs="Open Sans"/>
                <w:color w:val="003399"/>
                <w:spacing w:val="32"/>
              </w:rPr>
              <w:t xml:space="preserve"> </w:t>
            </w:r>
            <w:r w:rsidRPr="00305A10">
              <w:rPr>
                <w:rFonts w:ascii="Open Sans" w:hAnsi="Open Sans" w:cs="Open Sans"/>
                <w:color w:val="003399"/>
              </w:rPr>
              <w:t>luni</w:t>
            </w:r>
            <w:r w:rsidRPr="00305A10">
              <w:rPr>
                <w:rFonts w:ascii="Open Sans" w:hAnsi="Open Sans" w:cs="Open Sans"/>
                <w:color w:val="003399"/>
                <w:spacing w:val="29"/>
              </w:rPr>
              <w:t xml:space="preserve"> </w:t>
            </w:r>
            <w:r w:rsidRPr="00305A10">
              <w:rPr>
                <w:rFonts w:ascii="Open Sans" w:hAnsi="Open Sans" w:cs="Open Sans"/>
                <w:color w:val="003399"/>
              </w:rPr>
              <w:t>(1</w:t>
            </w:r>
            <w:r w:rsidRPr="00305A10">
              <w:rPr>
                <w:rFonts w:ascii="Open Sans" w:hAnsi="Open Sans" w:cs="Open Sans"/>
                <w:color w:val="003399"/>
                <w:spacing w:val="-2"/>
              </w:rPr>
              <w:t xml:space="preserve"> </w:t>
            </w:r>
            <w:r w:rsidRPr="00305A10">
              <w:rPr>
                <w:rFonts w:ascii="Open Sans" w:hAnsi="Open Sans" w:cs="Open Sans"/>
                <w:color w:val="003399"/>
              </w:rPr>
              <w:t>Noiembrie</w:t>
            </w:r>
            <w:r w:rsidRPr="00305A10">
              <w:rPr>
                <w:rFonts w:ascii="Open Sans" w:hAnsi="Open Sans" w:cs="Open Sans"/>
                <w:color w:val="003399"/>
                <w:spacing w:val="28"/>
              </w:rPr>
              <w:t xml:space="preserve"> </w:t>
            </w:r>
            <w:r w:rsidRPr="00305A10">
              <w:rPr>
                <w:rFonts w:ascii="Open Sans" w:hAnsi="Open Sans" w:cs="Open Sans"/>
                <w:color w:val="003399"/>
              </w:rPr>
              <w:t>2019</w:t>
            </w:r>
            <w:r w:rsidRPr="00305A10">
              <w:rPr>
                <w:rFonts w:ascii="Open Sans" w:hAnsi="Open Sans" w:cs="Open Sans"/>
                <w:color w:val="003399"/>
                <w:spacing w:val="28"/>
              </w:rPr>
              <w:t xml:space="preserve"> </w:t>
            </w:r>
            <w:r w:rsidRPr="00305A10">
              <w:rPr>
                <w:rFonts w:ascii="Open Sans" w:hAnsi="Open Sans" w:cs="Open Sans"/>
                <w:color w:val="003399"/>
              </w:rPr>
              <w:t>–</w:t>
            </w:r>
            <w:r w:rsidRPr="00305A10">
              <w:rPr>
                <w:rFonts w:ascii="Open Sans" w:hAnsi="Open Sans" w:cs="Open Sans"/>
                <w:color w:val="003399"/>
                <w:spacing w:val="31"/>
              </w:rPr>
              <w:t xml:space="preserve"> </w:t>
            </w:r>
            <w:r w:rsidRPr="00305A10">
              <w:rPr>
                <w:rFonts w:ascii="Open Sans" w:hAnsi="Open Sans" w:cs="Open Sans"/>
                <w:color w:val="003399"/>
              </w:rPr>
              <w:t>31</w:t>
            </w:r>
            <w:r w:rsidRPr="00305A10">
              <w:rPr>
                <w:rFonts w:ascii="Open Sans" w:hAnsi="Open Sans" w:cs="Open Sans"/>
                <w:color w:val="003399"/>
                <w:spacing w:val="27"/>
              </w:rPr>
              <w:t xml:space="preserve"> </w:t>
            </w:r>
            <w:r w:rsidRPr="00305A10">
              <w:rPr>
                <w:rFonts w:ascii="Open Sans" w:hAnsi="Open Sans" w:cs="Open Sans"/>
                <w:color w:val="003399"/>
              </w:rPr>
              <w:t>Octombrie</w:t>
            </w:r>
            <w:r w:rsidRPr="00305A10">
              <w:rPr>
                <w:rFonts w:ascii="Open Sans" w:hAnsi="Open Sans" w:cs="Open Sans"/>
                <w:color w:val="003399"/>
                <w:spacing w:val="30"/>
              </w:rPr>
              <w:t xml:space="preserve"> </w:t>
            </w:r>
            <w:r w:rsidRPr="00305A10">
              <w:rPr>
                <w:rFonts w:ascii="Open Sans" w:hAnsi="Open Sans" w:cs="Open Sans"/>
                <w:color w:val="003399"/>
                <w:spacing w:val="-4"/>
              </w:rPr>
              <w:t>2021)</w:t>
            </w:r>
          </w:p>
        </w:tc>
      </w:tr>
      <w:tr w:rsidR="0037316D" w:rsidRPr="00305A10" w14:paraId="49EB9DC2" w14:textId="77777777">
        <w:trPr>
          <w:trHeight w:val="1792"/>
        </w:trPr>
        <w:tc>
          <w:tcPr>
            <w:tcW w:w="1915" w:type="dxa"/>
          </w:tcPr>
          <w:p w14:paraId="2E3C30CE" w14:textId="77777777" w:rsidR="0037316D" w:rsidRPr="00305A10" w:rsidRDefault="0037316D">
            <w:pPr>
              <w:pStyle w:val="TableParagraph"/>
              <w:rPr>
                <w:rFonts w:ascii="Open Sans" w:hAnsi="Open Sans" w:cs="Open Sans"/>
                <w:b/>
                <w:bCs/>
              </w:rPr>
            </w:pPr>
          </w:p>
          <w:p w14:paraId="56290EF9" w14:textId="77777777" w:rsidR="0037316D" w:rsidRPr="00305A10" w:rsidRDefault="0037316D">
            <w:pPr>
              <w:pStyle w:val="TableParagraph"/>
              <w:spacing w:before="149"/>
              <w:rPr>
                <w:rFonts w:ascii="Open Sans" w:hAnsi="Open Sans" w:cs="Open Sans"/>
                <w:b/>
                <w:bCs/>
              </w:rPr>
            </w:pPr>
          </w:p>
          <w:p w14:paraId="003052E2" w14:textId="77777777" w:rsidR="0037316D" w:rsidRPr="00305A10" w:rsidRDefault="00000000">
            <w:pPr>
              <w:pStyle w:val="TableParagraph"/>
              <w:ind w:left="12" w:right="2"/>
              <w:jc w:val="center"/>
              <w:rPr>
                <w:rFonts w:ascii="Open Sans" w:hAnsi="Open Sans" w:cs="Open Sans"/>
                <w:b/>
                <w:bCs/>
              </w:rPr>
            </w:pPr>
            <w:r w:rsidRPr="00305A10">
              <w:rPr>
                <w:rFonts w:ascii="Open Sans" w:hAnsi="Open Sans" w:cs="Open Sans"/>
                <w:b/>
                <w:bCs/>
                <w:color w:val="003399"/>
                <w:spacing w:val="-2"/>
              </w:rPr>
              <w:t>Obiectiv</w:t>
            </w:r>
          </w:p>
        </w:tc>
        <w:tc>
          <w:tcPr>
            <w:tcW w:w="7715" w:type="dxa"/>
          </w:tcPr>
          <w:p w14:paraId="6419B96E" w14:textId="72678BB7" w:rsidR="0037316D" w:rsidRPr="00305A10" w:rsidRDefault="00000000" w:rsidP="00D1553E">
            <w:pPr>
              <w:pStyle w:val="TableParagraph"/>
              <w:spacing w:before="29" w:line="288" w:lineRule="auto"/>
              <w:ind w:left="108" w:right="94"/>
              <w:jc w:val="both"/>
              <w:rPr>
                <w:rFonts w:ascii="Open Sans" w:hAnsi="Open Sans" w:cs="Open Sans"/>
              </w:rPr>
            </w:pPr>
            <w:r w:rsidRPr="00305A10">
              <w:rPr>
                <w:rFonts w:ascii="Open Sans" w:hAnsi="Open Sans" w:cs="Open Sans"/>
                <w:color w:val="003399"/>
                <w:w w:val="105"/>
              </w:rPr>
              <w:t xml:space="preserve">Obiectivul principal </w:t>
            </w:r>
            <w:r w:rsidR="00D1553E" w:rsidRPr="00305A10">
              <w:rPr>
                <w:rFonts w:ascii="Open Sans" w:hAnsi="Open Sans" w:cs="Open Sans"/>
                <w:color w:val="003399"/>
                <w:w w:val="105"/>
              </w:rPr>
              <w:t>a fost</w:t>
            </w:r>
            <w:r w:rsidRPr="00305A10">
              <w:rPr>
                <w:rFonts w:ascii="Open Sans" w:hAnsi="Open Sans" w:cs="Open Sans"/>
                <w:color w:val="003399"/>
                <w:w w:val="105"/>
              </w:rPr>
              <w:t xml:space="preserve"> dezvoltarea serviciilor de asistență medicală comunitară transfrontaliere în cadrul centrului de permanență medicală din</w:t>
            </w:r>
            <w:r w:rsidRPr="00305A10">
              <w:rPr>
                <w:rFonts w:ascii="Open Sans" w:hAnsi="Open Sans" w:cs="Open Sans"/>
                <w:color w:val="003399"/>
                <w:spacing w:val="-8"/>
                <w:w w:val="105"/>
              </w:rPr>
              <w:t xml:space="preserve"> </w:t>
            </w:r>
            <w:r w:rsidRPr="00305A10">
              <w:rPr>
                <w:rFonts w:ascii="Open Sans" w:hAnsi="Open Sans" w:cs="Open Sans"/>
                <w:color w:val="003399"/>
                <w:w w:val="105"/>
              </w:rPr>
              <w:t>Ardud</w:t>
            </w:r>
            <w:r w:rsidRPr="00305A10">
              <w:rPr>
                <w:rFonts w:ascii="Open Sans" w:hAnsi="Open Sans" w:cs="Open Sans"/>
                <w:color w:val="003399"/>
                <w:spacing w:val="-6"/>
                <w:w w:val="105"/>
              </w:rPr>
              <w:t xml:space="preserve"> </w:t>
            </w:r>
            <w:r w:rsidRPr="00305A10">
              <w:rPr>
                <w:rFonts w:ascii="Open Sans" w:hAnsi="Open Sans" w:cs="Open Sans"/>
                <w:color w:val="003399"/>
                <w:w w:val="105"/>
              </w:rPr>
              <w:t>și</w:t>
            </w:r>
            <w:r w:rsidRPr="00305A10">
              <w:rPr>
                <w:rFonts w:ascii="Open Sans" w:hAnsi="Open Sans" w:cs="Open Sans"/>
                <w:color w:val="003399"/>
                <w:spacing w:val="-3"/>
                <w:w w:val="105"/>
              </w:rPr>
              <w:t xml:space="preserve"> </w:t>
            </w:r>
            <w:r w:rsidRPr="00305A10">
              <w:rPr>
                <w:rFonts w:ascii="Open Sans" w:hAnsi="Open Sans" w:cs="Open Sans"/>
                <w:color w:val="003399"/>
                <w:w w:val="105"/>
              </w:rPr>
              <w:t>a</w:t>
            </w:r>
            <w:r w:rsidRPr="00305A10">
              <w:rPr>
                <w:rFonts w:ascii="Open Sans" w:hAnsi="Open Sans" w:cs="Open Sans"/>
                <w:color w:val="003399"/>
                <w:spacing w:val="-5"/>
                <w:w w:val="105"/>
              </w:rPr>
              <w:t xml:space="preserve"> </w:t>
            </w:r>
            <w:r w:rsidRPr="00305A10">
              <w:rPr>
                <w:rFonts w:ascii="Open Sans" w:hAnsi="Open Sans" w:cs="Open Sans"/>
                <w:color w:val="003399"/>
                <w:w w:val="105"/>
              </w:rPr>
              <w:t>practicilor</w:t>
            </w:r>
            <w:r w:rsidRPr="00305A10">
              <w:rPr>
                <w:rFonts w:ascii="Open Sans" w:hAnsi="Open Sans" w:cs="Open Sans"/>
                <w:color w:val="003399"/>
                <w:spacing w:val="-4"/>
                <w:w w:val="105"/>
              </w:rPr>
              <w:t xml:space="preserve"> </w:t>
            </w:r>
            <w:r w:rsidRPr="00305A10">
              <w:rPr>
                <w:rFonts w:ascii="Open Sans" w:hAnsi="Open Sans" w:cs="Open Sans"/>
                <w:color w:val="003399"/>
                <w:w w:val="105"/>
              </w:rPr>
              <w:t>de</w:t>
            </w:r>
            <w:r w:rsidRPr="00305A10">
              <w:rPr>
                <w:rFonts w:ascii="Open Sans" w:hAnsi="Open Sans" w:cs="Open Sans"/>
                <w:color w:val="003399"/>
                <w:spacing w:val="-4"/>
                <w:w w:val="105"/>
              </w:rPr>
              <w:t xml:space="preserve"> </w:t>
            </w:r>
            <w:r w:rsidRPr="00305A10">
              <w:rPr>
                <w:rFonts w:ascii="Open Sans" w:hAnsi="Open Sans" w:cs="Open Sans"/>
                <w:color w:val="003399"/>
                <w:w w:val="105"/>
              </w:rPr>
              <w:t>îngrijire</w:t>
            </w:r>
            <w:r w:rsidRPr="00305A10">
              <w:rPr>
                <w:rFonts w:ascii="Open Sans" w:hAnsi="Open Sans" w:cs="Open Sans"/>
                <w:color w:val="003399"/>
                <w:spacing w:val="-4"/>
                <w:w w:val="105"/>
              </w:rPr>
              <w:t xml:space="preserve"> </w:t>
            </w:r>
            <w:r w:rsidRPr="00305A10">
              <w:rPr>
                <w:rFonts w:ascii="Open Sans" w:hAnsi="Open Sans" w:cs="Open Sans"/>
                <w:color w:val="003399"/>
                <w:w w:val="105"/>
              </w:rPr>
              <w:t>primară</w:t>
            </w:r>
            <w:r w:rsidRPr="00305A10">
              <w:rPr>
                <w:rFonts w:ascii="Open Sans" w:hAnsi="Open Sans" w:cs="Open Sans"/>
                <w:color w:val="003399"/>
                <w:spacing w:val="-5"/>
                <w:w w:val="105"/>
              </w:rPr>
              <w:t xml:space="preserve"> </w:t>
            </w:r>
            <w:r w:rsidRPr="00305A10">
              <w:rPr>
                <w:rFonts w:ascii="Open Sans" w:hAnsi="Open Sans" w:cs="Open Sans"/>
                <w:color w:val="003399"/>
                <w:w w:val="105"/>
              </w:rPr>
              <w:t>din</w:t>
            </w:r>
            <w:r w:rsidRPr="00305A10">
              <w:rPr>
                <w:rFonts w:ascii="Open Sans" w:hAnsi="Open Sans" w:cs="Open Sans"/>
                <w:color w:val="003399"/>
                <w:spacing w:val="-8"/>
                <w:w w:val="105"/>
              </w:rPr>
              <w:t xml:space="preserve"> </w:t>
            </w:r>
            <w:r w:rsidRPr="00305A10">
              <w:rPr>
                <w:rFonts w:ascii="Open Sans" w:hAnsi="Open Sans" w:cs="Open Sans"/>
                <w:color w:val="003399"/>
                <w:w w:val="105"/>
              </w:rPr>
              <w:t>Napkor,</w:t>
            </w:r>
            <w:r w:rsidRPr="00305A10">
              <w:rPr>
                <w:rFonts w:ascii="Open Sans" w:hAnsi="Open Sans" w:cs="Open Sans"/>
                <w:color w:val="003399"/>
                <w:spacing w:val="-4"/>
                <w:w w:val="105"/>
              </w:rPr>
              <w:t xml:space="preserve"> </w:t>
            </w:r>
            <w:r w:rsidRPr="00305A10">
              <w:rPr>
                <w:rFonts w:ascii="Open Sans" w:hAnsi="Open Sans" w:cs="Open Sans"/>
                <w:color w:val="003399"/>
                <w:w w:val="105"/>
              </w:rPr>
              <w:t>care</w:t>
            </w:r>
            <w:r w:rsidRPr="00305A10">
              <w:rPr>
                <w:rFonts w:ascii="Open Sans" w:hAnsi="Open Sans" w:cs="Open Sans"/>
                <w:color w:val="003399"/>
                <w:spacing w:val="-4"/>
                <w:w w:val="105"/>
              </w:rPr>
              <w:t xml:space="preserve"> </w:t>
            </w:r>
            <w:r w:rsidRPr="00305A10">
              <w:rPr>
                <w:rFonts w:ascii="Open Sans" w:hAnsi="Open Sans" w:cs="Open Sans"/>
                <w:color w:val="003399"/>
                <w:w w:val="105"/>
              </w:rPr>
              <w:t>să</w:t>
            </w:r>
            <w:r w:rsidRPr="00305A10">
              <w:rPr>
                <w:rFonts w:ascii="Open Sans" w:hAnsi="Open Sans" w:cs="Open Sans"/>
                <w:color w:val="003399"/>
                <w:spacing w:val="-5"/>
                <w:w w:val="105"/>
              </w:rPr>
              <w:t xml:space="preserve"> </w:t>
            </w:r>
            <w:r w:rsidRPr="00305A10">
              <w:rPr>
                <w:rFonts w:ascii="Open Sans" w:hAnsi="Open Sans" w:cs="Open Sans"/>
                <w:color w:val="003399"/>
                <w:w w:val="105"/>
              </w:rPr>
              <w:t>răspundă în mod optim nevoilor populației de intervenție de urgență, prevenire, identificare</w:t>
            </w:r>
            <w:r w:rsidRPr="00305A10">
              <w:rPr>
                <w:rFonts w:ascii="Open Sans" w:hAnsi="Open Sans" w:cs="Open Sans"/>
                <w:color w:val="003399"/>
                <w:spacing w:val="42"/>
                <w:w w:val="105"/>
              </w:rPr>
              <w:t xml:space="preserve"> </w:t>
            </w:r>
            <w:r w:rsidRPr="00305A10">
              <w:rPr>
                <w:rFonts w:ascii="Open Sans" w:hAnsi="Open Sans" w:cs="Open Sans"/>
                <w:color w:val="003399"/>
                <w:w w:val="105"/>
              </w:rPr>
              <w:t>timpurie</w:t>
            </w:r>
            <w:r w:rsidRPr="00305A10">
              <w:rPr>
                <w:rFonts w:ascii="Open Sans" w:hAnsi="Open Sans" w:cs="Open Sans"/>
                <w:color w:val="003399"/>
                <w:spacing w:val="40"/>
                <w:w w:val="105"/>
              </w:rPr>
              <w:t xml:space="preserve"> </w:t>
            </w:r>
            <w:r w:rsidRPr="00305A10">
              <w:rPr>
                <w:rFonts w:ascii="Open Sans" w:hAnsi="Open Sans" w:cs="Open Sans"/>
                <w:color w:val="003399"/>
                <w:w w:val="105"/>
              </w:rPr>
              <w:t>și</w:t>
            </w:r>
            <w:r w:rsidRPr="00305A10">
              <w:rPr>
                <w:rFonts w:ascii="Open Sans" w:hAnsi="Open Sans" w:cs="Open Sans"/>
                <w:color w:val="003399"/>
                <w:spacing w:val="41"/>
                <w:w w:val="105"/>
              </w:rPr>
              <w:t xml:space="preserve"> </w:t>
            </w:r>
            <w:r w:rsidRPr="00305A10">
              <w:rPr>
                <w:rFonts w:ascii="Open Sans" w:hAnsi="Open Sans" w:cs="Open Sans"/>
                <w:color w:val="003399"/>
                <w:w w:val="105"/>
              </w:rPr>
              <w:t>tratament</w:t>
            </w:r>
            <w:r w:rsidRPr="00305A10">
              <w:rPr>
                <w:rFonts w:ascii="Open Sans" w:hAnsi="Open Sans" w:cs="Open Sans"/>
                <w:color w:val="003399"/>
                <w:spacing w:val="41"/>
                <w:w w:val="105"/>
              </w:rPr>
              <w:t xml:space="preserve"> </w:t>
            </w:r>
            <w:r w:rsidRPr="00305A10">
              <w:rPr>
                <w:rFonts w:ascii="Open Sans" w:hAnsi="Open Sans" w:cs="Open Sans"/>
                <w:color w:val="003399"/>
                <w:w w:val="105"/>
              </w:rPr>
              <w:t>eficient,</w:t>
            </w:r>
            <w:r w:rsidRPr="00305A10">
              <w:rPr>
                <w:rFonts w:ascii="Open Sans" w:hAnsi="Open Sans" w:cs="Open Sans"/>
                <w:color w:val="003399"/>
                <w:spacing w:val="40"/>
                <w:w w:val="105"/>
              </w:rPr>
              <w:t xml:space="preserve"> </w:t>
            </w:r>
            <w:r w:rsidRPr="00305A10">
              <w:rPr>
                <w:rFonts w:ascii="Open Sans" w:hAnsi="Open Sans" w:cs="Open Sans"/>
                <w:color w:val="003399"/>
                <w:w w:val="105"/>
              </w:rPr>
              <w:t>concentrându-se</w:t>
            </w:r>
            <w:r w:rsidRPr="00305A10">
              <w:rPr>
                <w:rFonts w:ascii="Open Sans" w:hAnsi="Open Sans" w:cs="Open Sans"/>
                <w:color w:val="003399"/>
                <w:spacing w:val="43"/>
                <w:w w:val="105"/>
              </w:rPr>
              <w:t xml:space="preserve"> </w:t>
            </w:r>
            <w:r w:rsidRPr="00305A10">
              <w:rPr>
                <w:rFonts w:ascii="Open Sans" w:hAnsi="Open Sans" w:cs="Open Sans"/>
                <w:color w:val="003399"/>
                <w:w w:val="105"/>
              </w:rPr>
              <w:t>pe</w:t>
            </w:r>
            <w:r w:rsidRPr="00305A10">
              <w:rPr>
                <w:rFonts w:ascii="Open Sans" w:hAnsi="Open Sans" w:cs="Open Sans"/>
                <w:color w:val="003399"/>
                <w:spacing w:val="42"/>
                <w:w w:val="105"/>
              </w:rPr>
              <w:t xml:space="preserve"> </w:t>
            </w:r>
            <w:r w:rsidRPr="00305A10">
              <w:rPr>
                <w:rFonts w:ascii="Open Sans" w:hAnsi="Open Sans" w:cs="Open Sans"/>
                <w:color w:val="003399"/>
                <w:spacing w:val="-2"/>
                <w:w w:val="105"/>
              </w:rPr>
              <w:t>sistemul</w:t>
            </w:r>
            <w:r w:rsidR="00D1553E" w:rsidRPr="00305A10">
              <w:rPr>
                <w:rFonts w:ascii="Open Sans" w:hAnsi="Open Sans" w:cs="Open Sans"/>
                <w:color w:val="003399"/>
                <w:spacing w:val="-2"/>
                <w:w w:val="105"/>
              </w:rPr>
              <w:t xml:space="preserve"> </w:t>
            </w:r>
            <w:r w:rsidRPr="00305A10">
              <w:rPr>
                <w:rFonts w:ascii="Open Sans" w:hAnsi="Open Sans" w:cs="Open Sans"/>
                <w:color w:val="003399"/>
                <w:w w:val="105"/>
              </w:rPr>
              <w:t>circulator,</w:t>
            </w:r>
            <w:r w:rsidRPr="00305A10">
              <w:rPr>
                <w:rFonts w:ascii="Open Sans" w:hAnsi="Open Sans" w:cs="Open Sans"/>
                <w:color w:val="003399"/>
                <w:spacing w:val="13"/>
                <w:w w:val="105"/>
              </w:rPr>
              <w:t xml:space="preserve"> </w:t>
            </w:r>
            <w:r w:rsidRPr="00305A10">
              <w:rPr>
                <w:rFonts w:ascii="Open Sans" w:hAnsi="Open Sans" w:cs="Open Sans"/>
                <w:color w:val="003399"/>
                <w:w w:val="105"/>
              </w:rPr>
              <w:t>boli</w:t>
            </w:r>
            <w:r w:rsidRPr="00305A10">
              <w:rPr>
                <w:rFonts w:ascii="Open Sans" w:hAnsi="Open Sans" w:cs="Open Sans"/>
                <w:color w:val="003399"/>
                <w:spacing w:val="11"/>
                <w:w w:val="105"/>
              </w:rPr>
              <w:t xml:space="preserve"> </w:t>
            </w:r>
            <w:r w:rsidRPr="00305A10">
              <w:rPr>
                <w:rFonts w:ascii="Open Sans" w:hAnsi="Open Sans" w:cs="Open Sans"/>
                <w:color w:val="003399"/>
                <w:w w:val="105"/>
              </w:rPr>
              <w:t>care</w:t>
            </w:r>
            <w:r w:rsidRPr="00305A10">
              <w:rPr>
                <w:rFonts w:ascii="Open Sans" w:hAnsi="Open Sans" w:cs="Open Sans"/>
                <w:color w:val="003399"/>
                <w:spacing w:val="11"/>
                <w:w w:val="105"/>
              </w:rPr>
              <w:t xml:space="preserve"> </w:t>
            </w:r>
            <w:r w:rsidRPr="00305A10">
              <w:rPr>
                <w:rFonts w:ascii="Open Sans" w:hAnsi="Open Sans" w:cs="Open Sans"/>
                <w:color w:val="003399"/>
                <w:w w:val="105"/>
              </w:rPr>
              <w:t>reprezintă</w:t>
            </w:r>
            <w:r w:rsidRPr="00305A10">
              <w:rPr>
                <w:rFonts w:ascii="Open Sans" w:hAnsi="Open Sans" w:cs="Open Sans"/>
                <w:color w:val="003399"/>
                <w:spacing w:val="12"/>
                <w:w w:val="105"/>
              </w:rPr>
              <w:t xml:space="preserve"> </w:t>
            </w:r>
            <w:r w:rsidRPr="00305A10">
              <w:rPr>
                <w:rFonts w:ascii="Open Sans" w:hAnsi="Open Sans" w:cs="Open Sans"/>
                <w:color w:val="003399"/>
                <w:w w:val="105"/>
              </w:rPr>
              <w:t>principala</w:t>
            </w:r>
            <w:r w:rsidRPr="00305A10">
              <w:rPr>
                <w:rFonts w:ascii="Open Sans" w:hAnsi="Open Sans" w:cs="Open Sans"/>
                <w:color w:val="003399"/>
                <w:spacing w:val="12"/>
                <w:w w:val="105"/>
              </w:rPr>
              <w:t xml:space="preserve"> </w:t>
            </w:r>
            <w:r w:rsidRPr="00305A10">
              <w:rPr>
                <w:rFonts w:ascii="Open Sans" w:hAnsi="Open Sans" w:cs="Open Sans"/>
                <w:color w:val="003399"/>
                <w:w w:val="105"/>
              </w:rPr>
              <w:t>cauză</w:t>
            </w:r>
            <w:r w:rsidRPr="00305A10">
              <w:rPr>
                <w:rFonts w:ascii="Open Sans" w:hAnsi="Open Sans" w:cs="Open Sans"/>
                <w:color w:val="003399"/>
                <w:spacing w:val="11"/>
                <w:w w:val="105"/>
              </w:rPr>
              <w:t xml:space="preserve"> </w:t>
            </w:r>
            <w:r w:rsidRPr="00305A10">
              <w:rPr>
                <w:rFonts w:ascii="Open Sans" w:hAnsi="Open Sans" w:cs="Open Sans"/>
                <w:color w:val="003399"/>
                <w:w w:val="105"/>
              </w:rPr>
              <w:t>de</w:t>
            </w:r>
            <w:r w:rsidRPr="00305A10">
              <w:rPr>
                <w:rFonts w:ascii="Open Sans" w:hAnsi="Open Sans" w:cs="Open Sans"/>
                <w:color w:val="003399"/>
                <w:spacing w:val="13"/>
                <w:w w:val="105"/>
              </w:rPr>
              <w:t xml:space="preserve"> </w:t>
            </w:r>
            <w:r w:rsidRPr="00305A10">
              <w:rPr>
                <w:rFonts w:ascii="Open Sans" w:hAnsi="Open Sans" w:cs="Open Sans"/>
                <w:color w:val="003399"/>
                <w:w w:val="105"/>
              </w:rPr>
              <w:t>deces</w:t>
            </w:r>
            <w:r w:rsidRPr="00305A10">
              <w:rPr>
                <w:rFonts w:ascii="Open Sans" w:hAnsi="Open Sans" w:cs="Open Sans"/>
                <w:color w:val="003399"/>
                <w:spacing w:val="13"/>
                <w:w w:val="105"/>
              </w:rPr>
              <w:t xml:space="preserve"> </w:t>
            </w:r>
            <w:r w:rsidRPr="00305A10">
              <w:rPr>
                <w:rFonts w:ascii="Open Sans" w:hAnsi="Open Sans" w:cs="Open Sans"/>
                <w:color w:val="003399"/>
                <w:w w:val="105"/>
              </w:rPr>
              <w:t>în</w:t>
            </w:r>
            <w:r w:rsidRPr="00305A10">
              <w:rPr>
                <w:rFonts w:ascii="Open Sans" w:hAnsi="Open Sans" w:cs="Open Sans"/>
                <w:color w:val="003399"/>
                <w:spacing w:val="9"/>
                <w:w w:val="105"/>
              </w:rPr>
              <w:t xml:space="preserve"> </w:t>
            </w:r>
            <w:r w:rsidRPr="00305A10">
              <w:rPr>
                <w:rFonts w:ascii="Open Sans" w:hAnsi="Open Sans" w:cs="Open Sans"/>
                <w:color w:val="003399"/>
                <w:w w:val="105"/>
              </w:rPr>
              <w:t>regiune</w:t>
            </w:r>
            <w:r w:rsidRPr="00305A10">
              <w:rPr>
                <w:rFonts w:ascii="Open Sans" w:hAnsi="Open Sans" w:cs="Open Sans"/>
                <w:color w:val="003399"/>
                <w:spacing w:val="13"/>
                <w:w w:val="105"/>
              </w:rPr>
              <w:t xml:space="preserve"> </w:t>
            </w:r>
            <w:r w:rsidRPr="00305A10">
              <w:rPr>
                <w:rFonts w:ascii="Open Sans" w:hAnsi="Open Sans" w:cs="Open Sans"/>
                <w:color w:val="003399"/>
                <w:w w:val="105"/>
              </w:rPr>
              <w:t>și</w:t>
            </w:r>
            <w:r w:rsidRPr="00305A10">
              <w:rPr>
                <w:rFonts w:ascii="Open Sans" w:hAnsi="Open Sans" w:cs="Open Sans"/>
                <w:color w:val="003399"/>
                <w:spacing w:val="12"/>
                <w:w w:val="105"/>
              </w:rPr>
              <w:t xml:space="preserve"> </w:t>
            </w:r>
            <w:r w:rsidRPr="00305A10">
              <w:rPr>
                <w:rFonts w:ascii="Open Sans" w:hAnsi="Open Sans" w:cs="Open Sans"/>
                <w:color w:val="003399"/>
                <w:spacing w:val="-5"/>
                <w:w w:val="105"/>
              </w:rPr>
              <w:t>la</w:t>
            </w:r>
          </w:p>
        </w:tc>
      </w:tr>
      <w:tr w:rsidR="0037316D" w:rsidRPr="00305A10" w14:paraId="4393B329" w14:textId="77777777">
        <w:trPr>
          <w:trHeight w:val="352"/>
        </w:trPr>
        <w:tc>
          <w:tcPr>
            <w:tcW w:w="1915" w:type="dxa"/>
            <w:vMerge w:val="restart"/>
          </w:tcPr>
          <w:p w14:paraId="6F0FEB6C" w14:textId="77777777" w:rsidR="0037316D" w:rsidRPr="00305A10" w:rsidRDefault="0037316D">
            <w:pPr>
              <w:pStyle w:val="TableParagraph"/>
              <w:spacing w:before="241"/>
              <w:rPr>
                <w:rFonts w:ascii="Open Sans" w:hAnsi="Open Sans" w:cs="Open Sans"/>
                <w:b/>
                <w:bCs/>
              </w:rPr>
            </w:pPr>
          </w:p>
          <w:p w14:paraId="50C7872B" w14:textId="77777777" w:rsidR="0037316D" w:rsidRPr="00305A10" w:rsidRDefault="00000000">
            <w:pPr>
              <w:pStyle w:val="TableParagraph"/>
              <w:ind w:left="323"/>
              <w:rPr>
                <w:rFonts w:ascii="Open Sans" w:hAnsi="Open Sans" w:cs="Open Sans"/>
                <w:b/>
                <w:bCs/>
              </w:rPr>
            </w:pPr>
            <w:r w:rsidRPr="00305A10">
              <w:rPr>
                <w:rFonts w:ascii="Open Sans" w:hAnsi="Open Sans" w:cs="Open Sans"/>
                <w:b/>
                <w:bCs/>
                <w:color w:val="003399"/>
                <w:spacing w:val="-2"/>
              </w:rPr>
              <w:t>Parteneriat</w:t>
            </w:r>
          </w:p>
        </w:tc>
        <w:tc>
          <w:tcPr>
            <w:tcW w:w="7715" w:type="dxa"/>
          </w:tcPr>
          <w:p w14:paraId="11995D0F" w14:textId="77777777" w:rsidR="0037316D" w:rsidRPr="00305A10" w:rsidRDefault="00000000">
            <w:pPr>
              <w:pStyle w:val="TableParagraph"/>
              <w:spacing w:line="301" w:lineRule="exact"/>
              <w:ind w:left="108"/>
              <w:rPr>
                <w:rFonts w:ascii="Open Sans" w:hAnsi="Open Sans" w:cs="Open Sans"/>
                <w:color w:val="003399"/>
                <w:w w:val="105"/>
              </w:rPr>
            </w:pPr>
            <w:r w:rsidRPr="00305A10">
              <w:rPr>
                <w:rFonts w:ascii="Open Sans" w:hAnsi="Open Sans" w:cs="Open Sans"/>
                <w:color w:val="003399"/>
                <w:w w:val="105"/>
              </w:rPr>
              <w:t>Beneficiar principal: Primăria Comunei Ardud (România)</w:t>
            </w:r>
          </w:p>
        </w:tc>
      </w:tr>
      <w:tr w:rsidR="0037316D" w:rsidRPr="00305A10" w14:paraId="612AA803" w14:textId="77777777">
        <w:trPr>
          <w:trHeight w:val="1080"/>
        </w:trPr>
        <w:tc>
          <w:tcPr>
            <w:tcW w:w="1915" w:type="dxa"/>
            <w:vMerge/>
            <w:tcBorders>
              <w:top w:val="nil"/>
            </w:tcBorders>
          </w:tcPr>
          <w:p w14:paraId="144CF3E7" w14:textId="77777777" w:rsidR="0037316D" w:rsidRPr="00305A10" w:rsidRDefault="0037316D">
            <w:pPr>
              <w:rPr>
                <w:rFonts w:ascii="Open Sans" w:hAnsi="Open Sans" w:cs="Open Sans"/>
                <w:b/>
                <w:bCs/>
                <w:sz w:val="2"/>
                <w:szCs w:val="2"/>
              </w:rPr>
            </w:pPr>
          </w:p>
        </w:tc>
        <w:tc>
          <w:tcPr>
            <w:tcW w:w="7715" w:type="dxa"/>
          </w:tcPr>
          <w:p w14:paraId="6735ADBF" w14:textId="77777777" w:rsidR="0037316D" w:rsidRPr="00305A10" w:rsidRDefault="00000000">
            <w:pPr>
              <w:pStyle w:val="TableParagraph"/>
              <w:spacing w:line="301" w:lineRule="exact"/>
              <w:ind w:left="108"/>
              <w:rPr>
                <w:rFonts w:ascii="Open Sans" w:hAnsi="Open Sans" w:cs="Open Sans"/>
                <w:color w:val="003399"/>
                <w:w w:val="105"/>
              </w:rPr>
            </w:pPr>
            <w:r w:rsidRPr="00305A10">
              <w:rPr>
                <w:rFonts w:ascii="Open Sans" w:hAnsi="Open Sans" w:cs="Open Sans"/>
                <w:color w:val="003399"/>
                <w:w w:val="105"/>
              </w:rPr>
              <w:t>Parteneri de proiect:</w:t>
            </w:r>
          </w:p>
          <w:p w14:paraId="11576782" w14:textId="77777777" w:rsidR="0037316D" w:rsidRPr="00305A10" w:rsidRDefault="00000000">
            <w:pPr>
              <w:pStyle w:val="TableParagraph"/>
              <w:spacing w:before="4" w:line="360" w:lineRule="exact"/>
              <w:ind w:left="108" w:right="3098"/>
              <w:rPr>
                <w:rFonts w:ascii="Open Sans" w:hAnsi="Open Sans" w:cs="Open Sans"/>
                <w:color w:val="003399"/>
                <w:w w:val="105"/>
              </w:rPr>
            </w:pPr>
            <w:r w:rsidRPr="00305A10">
              <w:rPr>
                <w:rFonts w:ascii="Open Sans" w:hAnsi="Open Sans" w:cs="Open Sans"/>
                <w:color w:val="003399"/>
                <w:w w:val="105"/>
              </w:rPr>
              <w:t>PP2: Primăria Comunei Napkor (Ungaria) PP3: AsociațiaCREST (România)</w:t>
            </w:r>
          </w:p>
        </w:tc>
      </w:tr>
      <w:tr w:rsidR="0037316D" w:rsidRPr="00305A10" w14:paraId="1962B2D9" w14:textId="77777777">
        <w:trPr>
          <w:trHeight w:val="441"/>
        </w:trPr>
        <w:tc>
          <w:tcPr>
            <w:tcW w:w="1915" w:type="dxa"/>
          </w:tcPr>
          <w:p w14:paraId="3C7C675D" w14:textId="77777777" w:rsidR="0037316D" w:rsidRPr="00305A10" w:rsidRDefault="00000000">
            <w:pPr>
              <w:pStyle w:val="TableParagraph"/>
              <w:spacing w:line="301" w:lineRule="exact"/>
              <w:ind w:left="12" w:right="3"/>
              <w:jc w:val="center"/>
              <w:rPr>
                <w:rFonts w:ascii="Open Sans" w:hAnsi="Open Sans" w:cs="Open Sans"/>
                <w:b/>
                <w:bCs/>
              </w:rPr>
            </w:pPr>
            <w:r w:rsidRPr="00305A10">
              <w:rPr>
                <w:rFonts w:ascii="Open Sans" w:hAnsi="Open Sans" w:cs="Open Sans"/>
                <w:b/>
                <w:bCs/>
                <w:color w:val="003399"/>
                <w:w w:val="90"/>
              </w:rPr>
              <w:t>Buget</w:t>
            </w:r>
            <w:r w:rsidRPr="00305A10">
              <w:rPr>
                <w:rFonts w:ascii="Open Sans" w:hAnsi="Open Sans" w:cs="Open Sans"/>
                <w:b/>
                <w:bCs/>
                <w:color w:val="003399"/>
                <w:spacing w:val="-9"/>
                <w:w w:val="90"/>
              </w:rPr>
              <w:t xml:space="preserve"> </w:t>
            </w:r>
            <w:r w:rsidRPr="00305A10">
              <w:rPr>
                <w:rFonts w:ascii="Open Sans" w:hAnsi="Open Sans" w:cs="Open Sans"/>
                <w:b/>
                <w:bCs/>
                <w:color w:val="003399"/>
                <w:spacing w:val="-2"/>
              </w:rPr>
              <w:t>TOTAL</w:t>
            </w:r>
          </w:p>
        </w:tc>
        <w:tc>
          <w:tcPr>
            <w:tcW w:w="7715" w:type="dxa"/>
          </w:tcPr>
          <w:p w14:paraId="62821050" w14:textId="77777777" w:rsidR="0037316D" w:rsidRPr="00305A10" w:rsidRDefault="00000000">
            <w:pPr>
              <w:pStyle w:val="TableParagraph"/>
              <w:spacing w:before="29"/>
              <w:ind w:left="108"/>
              <w:rPr>
                <w:rFonts w:ascii="Open Sans" w:hAnsi="Open Sans" w:cs="Open Sans"/>
                <w:b/>
                <w:bCs/>
                <w:color w:val="003399"/>
                <w:spacing w:val="-4"/>
              </w:rPr>
            </w:pPr>
            <w:r w:rsidRPr="00305A10">
              <w:rPr>
                <w:rFonts w:ascii="Open Sans" w:hAnsi="Open Sans" w:cs="Open Sans"/>
                <w:b/>
                <w:bCs/>
                <w:color w:val="003399"/>
              </w:rPr>
              <w:t>545.102,11</w:t>
            </w:r>
            <w:r w:rsidRPr="00305A10">
              <w:rPr>
                <w:rFonts w:ascii="Open Sans" w:hAnsi="Open Sans" w:cs="Open Sans"/>
                <w:b/>
                <w:bCs/>
                <w:color w:val="003399"/>
                <w:spacing w:val="-5"/>
              </w:rPr>
              <w:t xml:space="preserve"> </w:t>
            </w:r>
            <w:r w:rsidRPr="00305A10">
              <w:rPr>
                <w:rFonts w:ascii="Open Sans" w:hAnsi="Open Sans" w:cs="Open Sans"/>
                <w:b/>
                <w:bCs/>
                <w:color w:val="003399"/>
              </w:rPr>
              <w:t>Euro,</w:t>
            </w:r>
            <w:r w:rsidRPr="00305A10">
              <w:rPr>
                <w:rFonts w:ascii="Open Sans" w:hAnsi="Open Sans" w:cs="Open Sans"/>
                <w:b/>
                <w:bCs/>
                <w:color w:val="003399"/>
                <w:spacing w:val="-7"/>
              </w:rPr>
              <w:t xml:space="preserve"> </w:t>
            </w:r>
            <w:r w:rsidRPr="00305A10">
              <w:rPr>
                <w:rFonts w:ascii="Open Sans" w:hAnsi="Open Sans" w:cs="Open Sans"/>
                <w:b/>
                <w:bCs/>
                <w:color w:val="003399"/>
              </w:rPr>
              <w:t>din</w:t>
            </w:r>
            <w:r w:rsidRPr="00305A10">
              <w:rPr>
                <w:rFonts w:ascii="Open Sans" w:hAnsi="Open Sans" w:cs="Open Sans"/>
                <w:b/>
                <w:bCs/>
                <w:color w:val="003399"/>
                <w:spacing w:val="-7"/>
              </w:rPr>
              <w:t xml:space="preserve"> </w:t>
            </w:r>
            <w:r w:rsidRPr="00305A10">
              <w:rPr>
                <w:rFonts w:ascii="Open Sans" w:hAnsi="Open Sans" w:cs="Open Sans"/>
                <w:b/>
                <w:bCs/>
                <w:color w:val="003399"/>
              </w:rPr>
              <w:t>care</w:t>
            </w:r>
            <w:r w:rsidRPr="00305A10">
              <w:rPr>
                <w:rFonts w:ascii="Open Sans" w:hAnsi="Open Sans" w:cs="Open Sans"/>
                <w:b/>
                <w:bCs/>
                <w:color w:val="003399"/>
                <w:spacing w:val="-4"/>
              </w:rPr>
              <w:t xml:space="preserve"> </w:t>
            </w:r>
            <w:r w:rsidRPr="00305A10">
              <w:rPr>
                <w:rFonts w:ascii="Open Sans" w:hAnsi="Open Sans" w:cs="Open Sans"/>
                <w:b/>
                <w:bCs/>
                <w:color w:val="003399"/>
              </w:rPr>
              <w:t>FEDR,</w:t>
            </w:r>
            <w:r w:rsidRPr="00305A10">
              <w:rPr>
                <w:rFonts w:ascii="Open Sans" w:hAnsi="Open Sans" w:cs="Open Sans"/>
                <w:b/>
                <w:bCs/>
                <w:color w:val="003399"/>
                <w:spacing w:val="-4"/>
              </w:rPr>
              <w:t xml:space="preserve"> </w:t>
            </w:r>
            <w:r w:rsidRPr="00305A10">
              <w:rPr>
                <w:rFonts w:ascii="Open Sans" w:hAnsi="Open Sans" w:cs="Open Sans"/>
                <w:b/>
                <w:bCs/>
                <w:color w:val="003399"/>
              </w:rPr>
              <w:t>463.336,77</w:t>
            </w:r>
            <w:r w:rsidRPr="00305A10">
              <w:rPr>
                <w:rFonts w:ascii="Open Sans" w:hAnsi="Open Sans" w:cs="Open Sans"/>
                <w:b/>
                <w:bCs/>
                <w:color w:val="003399"/>
                <w:spacing w:val="-5"/>
              </w:rPr>
              <w:t xml:space="preserve"> </w:t>
            </w:r>
            <w:r w:rsidRPr="00305A10">
              <w:rPr>
                <w:rFonts w:ascii="Open Sans" w:hAnsi="Open Sans" w:cs="Open Sans"/>
                <w:b/>
                <w:bCs/>
                <w:color w:val="003399"/>
                <w:spacing w:val="-4"/>
              </w:rPr>
              <w:t>Euro</w:t>
            </w:r>
          </w:p>
          <w:p w14:paraId="15D0F52B" w14:textId="77777777" w:rsidR="00D1553E" w:rsidRPr="00305A10" w:rsidRDefault="00D1553E" w:rsidP="00D1553E">
            <w:pPr>
              <w:pStyle w:val="TableParagraph"/>
              <w:spacing w:before="29"/>
              <w:ind w:left="108"/>
              <w:rPr>
                <w:rFonts w:ascii="Open Sans" w:hAnsi="Open Sans" w:cs="Open Sans"/>
                <w:color w:val="003399"/>
                <w:w w:val="105"/>
              </w:rPr>
            </w:pPr>
          </w:p>
          <w:p w14:paraId="4E9AD2E1" w14:textId="4155DB75" w:rsidR="00D1553E" w:rsidRPr="00305A10" w:rsidRDefault="00D1553E" w:rsidP="00D1553E">
            <w:pPr>
              <w:pStyle w:val="TableParagraph"/>
              <w:spacing w:before="29"/>
              <w:ind w:left="108"/>
              <w:rPr>
                <w:rFonts w:ascii="Open Sans" w:hAnsi="Open Sans" w:cs="Open Sans"/>
                <w:color w:val="003399"/>
                <w:w w:val="105"/>
              </w:rPr>
            </w:pPr>
            <w:r w:rsidRPr="00305A10">
              <w:rPr>
                <w:rFonts w:ascii="Open Sans" w:hAnsi="Open Sans" w:cs="Open Sans"/>
                <w:color w:val="003399"/>
                <w:w w:val="105"/>
              </w:rPr>
              <w:t>Cheltuieli totale eligibile certificate în cadrul proiectului: 438 746,41 EUR</w:t>
            </w:r>
          </w:p>
          <w:p w14:paraId="2498E3E5" w14:textId="77777777" w:rsidR="00D1553E" w:rsidRPr="00305A10" w:rsidRDefault="00D1553E" w:rsidP="00D1553E">
            <w:pPr>
              <w:pStyle w:val="TableParagraph"/>
              <w:spacing w:before="29"/>
              <w:ind w:left="108"/>
              <w:rPr>
                <w:rFonts w:ascii="Open Sans" w:hAnsi="Open Sans" w:cs="Open Sans"/>
                <w:color w:val="003399"/>
                <w:w w:val="105"/>
              </w:rPr>
            </w:pPr>
          </w:p>
          <w:p w14:paraId="0B962052" w14:textId="186BA016" w:rsidR="00D1553E" w:rsidRPr="00305A10" w:rsidRDefault="00D1553E" w:rsidP="00D1553E">
            <w:pPr>
              <w:pStyle w:val="TableParagraph"/>
              <w:spacing w:before="29"/>
              <w:ind w:left="108"/>
              <w:rPr>
                <w:rFonts w:ascii="Open Sans" w:hAnsi="Open Sans" w:cs="Open Sans"/>
                <w:b/>
                <w:bCs/>
              </w:rPr>
            </w:pPr>
            <w:r w:rsidRPr="00305A10">
              <w:rPr>
                <w:rFonts w:ascii="Open Sans" w:hAnsi="Open Sans" w:cs="Open Sans"/>
                <w:color w:val="003399"/>
                <w:w w:val="105"/>
              </w:rPr>
              <w:t>Execuția bugetară: 80,48 %</w:t>
            </w:r>
          </w:p>
        </w:tc>
      </w:tr>
      <w:tr w:rsidR="0037316D" w:rsidRPr="00305A10" w14:paraId="19A6E65C" w14:textId="77777777">
        <w:trPr>
          <w:trHeight w:val="5196"/>
        </w:trPr>
        <w:tc>
          <w:tcPr>
            <w:tcW w:w="1915" w:type="dxa"/>
          </w:tcPr>
          <w:p w14:paraId="7A73E620" w14:textId="77777777" w:rsidR="0037316D" w:rsidRPr="00305A10" w:rsidRDefault="0037316D">
            <w:pPr>
              <w:pStyle w:val="TableParagraph"/>
              <w:rPr>
                <w:rFonts w:ascii="Open Sans" w:hAnsi="Open Sans" w:cs="Open Sans"/>
              </w:rPr>
            </w:pPr>
          </w:p>
          <w:p w14:paraId="4B505BC6" w14:textId="77777777" w:rsidR="0037316D" w:rsidRPr="00305A10" w:rsidRDefault="0037316D">
            <w:pPr>
              <w:pStyle w:val="TableParagraph"/>
              <w:rPr>
                <w:rFonts w:ascii="Open Sans" w:hAnsi="Open Sans" w:cs="Open Sans"/>
              </w:rPr>
            </w:pPr>
          </w:p>
          <w:p w14:paraId="64DDA866" w14:textId="77777777" w:rsidR="0037316D" w:rsidRPr="00305A10" w:rsidRDefault="0037316D">
            <w:pPr>
              <w:pStyle w:val="TableParagraph"/>
              <w:rPr>
                <w:rFonts w:ascii="Open Sans" w:hAnsi="Open Sans" w:cs="Open Sans"/>
              </w:rPr>
            </w:pPr>
          </w:p>
          <w:p w14:paraId="2692395B" w14:textId="77777777" w:rsidR="0037316D" w:rsidRPr="00305A10" w:rsidRDefault="0037316D">
            <w:pPr>
              <w:pStyle w:val="TableParagraph"/>
              <w:rPr>
                <w:rFonts w:ascii="Open Sans" w:hAnsi="Open Sans" w:cs="Open Sans"/>
              </w:rPr>
            </w:pPr>
          </w:p>
          <w:p w14:paraId="52AF2BE7" w14:textId="77777777" w:rsidR="0037316D" w:rsidRPr="00305A10" w:rsidRDefault="0037316D">
            <w:pPr>
              <w:pStyle w:val="TableParagraph"/>
              <w:rPr>
                <w:rFonts w:ascii="Open Sans" w:hAnsi="Open Sans" w:cs="Open Sans"/>
              </w:rPr>
            </w:pPr>
          </w:p>
          <w:p w14:paraId="25342093" w14:textId="77777777" w:rsidR="0037316D" w:rsidRPr="00305A10" w:rsidRDefault="0037316D">
            <w:pPr>
              <w:pStyle w:val="TableParagraph"/>
              <w:rPr>
                <w:rFonts w:ascii="Open Sans" w:hAnsi="Open Sans" w:cs="Open Sans"/>
              </w:rPr>
            </w:pPr>
          </w:p>
          <w:p w14:paraId="5BD27135" w14:textId="77777777" w:rsidR="0037316D" w:rsidRPr="00305A10" w:rsidRDefault="0037316D">
            <w:pPr>
              <w:pStyle w:val="TableParagraph"/>
              <w:rPr>
                <w:rFonts w:ascii="Open Sans" w:hAnsi="Open Sans" w:cs="Open Sans"/>
              </w:rPr>
            </w:pPr>
          </w:p>
          <w:p w14:paraId="334DD4DF" w14:textId="77777777" w:rsidR="0037316D" w:rsidRPr="00305A10" w:rsidRDefault="0037316D">
            <w:pPr>
              <w:pStyle w:val="TableParagraph"/>
              <w:rPr>
                <w:rFonts w:ascii="Open Sans" w:hAnsi="Open Sans" w:cs="Open Sans"/>
              </w:rPr>
            </w:pPr>
          </w:p>
          <w:p w14:paraId="4BEC47F4" w14:textId="77777777" w:rsidR="0037316D" w:rsidRPr="00305A10" w:rsidRDefault="0037316D">
            <w:pPr>
              <w:pStyle w:val="TableParagraph"/>
              <w:rPr>
                <w:rFonts w:ascii="Open Sans" w:hAnsi="Open Sans" w:cs="Open Sans"/>
              </w:rPr>
            </w:pPr>
          </w:p>
          <w:p w14:paraId="4291266B" w14:textId="77777777" w:rsidR="0037316D" w:rsidRPr="00305A10" w:rsidRDefault="0037316D">
            <w:pPr>
              <w:pStyle w:val="TableParagraph"/>
              <w:spacing w:before="59"/>
              <w:rPr>
                <w:rFonts w:ascii="Open Sans" w:hAnsi="Open Sans" w:cs="Open Sans"/>
              </w:rPr>
            </w:pPr>
          </w:p>
          <w:p w14:paraId="557BBB59" w14:textId="77777777" w:rsidR="0037316D" w:rsidRPr="00305A10" w:rsidRDefault="00000000">
            <w:pPr>
              <w:pStyle w:val="TableParagraph"/>
              <w:spacing w:before="1"/>
              <w:ind w:left="12"/>
              <w:jc w:val="center"/>
              <w:rPr>
                <w:rFonts w:ascii="Open Sans" w:hAnsi="Open Sans" w:cs="Open Sans"/>
                <w:b/>
                <w:bCs/>
              </w:rPr>
            </w:pPr>
            <w:r w:rsidRPr="00305A10">
              <w:rPr>
                <w:rFonts w:ascii="Open Sans" w:hAnsi="Open Sans" w:cs="Open Sans"/>
                <w:b/>
                <w:bCs/>
                <w:color w:val="003399"/>
                <w:spacing w:val="-2"/>
              </w:rPr>
              <w:t>Sumar</w:t>
            </w:r>
          </w:p>
        </w:tc>
        <w:tc>
          <w:tcPr>
            <w:tcW w:w="7715" w:type="dxa"/>
          </w:tcPr>
          <w:p w14:paraId="06CF356E" w14:textId="77777777" w:rsidR="0037316D" w:rsidRPr="00305A10" w:rsidRDefault="00000000">
            <w:pPr>
              <w:pStyle w:val="TableParagraph"/>
              <w:spacing w:before="68" w:line="288" w:lineRule="auto"/>
              <w:ind w:left="108" w:right="96"/>
              <w:jc w:val="both"/>
              <w:rPr>
                <w:rFonts w:ascii="Open Sans" w:hAnsi="Open Sans" w:cs="Open Sans"/>
              </w:rPr>
            </w:pPr>
            <w:r w:rsidRPr="00305A10">
              <w:rPr>
                <w:rFonts w:ascii="Open Sans" w:hAnsi="Open Sans" w:cs="Open Sans"/>
                <w:color w:val="003399"/>
                <w:w w:val="105"/>
              </w:rPr>
              <w:t>Proiectul</w:t>
            </w:r>
            <w:r w:rsidRPr="00305A10">
              <w:rPr>
                <w:rFonts w:ascii="Open Sans" w:hAnsi="Open Sans" w:cs="Open Sans"/>
                <w:color w:val="003399"/>
                <w:spacing w:val="-11"/>
                <w:w w:val="105"/>
              </w:rPr>
              <w:t xml:space="preserve"> </w:t>
            </w:r>
            <w:r w:rsidRPr="00305A10">
              <w:rPr>
                <w:rFonts w:ascii="Open Sans" w:hAnsi="Open Sans" w:cs="Open Sans"/>
                <w:color w:val="003399"/>
                <w:w w:val="105"/>
              </w:rPr>
              <w:t>ROHU-407</w:t>
            </w:r>
            <w:r w:rsidRPr="00305A10">
              <w:rPr>
                <w:rFonts w:ascii="Open Sans" w:hAnsi="Open Sans" w:cs="Open Sans"/>
                <w:color w:val="003399"/>
                <w:spacing w:val="-9"/>
                <w:w w:val="105"/>
              </w:rPr>
              <w:t xml:space="preserve"> </w:t>
            </w:r>
            <w:r w:rsidRPr="00305A10">
              <w:rPr>
                <w:rFonts w:ascii="Open Sans" w:hAnsi="Open Sans" w:cs="Open Sans"/>
                <w:color w:val="003399"/>
                <w:w w:val="105"/>
              </w:rPr>
              <w:t>își</w:t>
            </w:r>
            <w:r w:rsidRPr="00305A10">
              <w:rPr>
                <w:rFonts w:ascii="Open Sans" w:hAnsi="Open Sans" w:cs="Open Sans"/>
                <w:color w:val="003399"/>
                <w:spacing w:val="-14"/>
                <w:w w:val="105"/>
              </w:rPr>
              <w:t xml:space="preserve"> </w:t>
            </w:r>
            <w:r w:rsidRPr="00305A10">
              <w:rPr>
                <w:rFonts w:ascii="Open Sans" w:hAnsi="Open Sans" w:cs="Open Sans"/>
                <w:color w:val="003399"/>
                <w:w w:val="105"/>
              </w:rPr>
              <w:t>propune</w:t>
            </w:r>
            <w:r w:rsidRPr="00305A10">
              <w:rPr>
                <w:rFonts w:ascii="Open Sans" w:hAnsi="Open Sans" w:cs="Open Sans"/>
                <w:color w:val="003399"/>
                <w:spacing w:val="-10"/>
                <w:w w:val="105"/>
              </w:rPr>
              <w:t xml:space="preserve"> </w:t>
            </w:r>
            <w:r w:rsidRPr="00305A10">
              <w:rPr>
                <w:rFonts w:ascii="Open Sans" w:hAnsi="Open Sans" w:cs="Open Sans"/>
                <w:color w:val="003399"/>
                <w:w w:val="105"/>
              </w:rPr>
              <w:t>să</w:t>
            </w:r>
            <w:r w:rsidRPr="00305A10">
              <w:rPr>
                <w:rFonts w:ascii="Open Sans" w:hAnsi="Open Sans" w:cs="Open Sans"/>
                <w:color w:val="003399"/>
                <w:spacing w:val="-10"/>
                <w:w w:val="105"/>
              </w:rPr>
              <w:t xml:space="preserve"> </w:t>
            </w:r>
            <w:r w:rsidRPr="00305A10">
              <w:rPr>
                <w:rFonts w:ascii="Open Sans" w:hAnsi="Open Sans" w:cs="Open Sans"/>
                <w:color w:val="003399"/>
                <w:w w:val="105"/>
              </w:rPr>
              <w:t>îmbunătățească</w:t>
            </w:r>
            <w:r w:rsidRPr="00305A10">
              <w:rPr>
                <w:rFonts w:ascii="Open Sans" w:hAnsi="Open Sans" w:cs="Open Sans"/>
                <w:color w:val="003399"/>
                <w:spacing w:val="-10"/>
                <w:w w:val="105"/>
              </w:rPr>
              <w:t xml:space="preserve"> </w:t>
            </w:r>
            <w:r w:rsidRPr="00305A10">
              <w:rPr>
                <w:rFonts w:ascii="Open Sans" w:hAnsi="Open Sans" w:cs="Open Sans"/>
                <w:color w:val="003399"/>
                <w:w w:val="105"/>
              </w:rPr>
              <w:t>condițiile</w:t>
            </w:r>
            <w:r w:rsidRPr="00305A10">
              <w:rPr>
                <w:rFonts w:ascii="Open Sans" w:hAnsi="Open Sans" w:cs="Open Sans"/>
                <w:color w:val="003399"/>
                <w:spacing w:val="-10"/>
                <w:w w:val="105"/>
              </w:rPr>
              <w:t xml:space="preserve"> </w:t>
            </w:r>
            <w:r w:rsidRPr="00305A10">
              <w:rPr>
                <w:rFonts w:ascii="Open Sans" w:hAnsi="Open Sans" w:cs="Open Sans"/>
                <w:color w:val="003399"/>
                <w:w w:val="105"/>
              </w:rPr>
              <w:t>de</w:t>
            </w:r>
            <w:r w:rsidRPr="00305A10">
              <w:rPr>
                <w:rFonts w:ascii="Open Sans" w:hAnsi="Open Sans" w:cs="Open Sans"/>
                <w:color w:val="003399"/>
                <w:spacing w:val="-10"/>
                <w:w w:val="105"/>
              </w:rPr>
              <w:t xml:space="preserve"> </w:t>
            </w:r>
            <w:r w:rsidRPr="00305A10">
              <w:rPr>
                <w:rFonts w:ascii="Open Sans" w:hAnsi="Open Sans" w:cs="Open Sans"/>
                <w:color w:val="003399"/>
                <w:w w:val="105"/>
              </w:rPr>
              <w:t>furnizare a serviciilor medicale, dezvoltarea competențelor și abilităților lucrătorilor din domeniul sănătății și să creeze și să implementeze orientări armonizate de bune practici.</w:t>
            </w:r>
          </w:p>
          <w:p w14:paraId="5641663F" w14:textId="77777777" w:rsidR="0037316D" w:rsidRPr="00305A10" w:rsidRDefault="0037316D">
            <w:pPr>
              <w:pStyle w:val="TableParagraph"/>
              <w:spacing w:before="73"/>
              <w:rPr>
                <w:rFonts w:ascii="Open Sans" w:hAnsi="Open Sans" w:cs="Open Sans"/>
              </w:rPr>
            </w:pPr>
          </w:p>
          <w:p w14:paraId="25FC5BF3" w14:textId="24D20A00" w:rsidR="0037316D" w:rsidRPr="00305A10" w:rsidRDefault="00000000">
            <w:pPr>
              <w:pStyle w:val="TableParagraph"/>
              <w:ind w:left="108"/>
              <w:jc w:val="both"/>
              <w:rPr>
                <w:rFonts w:ascii="Open Sans" w:hAnsi="Open Sans" w:cs="Open Sans"/>
              </w:rPr>
            </w:pPr>
            <w:r w:rsidRPr="00305A10">
              <w:rPr>
                <w:rFonts w:ascii="Open Sans" w:hAnsi="Open Sans" w:cs="Open Sans"/>
                <w:color w:val="003399"/>
                <w:w w:val="105"/>
              </w:rPr>
              <w:t>Principalele</w:t>
            </w:r>
            <w:r w:rsidRPr="00305A10">
              <w:rPr>
                <w:rFonts w:ascii="Open Sans" w:hAnsi="Open Sans" w:cs="Open Sans"/>
                <w:color w:val="003399"/>
                <w:spacing w:val="-9"/>
                <w:w w:val="105"/>
              </w:rPr>
              <w:t xml:space="preserve"> </w:t>
            </w:r>
            <w:r w:rsidRPr="00305A10">
              <w:rPr>
                <w:rFonts w:ascii="Open Sans" w:hAnsi="Open Sans" w:cs="Open Sans"/>
                <w:color w:val="003399"/>
                <w:w w:val="105"/>
              </w:rPr>
              <w:t>activități</w:t>
            </w:r>
            <w:r w:rsidRPr="00305A10">
              <w:rPr>
                <w:rFonts w:ascii="Open Sans" w:hAnsi="Open Sans" w:cs="Open Sans"/>
                <w:color w:val="003399"/>
                <w:spacing w:val="-8"/>
                <w:w w:val="105"/>
              </w:rPr>
              <w:t xml:space="preserve"> </w:t>
            </w:r>
            <w:r w:rsidR="00D1553E" w:rsidRPr="00305A10">
              <w:rPr>
                <w:rFonts w:ascii="Open Sans" w:hAnsi="Open Sans" w:cs="Open Sans"/>
                <w:color w:val="003399"/>
                <w:spacing w:val="-2"/>
                <w:w w:val="105"/>
              </w:rPr>
              <w:t>implementate</w:t>
            </w:r>
            <w:r w:rsidRPr="00305A10">
              <w:rPr>
                <w:rFonts w:ascii="Open Sans" w:hAnsi="Open Sans" w:cs="Open Sans"/>
                <w:color w:val="003399"/>
                <w:spacing w:val="-2"/>
                <w:w w:val="105"/>
              </w:rPr>
              <w:t>:</w:t>
            </w:r>
          </w:p>
          <w:p w14:paraId="5D6043AE" w14:textId="77777777" w:rsidR="0037316D" w:rsidRPr="00305A10" w:rsidRDefault="00000000">
            <w:pPr>
              <w:pStyle w:val="TableParagraph"/>
              <w:numPr>
                <w:ilvl w:val="0"/>
                <w:numId w:val="2"/>
              </w:numPr>
              <w:tabs>
                <w:tab w:val="left" w:pos="828"/>
              </w:tabs>
              <w:spacing w:before="33" w:line="283" w:lineRule="auto"/>
              <w:ind w:right="99"/>
              <w:jc w:val="both"/>
              <w:rPr>
                <w:rFonts w:ascii="Open Sans" w:hAnsi="Open Sans" w:cs="Open Sans"/>
              </w:rPr>
            </w:pPr>
            <w:r w:rsidRPr="00305A10">
              <w:rPr>
                <w:rFonts w:ascii="Open Sans" w:hAnsi="Open Sans" w:cs="Open Sans"/>
                <w:color w:val="003399"/>
                <w:w w:val="105"/>
              </w:rPr>
              <w:t>Renovarea și echiparea (59 de piese de mobilier și dispozitive medicale) a centrului de permanență medicală din Ardud;</w:t>
            </w:r>
          </w:p>
          <w:p w14:paraId="51115236" w14:textId="77777777" w:rsidR="0037316D" w:rsidRPr="00305A10" w:rsidRDefault="00000000">
            <w:pPr>
              <w:pStyle w:val="TableParagraph"/>
              <w:numPr>
                <w:ilvl w:val="0"/>
                <w:numId w:val="2"/>
              </w:numPr>
              <w:tabs>
                <w:tab w:val="left" w:pos="828"/>
              </w:tabs>
              <w:spacing w:line="285" w:lineRule="auto"/>
              <w:ind w:right="98"/>
              <w:jc w:val="both"/>
              <w:rPr>
                <w:rFonts w:ascii="Open Sans" w:hAnsi="Open Sans" w:cs="Open Sans"/>
              </w:rPr>
            </w:pPr>
            <w:r w:rsidRPr="00305A10">
              <w:rPr>
                <w:rFonts w:ascii="Open Sans" w:hAnsi="Open Sans" w:cs="Open Sans"/>
                <w:color w:val="003399"/>
                <w:w w:val="105"/>
              </w:rPr>
              <w:t>Achiziționarea de echipamente noi (mobilier, echipamente și tehnologie, dispozitive medicale) pentru 2 cabinete medicale primare de la Napkor;</w:t>
            </w:r>
          </w:p>
          <w:p w14:paraId="2C4FC16B" w14:textId="6BE30525" w:rsidR="0037316D" w:rsidRPr="00305A10" w:rsidRDefault="00000000" w:rsidP="00D1553E">
            <w:pPr>
              <w:pStyle w:val="TableParagraph"/>
              <w:numPr>
                <w:ilvl w:val="0"/>
                <w:numId w:val="2"/>
              </w:numPr>
              <w:tabs>
                <w:tab w:val="left" w:pos="827"/>
              </w:tabs>
              <w:spacing w:before="37" w:line="288" w:lineRule="auto"/>
              <w:ind w:right="96" w:hanging="359"/>
              <w:jc w:val="both"/>
              <w:rPr>
                <w:rFonts w:ascii="Open Sans" w:hAnsi="Open Sans" w:cs="Open Sans"/>
              </w:rPr>
            </w:pPr>
            <w:r w:rsidRPr="00305A10">
              <w:rPr>
                <w:rFonts w:ascii="Open Sans" w:hAnsi="Open Sans" w:cs="Open Sans"/>
                <w:color w:val="003399"/>
                <w:w w:val="105"/>
              </w:rPr>
              <w:t>Organizarea unui</w:t>
            </w:r>
            <w:r w:rsidRPr="00305A10">
              <w:rPr>
                <w:rFonts w:ascii="Open Sans" w:hAnsi="Open Sans" w:cs="Open Sans"/>
                <w:color w:val="003399"/>
                <w:spacing w:val="1"/>
                <w:w w:val="105"/>
              </w:rPr>
              <w:t xml:space="preserve"> </w:t>
            </w:r>
            <w:r w:rsidRPr="00305A10">
              <w:rPr>
                <w:rFonts w:ascii="Open Sans" w:hAnsi="Open Sans" w:cs="Open Sans"/>
                <w:color w:val="003399"/>
                <w:w w:val="105"/>
              </w:rPr>
              <w:t>antrenament</w:t>
            </w:r>
            <w:r w:rsidRPr="00305A10">
              <w:rPr>
                <w:rFonts w:ascii="Open Sans" w:hAnsi="Open Sans" w:cs="Open Sans"/>
                <w:color w:val="003399"/>
                <w:spacing w:val="-1"/>
                <w:w w:val="105"/>
              </w:rPr>
              <w:t xml:space="preserve"> </w:t>
            </w:r>
            <w:r w:rsidRPr="00305A10">
              <w:rPr>
                <w:rFonts w:ascii="Open Sans" w:hAnsi="Open Sans" w:cs="Open Sans"/>
                <w:color w:val="003399"/>
                <w:w w:val="105"/>
              </w:rPr>
              <w:t>interactiv de</w:t>
            </w:r>
            <w:r w:rsidRPr="00305A10">
              <w:rPr>
                <w:rFonts w:ascii="Open Sans" w:hAnsi="Open Sans" w:cs="Open Sans"/>
                <w:color w:val="003399"/>
                <w:spacing w:val="-1"/>
                <w:w w:val="105"/>
              </w:rPr>
              <w:t xml:space="preserve"> </w:t>
            </w:r>
            <w:r w:rsidRPr="00305A10">
              <w:rPr>
                <w:rFonts w:ascii="Open Sans" w:hAnsi="Open Sans" w:cs="Open Sans"/>
                <w:color w:val="003399"/>
                <w:w w:val="105"/>
              </w:rPr>
              <w:t>2 zile</w:t>
            </w:r>
            <w:r w:rsidRPr="00305A10">
              <w:rPr>
                <w:rFonts w:ascii="Open Sans" w:hAnsi="Open Sans" w:cs="Open Sans"/>
                <w:color w:val="003399"/>
                <w:spacing w:val="1"/>
                <w:w w:val="105"/>
              </w:rPr>
              <w:t xml:space="preserve"> </w:t>
            </w:r>
            <w:r w:rsidRPr="00305A10">
              <w:rPr>
                <w:rFonts w:ascii="Open Sans" w:hAnsi="Open Sans" w:cs="Open Sans"/>
                <w:color w:val="003399"/>
                <w:w w:val="105"/>
              </w:rPr>
              <w:t xml:space="preserve">(12 ore) axat </w:t>
            </w:r>
            <w:r w:rsidRPr="00305A10">
              <w:rPr>
                <w:rFonts w:ascii="Open Sans" w:hAnsi="Open Sans" w:cs="Open Sans"/>
                <w:color w:val="003399"/>
                <w:spacing w:val="-5"/>
                <w:w w:val="105"/>
              </w:rPr>
              <w:t>pe</w:t>
            </w:r>
            <w:r w:rsidR="00D1553E" w:rsidRPr="00305A10">
              <w:rPr>
                <w:rFonts w:ascii="Open Sans" w:hAnsi="Open Sans" w:cs="Open Sans"/>
                <w:color w:val="003399"/>
                <w:spacing w:val="-5"/>
                <w:w w:val="105"/>
              </w:rPr>
              <w:t xml:space="preserve"> </w:t>
            </w:r>
            <w:r w:rsidRPr="00305A10">
              <w:rPr>
                <w:rFonts w:ascii="Open Sans" w:hAnsi="Open Sans" w:cs="Open Sans"/>
                <w:color w:val="003399"/>
                <w:w w:val="105"/>
              </w:rPr>
              <w:t>resuscitarea cardio-respiratorie, adaptat nevoilor specifice de instruire ale personalului medical din unitățile de asistență medicală primară</w:t>
            </w:r>
          </w:p>
          <w:p w14:paraId="0ABBEE2E" w14:textId="77777777" w:rsidR="0037316D" w:rsidRPr="00305A10" w:rsidRDefault="00000000">
            <w:pPr>
              <w:pStyle w:val="TableParagraph"/>
              <w:numPr>
                <w:ilvl w:val="0"/>
                <w:numId w:val="2"/>
              </w:numPr>
              <w:tabs>
                <w:tab w:val="left" w:pos="359"/>
              </w:tabs>
              <w:spacing w:line="255" w:lineRule="exact"/>
              <w:ind w:left="359" w:right="100" w:hanging="359"/>
              <w:jc w:val="right"/>
              <w:rPr>
                <w:rFonts w:ascii="Open Sans" w:hAnsi="Open Sans" w:cs="Open Sans"/>
              </w:rPr>
            </w:pPr>
            <w:r w:rsidRPr="00305A10">
              <w:rPr>
                <w:rFonts w:ascii="Open Sans" w:hAnsi="Open Sans" w:cs="Open Sans"/>
                <w:color w:val="003399"/>
                <w:w w:val="105"/>
              </w:rPr>
              <w:t>Organizarea</w:t>
            </w:r>
            <w:r w:rsidRPr="00305A10">
              <w:rPr>
                <w:rFonts w:ascii="Open Sans" w:hAnsi="Open Sans" w:cs="Open Sans"/>
                <w:color w:val="003399"/>
                <w:spacing w:val="19"/>
                <w:w w:val="105"/>
              </w:rPr>
              <w:t xml:space="preserve"> </w:t>
            </w:r>
            <w:r w:rsidRPr="00305A10">
              <w:rPr>
                <w:rFonts w:ascii="Open Sans" w:hAnsi="Open Sans" w:cs="Open Sans"/>
                <w:color w:val="003399"/>
                <w:w w:val="105"/>
              </w:rPr>
              <w:t>unei</w:t>
            </w:r>
            <w:r w:rsidRPr="00305A10">
              <w:rPr>
                <w:rFonts w:ascii="Open Sans" w:hAnsi="Open Sans" w:cs="Open Sans"/>
                <w:color w:val="003399"/>
                <w:spacing w:val="19"/>
                <w:w w:val="105"/>
              </w:rPr>
              <w:t xml:space="preserve"> </w:t>
            </w:r>
            <w:r w:rsidRPr="00305A10">
              <w:rPr>
                <w:rFonts w:ascii="Open Sans" w:hAnsi="Open Sans" w:cs="Open Sans"/>
                <w:color w:val="003399"/>
                <w:w w:val="105"/>
              </w:rPr>
              <w:t>pregătiri</w:t>
            </w:r>
            <w:r w:rsidRPr="00305A10">
              <w:rPr>
                <w:rFonts w:ascii="Open Sans" w:hAnsi="Open Sans" w:cs="Open Sans"/>
                <w:color w:val="003399"/>
                <w:spacing w:val="20"/>
                <w:w w:val="105"/>
              </w:rPr>
              <w:t xml:space="preserve"> </w:t>
            </w:r>
            <w:r w:rsidRPr="00305A10">
              <w:rPr>
                <w:rFonts w:ascii="Open Sans" w:hAnsi="Open Sans" w:cs="Open Sans"/>
                <w:color w:val="003399"/>
                <w:w w:val="105"/>
              </w:rPr>
              <w:t>profesionale</w:t>
            </w:r>
            <w:r w:rsidRPr="00305A10">
              <w:rPr>
                <w:rFonts w:ascii="Open Sans" w:hAnsi="Open Sans" w:cs="Open Sans"/>
                <w:color w:val="003399"/>
                <w:spacing w:val="20"/>
                <w:w w:val="105"/>
              </w:rPr>
              <w:t xml:space="preserve"> </w:t>
            </w:r>
            <w:r w:rsidRPr="00305A10">
              <w:rPr>
                <w:rFonts w:ascii="Open Sans" w:hAnsi="Open Sans" w:cs="Open Sans"/>
                <w:color w:val="003399"/>
                <w:w w:val="105"/>
              </w:rPr>
              <w:t>specializate</w:t>
            </w:r>
            <w:r w:rsidRPr="00305A10">
              <w:rPr>
                <w:rFonts w:ascii="Open Sans" w:hAnsi="Open Sans" w:cs="Open Sans"/>
                <w:color w:val="003399"/>
                <w:spacing w:val="20"/>
                <w:w w:val="105"/>
              </w:rPr>
              <w:t xml:space="preserve"> </w:t>
            </w:r>
            <w:r w:rsidRPr="00305A10">
              <w:rPr>
                <w:rFonts w:ascii="Open Sans" w:hAnsi="Open Sans" w:cs="Open Sans"/>
                <w:color w:val="003399"/>
                <w:w w:val="105"/>
              </w:rPr>
              <w:t>de</w:t>
            </w:r>
            <w:r w:rsidRPr="00305A10">
              <w:rPr>
                <w:rFonts w:ascii="Open Sans" w:hAnsi="Open Sans" w:cs="Open Sans"/>
                <w:color w:val="003399"/>
                <w:spacing w:val="20"/>
                <w:w w:val="105"/>
              </w:rPr>
              <w:t xml:space="preserve"> </w:t>
            </w:r>
            <w:r w:rsidRPr="00305A10">
              <w:rPr>
                <w:rFonts w:ascii="Open Sans" w:hAnsi="Open Sans" w:cs="Open Sans"/>
                <w:color w:val="003399"/>
                <w:w w:val="105"/>
              </w:rPr>
              <w:t>2</w:t>
            </w:r>
            <w:r w:rsidRPr="00305A10">
              <w:rPr>
                <w:rFonts w:ascii="Open Sans" w:hAnsi="Open Sans" w:cs="Open Sans"/>
                <w:color w:val="003399"/>
                <w:spacing w:val="21"/>
                <w:w w:val="105"/>
              </w:rPr>
              <w:t xml:space="preserve"> </w:t>
            </w:r>
            <w:r w:rsidRPr="00305A10">
              <w:rPr>
                <w:rFonts w:ascii="Open Sans" w:hAnsi="Open Sans" w:cs="Open Sans"/>
                <w:color w:val="003399"/>
                <w:w w:val="105"/>
              </w:rPr>
              <w:t>zile</w:t>
            </w:r>
            <w:r w:rsidRPr="00305A10">
              <w:rPr>
                <w:rFonts w:ascii="Open Sans" w:hAnsi="Open Sans" w:cs="Open Sans"/>
                <w:color w:val="003399"/>
                <w:spacing w:val="20"/>
                <w:w w:val="105"/>
              </w:rPr>
              <w:t xml:space="preserve"> </w:t>
            </w:r>
            <w:r w:rsidRPr="00305A10">
              <w:rPr>
                <w:rFonts w:ascii="Open Sans" w:hAnsi="Open Sans" w:cs="Open Sans"/>
                <w:color w:val="003399"/>
                <w:spacing w:val="-5"/>
                <w:w w:val="105"/>
              </w:rPr>
              <w:t>(12</w:t>
            </w:r>
          </w:p>
          <w:p w14:paraId="37C5562E" w14:textId="77777777" w:rsidR="00D1553E" w:rsidRPr="00305A10" w:rsidRDefault="00000000" w:rsidP="00D1553E">
            <w:pPr>
              <w:pStyle w:val="TableParagraph"/>
              <w:spacing w:before="30" w:line="288" w:lineRule="auto"/>
              <w:ind w:left="828" w:right="97"/>
              <w:jc w:val="both"/>
              <w:rPr>
                <w:rFonts w:ascii="Open Sans" w:hAnsi="Open Sans" w:cs="Open Sans"/>
              </w:rPr>
            </w:pPr>
            <w:r w:rsidRPr="00305A10">
              <w:rPr>
                <w:rFonts w:ascii="Open Sans" w:hAnsi="Open Sans" w:cs="Open Sans"/>
                <w:color w:val="003399"/>
                <w:w w:val="105"/>
              </w:rPr>
              <w:t>ore)</w:t>
            </w:r>
            <w:r w:rsidRPr="00305A10">
              <w:rPr>
                <w:rFonts w:ascii="Open Sans" w:hAnsi="Open Sans" w:cs="Open Sans"/>
                <w:color w:val="003399"/>
                <w:spacing w:val="56"/>
                <w:w w:val="150"/>
              </w:rPr>
              <w:t xml:space="preserve"> </w:t>
            </w:r>
            <w:r w:rsidRPr="00305A10">
              <w:rPr>
                <w:rFonts w:ascii="Open Sans" w:hAnsi="Open Sans" w:cs="Open Sans"/>
                <w:color w:val="003399"/>
                <w:w w:val="105"/>
              </w:rPr>
              <w:t>privind</w:t>
            </w:r>
            <w:r w:rsidRPr="00305A10">
              <w:rPr>
                <w:rFonts w:ascii="Open Sans" w:hAnsi="Open Sans" w:cs="Open Sans"/>
                <w:color w:val="003399"/>
                <w:spacing w:val="56"/>
                <w:w w:val="150"/>
              </w:rPr>
              <w:t xml:space="preserve"> </w:t>
            </w:r>
            <w:r w:rsidRPr="00305A10">
              <w:rPr>
                <w:rFonts w:ascii="Open Sans" w:hAnsi="Open Sans" w:cs="Open Sans"/>
                <w:color w:val="003399"/>
                <w:w w:val="105"/>
              </w:rPr>
              <w:t>gestionarea</w:t>
            </w:r>
            <w:r w:rsidRPr="00305A10">
              <w:rPr>
                <w:rFonts w:ascii="Open Sans" w:hAnsi="Open Sans" w:cs="Open Sans"/>
                <w:color w:val="003399"/>
                <w:spacing w:val="56"/>
                <w:w w:val="150"/>
              </w:rPr>
              <w:t xml:space="preserve"> </w:t>
            </w:r>
            <w:r w:rsidRPr="00305A10">
              <w:rPr>
                <w:rFonts w:ascii="Open Sans" w:hAnsi="Open Sans" w:cs="Open Sans"/>
                <w:color w:val="003399"/>
                <w:w w:val="105"/>
              </w:rPr>
              <w:t>leziunilor</w:t>
            </w:r>
            <w:r w:rsidRPr="00305A10">
              <w:rPr>
                <w:rFonts w:ascii="Open Sans" w:hAnsi="Open Sans" w:cs="Open Sans"/>
                <w:color w:val="003399"/>
                <w:spacing w:val="57"/>
                <w:w w:val="150"/>
              </w:rPr>
              <w:t xml:space="preserve"> </w:t>
            </w:r>
            <w:r w:rsidRPr="00305A10">
              <w:rPr>
                <w:rFonts w:ascii="Open Sans" w:hAnsi="Open Sans" w:cs="Open Sans"/>
                <w:color w:val="003399"/>
                <w:w w:val="105"/>
              </w:rPr>
              <w:t>vasculare</w:t>
            </w:r>
            <w:r w:rsidRPr="00305A10">
              <w:rPr>
                <w:rFonts w:ascii="Open Sans" w:hAnsi="Open Sans" w:cs="Open Sans"/>
                <w:color w:val="003399"/>
                <w:spacing w:val="55"/>
                <w:w w:val="150"/>
              </w:rPr>
              <w:t xml:space="preserve"> </w:t>
            </w:r>
            <w:r w:rsidRPr="00305A10">
              <w:rPr>
                <w:rFonts w:ascii="Open Sans" w:hAnsi="Open Sans" w:cs="Open Sans"/>
                <w:color w:val="003399"/>
                <w:w w:val="105"/>
              </w:rPr>
              <w:t>în</w:t>
            </w:r>
            <w:r w:rsidRPr="00305A10">
              <w:rPr>
                <w:rFonts w:ascii="Open Sans" w:hAnsi="Open Sans" w:cs="Open Sans"/>
                <w:color w:val="003399"/>
                <w:spacing w:val="55"/>
                <w:w w:val="150"/>
              </w:rPr>
              <w:t xml:space="preserve"> </w:t>
            </w:r>
            <w:r w:rsidRPr="00305A10">
              <w:rPr>
                <w:rFonts w:ascii="Open Sans" w:hAnsi="Open Sans" w:cs="Open Sans"/>
                <w:color w:val="003399"/>
                <w:spacing w:val="-2"/>
                <w:w w:val="105"/>
              </w:rPr>
              <w:t>hipertensiune,</w:t>
            </w:r>
            <w:r w:rsidR="00D1553E" w:rsidRPr="00305A10">
              <w:rPr>
                <w:rFonts w:ascii="Open Sans" w:hAnsi="Open Sans" w:cs="Open Sans"/>
                <w:color w:val="003399"/>
                <w:spacing w:val="-2"/>
                <w:w w:val="105"/>
              </w:rPr>
              <w:t xml:space="preserve"> </w:t>
            </w:r>
            <w:r w:rsidR="00D1553E" w:rsidRPr="00305A10">
              <w:rPr>
                <w:rFonts w:ascii="Open Sans" w:hAnsi="Open Sans" w:cs="Open Sans"/>
                <w:color w:val="003399"/>
                <w:w w:val="105"/>
              </w:rPr>
              <w:t>adaptate nevoilor specifice de instruire ale personalului medical din unitățile de asistență medicală primară</w:t>
            </w:r>
          </w:p>
          <w:p w14:paraId="038623AF" w14:textId="23F6198D" w:rsidR="00D1553E" w:rsidRPr="00305A10" w:rsidRDefault="00D1553E" w:rsidP="00D1553E">
            <w:pPr>
              <w:pStyle w:val="TableParagraph"/>
              <w:numPr>
                <w:ilvl w:val="0"/>
                <w:numId w:val="1"/>
              </w:numPr>
              <w:tabs>
                <w:tab w:val="left" w:pos="827"/>
              </w:tabs>
              <w:spacing w:before="49" w:line="254" w:lineRule="exact"/>
              <w:ind w:hanging="359"/>
              <w:jc w:val="both"/>
              <w:rPr>
                <w:rFonts w:ascii="Open Sans" w:hAnsi="Open Sans" w:cs="Open Sans"/>
              </w:rPr>
            </w:pPr>
            <w:r w:rsidRPr="00305A10">
              <w:rPr>
                <w:rFonts w:ascii="Open Sans" w:hAnsi="Open Sans" w:cs="Open Sans"/>
                <w:color w:val="003399"/>
                <w:w w:val="105"/>
              </w:rPr>
              <w:t>Dezvoltarea</w:t>
            </w:r>
            <w:r w:rsidRPr="00305A10">
              <w:rPr>
                <w:rFonts w:ascii="Open Sans" w:hAnsi="Open Sans" w:cs="Open Sans"/>
                <w:color w:val="003399"/>
                <w:spacing w:val="45"/>
                <w:w w:val="105"/>
              </w:rPr>
              <w:t xml:space="preserve">  </w:t>
            </w:r>
            <w:r w:rsidRPr="00305A10">
              <w:rPr>
                <w:rFonts w:ascii="Open Sans" w:hAnsi="Open Sans" w:cs="Open Sans"/>
                <w:color w:val="003399"/>
                <w:w w:val="105"/>
              </w:rPr>
              <w:t>unor</w:t>
            </w:r>
            <w:r w:rsidRPr="00305A10">
              <w:rPr>
                <w:rFonts w:ascii="Open Sans" w:hAnsi="Open Sans" w:cs="Open Sans"/>
                <w:color w:val="003399"/>
                <w:spacing w:val="46"/>
                <w:w w:val="105"/>
              </w:rPr>
              <w:t xml:space="preserve">  </w:t>
            </w:r>
            <w:r w:rsidRPr="00305A10">
              <w:rPr>
                <w:rFonts w:ascii="Open Sans" w:hAnsi="Open Sans" w:cs="Open Sans"/>
                <w:color w:val="003399"/>
                <w:w w:val="105"/>
              </w:rPr>
              <w:t>ghiduri</w:t>
            </w:r>
            <w:r w:rsidRPr="00305A10">
              <w:rPr>
                <w:rFonts w:ascii="Open Sans" w:hAnsi="Open Sans" w:cs="Open Sans"/>
                <w:color w:val="003399"/>
                <w:spacing w:val="44"/>
                <w:w w:val="105"/>
              </w:rPr>
              <w:t xml:space="preserve">  </w:t>
            </w:r>
            <w:r w:rsidRPr="00305A10">
              <w:rPr>
                <w:rFonts w:ascii="Open Sans" w:hAnsi="Open Sans" w:cs="Open Sans"/>
                <w:color w:val="003399"/>
                <w:w w:val="105"/>
              </w:rPr>
              <w:t>armonizate</w:t>
            </w:r>
            <w:r w:rsidRPr="00305A10">
              <w:rPr>
                <w:rFonts w:ascii="Open Sans" w:hAnsi="Open Sans" w:cs="Open Sans"/>
                <w:color w:val="003399"/>
                <w:spacing w:val="46"/>
                <w:w w:val="105"/>
              </w:rPr>
              <w:t xml:space="preserve">  </w:t>
            </w:r>
            <w:r w:rsidRPr="00305A10">
              <w:rPr>
                <w:rFonts w:ascii="Open Sans" w:hAnsi="Open Sans" w:cs="Open Sans"/>
                <w:color w:val="003399"/>
                <w:w w:val="105"/>
              </w:rPr>
              <w:t>de</w:t>
            </w:r>
            <w:r w:rsidRPr="00305A10">
              <w:rPr>
                <w:rFonts w:ascii="Open Sans" w:hAnsi="Open Sans" w:cs="Open Sans"/>
                <w:color w:val="003399"/>
                <w:spacing w:val="44"/>
                <w:w w:val="105"/>
              </w:rPr>
              <w:t xml:space="preserve">  </w:t>
            </w:r>
            <w:r w:rsidRPr="00305A10">
              <w:rPr>
                <w:rFonts w:ascii="Open Sans" w:hAnsi="Open Sans" w:cs="Open Sans"/>
                <w:color w:val="003399"/>
                <w:w w:val="105"/>
              </w:rPr>
              <w:t>bune</w:t>
            </w:r>
            <w:r w:rsidRPr="00305A10">
              <w:rPr>
                <w:rFonts w:ascii="Open Sans" w:hAnsi="Open Sans" w:cs="Open Sans"/>
                <w:color w:val="003399"/>
                <w:spacing w:val="46"/>
                <w:w w:val="105"/>
              </w:rPr>
              <w:t xml:space="preserve">  </w:t>
            </w:r>
            <w:r w:rsidRPr="00305A10">
              <w:rPr>
                <w:rFonts w:ascii="Open Sans" w:hAnsi="Open Sans" w:cs="Open Sans"/>
                <w:color w:val="003399"/>
                <w:w w:val="105"/>
              </w:rPr>
              <w:t>practici</w:t>
            </w:r>
            <w:r w:rsidRPr="00305A10">
              <w:rPr>
                <w:rFonts w:ascii="Open Sans" w:hAnsi="Open Sans" w:cs="Open Sans"/>
                <w:color w:val="003399"/>
                <w:spacing w:val="45"/>
                <w:w w:val="105"/>
              </w:rPr>
              <w:t xml:space="preserve">  </w:t>
            </w:r>
            <w:r w:rsidRPr="00305A10">
              <w:rPr>
                <w:rFonts w:ascii="Open Sans" w:hAnsi="Open Sans" w:cs="Open Sans"/>
                <w:color w:val="003399"/>
                <w:spacing w:val="-5"/>
                <w:w w:val="105"/>
              </w:rPr>
              <w:t xml:space="preserve">în </w:t>
            </w:r>
            <w:r w:rsidRPr="00305A10">
              <w:rPr>
                <w:rFonts w:ascii="Open Sans" w:hAnsi="Open Sans" w:cs="Open Sans"/>
                <w:color w:val="003399"/>
                <w:w w:val="105"/>
              </w:rPr>
              <w:t>resuscitare,</w:t>
            </w:r>
            <w:r w:rsidRPr="00305A10">
              <w:rPr>
                <w:rFonts w:ascii="Open Sans" w:hAnsi="Open Sans" w:cs="Open Sans"/>
                <w:color w:val="003399"/>
                <w:spacing w:val="-2"/>
                <w:w w:val="105"/>
              </w:rPr>
              <w:t xml:space="preserve"> </w:t>
            </w:r>
            <w:r w:rsidRPr="00305A10">
              <w:rPr>
                <w:rFonts w:ascii="Open Sans" w:hAnsi="Open Sans" w:cs="Open Sans"/>
                <w:color w:val="003399"/>
                <w:w w:val="105"/>
              </w:rPr>
              <w:t>la</w:t>
            </w:r>
            <w:r w:rsidRPr="00305A10">
              <w:rPr>
                <w:rFonts w:ascii="Open Sans" w:hAnsi="Open Sans" w:cs="Open Sans"/>
                <w:color w:val="003399"/>
                <w:spacing w:val="-2"/>
                <w:w w:val="105"/>
              </w:rPr>
              <w:t xml:space="preserve"> </w:t>
            </w:r>
            <w:r w:rsidRPr="00305A10">
              <w:rPr>
                <w:rFonts w:ascii="Open Sans" w:hAnsi="Open Sans" w:cs="Open Sans"/>
                <w:color w:val="003399"/>
                <w:w w:val="105"/>
              </w:rPr>
              <w:t>nivelul</w:t>
            </w:r>
            <w:r w:rsidRPr="00305A10">
              <w:rPr>
                <w:rFonts w:ascii="Open Sans" w:hAnsi="Open Sans" w:cs="Open Sans"/>
                <w:color w:val="003399"/>
                <w:spacing w:val="-3"/>
                <w:w w:val="105"/>
              </w:rPr>
              <w:t xml:space="preserve"> </w:t>
            </w:r>
            <w:r w:rsidRPr="00305A10">
              <w:rPr>
                <w:rFonts w:ascii="Open Sans" w:hAnsi="Open Sans" w:cs="Open Sans"/>
                <w:color w:val="003399"/>
                <w:w w:val="105"/>
              </w:rPr>
              <w:t>furnizorilor</w:t>
            </w:r>
            <w:r w:rsidRPr="00305A10">
              <w:rPr>
                <w:rFonts w:ascii="Open Sans" w:hAnsi="Open Sans" w:cs="Open Sans"/>
                <w:color w:val="003399"/>
                <w:spacing w:val="2"/>
                <w:w w:val="105"/>
              </w:rPr>
              <w:t xml:space="preserve"> </w:t>
            </w:r>
            <w:r w:rsidRPr="00305A10">
              <w:rPr>
                <w:rFonts w:ascii="Open Sans" w:hAnsi="Open Sans" w:cs="Open Sans"/>
                <w:color w:val="003399"/>
                <w:w w:val="105"/>
              </w:rPr>
              <w:t>de</w:t>
            </w:r>
            <w:r w:rsidRPr="00305A10">
              <w:rPr>
                <w:rFonts w:ascii="Open Sans" w:hAnsi="Open Sans" w:cs="Open Sans"/>
                <w:color w:val="003399"/>
                <w:spacing w:val="-2"/>
                <w:w w:val="105"/>
              </w:rPr>
              <w:t xml:space="preserve"> </w:t>
            </w:r>
            <w:r w:rsidRPr="00305A10">
              <w:rPr>
                <w:rFonts w:ascii="Open Sans" w:hAnsi="Open Sans" w:cs="Open Sans"/>
                <w:color w:val="003399"/>
                <w:w w:val="105"/>
              </w:rPr>
              <w:t>asistență</w:t>
            </w:r>
            <w:r w:rsidRPr="00305A10">
              <w:rPr>
                <w:rFonts w:ascii="Open Sans" w:hAnsi="Open Sans" w:cs="Open Sans"/>
                <w:color w:val="003399"/>
                <w:spacing w:val="-2"/>
                <w:w w:val="105"/>
              </w:rPr>
              <w:t xml:space="preserve"> </w:t>
            </w:r>
            <w:r w:rsidRPr="00305A10">
              <w:rPr>
                <w:rFonts w:ascii="Open Sans" w:hAnsi="Open Sans" w:cs="Open Sans"/>
                <w:color w:val="003399"/>
                <w:w w:val="105"/>
              </w:rPr>
              <w:t>medicală</w:t>
            </w:r>
            <w:r w:rsidRPr="00305A10">
              <w:rPr>
                <w:rFonts w:ascii="Open Sans" w:hAnsi="Open Sans" w:cs="Open Sans"/>
                <w:color w:val="003399"/>
                <w:spacing w:val="-2"/>
                <w:w w:val="105"/>
              </w:rPr>
              <w:t xml:space="preserve"> primară</w:t>
            </w:r>
          </w:p>
          <w:p w14:paraId="4C13A2A0" w14:textId="77777777" w:rsidR="00D1553E" w:rsidRPr="00305A10" w:rsidRDefault="00D1553E" w:rsidP="00D1553E">
            <w:pPr>
              <w:pStyle w:val="TableParagraph"/>
              <w:numPr>
                <w:ilvl w:val="0"/>
                <w:numId w:val="1"/>
              </w:numPr>
              <w:tabs>
                <w:tab w:val="left" w:pos="828"/>
              </w:tabs>
              <w:spacing w:before="30" w:line="309" w:lineRule="auto"/>
              <w:ind w:right="93"/>
              <w:jc w:val="both"/>
              <w:rPr>
                <w:rFonts w:ascii="Open Sans" w:hAnsi="Open Sans" w:cs="Open Sans"/>
              </w:rPr>
            </w:pPr>
            <w:r w:rsidRPr="00305A10">
              <w:rPr>
                <w:rFonts w:ascii="Open Sans" w:hAnsi="Open Sans" w:cs="Open Sans"/>
                <w:color w:val="003399"/>
                <w:w w:val="105"/>
              </w:rPr>
              <w:t>Elaborarea</w:t>
            </w:r>
            <w:r w:rsidRPr="00305A10">
              <w:rPr>
                <w:rFonts w:ascii="Open Sans" w:hAnsi="Open Sans" w:cs="Open Sans"/>
                <w:color w:val="003399"/>
                <w:spacing w:val="-10"/>
                <w:w w:val="105"/>
              </w:rPr>
              <w:t xml:space="preserve"> </w:t>
            </w:r>
            <w:r w:rsidRPr="00305A10">
              <w:rPr>
                <w:rFonts w:ascii="Open Sans" w:hAnsi="Open Sans" w:cs="Open Sans"/>
                <w:color w:val="003399"/>
                <w:w w:val="105"/>
              </w:rPr>
              <w:t>unor</w:t>
            </w:r>
            <w:r w:rsidRPr="00305A10">
              <w:rPr>
                <w:rFonts w:ascii="Open Sans" w:hAnsi="Open Sans" w:cs="Open Sans"/>
                <w:color w:val="003399"/>
                <w:spacing w:val="-8"/>
                <w:w w:val="105"/>
              </w:rPr>
              <w:t xml:space="preserve"> </w:t>
            </w:r>
            <w:r w:rsidRPr="00305A10">
              <w:rPr>
                <w:rFonts w:ascii="Open Sans" w:hAnsi="Open Sans" w:cs="Open Sans"/>
                <w:color w:val="003399"/>
                <w:w w:val="105"/>
              </w:rPr>
              <w:t>ghiduri</w:t>
            </w:r>
            <w:r w:rsidRPr="00305A10">
              <w:rPr>
                <w:rFonts w:ascii="Open Sans" w:hAnsi="Open Sans" w:cs="Open Sans"/>
                <w:color w:val="003399"/>
                <w:spacing w:val="-10"/>
                <w:w w:val="105"/>
              </w:rPr>
              <w:t xml:space="preserve"> </w:t>
            </w:r>
            <w:r w:rsidRPr="00305A10">
              <w:rPr>
                <w:rFonts w:ascii="Open Sans" w:hAnsi="Open Sans" w:cs="Open Sans"/>
                <w:color w:val="003399"/>
                <w:w w:val="105"/>
              </w:rPr>
              <w:t>armonizate</w:t>
            </w:r>
            <w:r w:rsidRPr="00305A10">
              <w:rPr>
                <w:rFonts w:ascii="Open Sans" w:hAnsi="Open Sans" w:cs="Open Sans"/>
                <w:color w:val="003399"/>
                <w:spacing w:val="-9"/>
                <w:w w:val="105"/>
              </w:rPr>
              <w:t xml:space="preserve"> </w:t>
            </w:r>
            <w:r w:rsidRPr="00305A10">
              <w:rPr>
                <w:rFonts w:ascii="Open Sans" w:hAnsi="Open Sans" w:cs="Open Sans"/>
                <w:color w:val="003399"/>
                <w:w w:val="105"/>
              </w:rPr>
              <w:t>de</w:t>
            </w:r>
            <w:r w:rsidRPr="00305A10">
              <w:rPr>
                <w:rFonts w:ascii="Open Sans" w:hAnsi="Open Sans" w:cs="Open Sans"/>
                <w:color w:val="003399"/>
                <w:spacing w:val="-9"/>
                <w:w w:val="105"/>
              </w:rPr>
              <w:t xml:space="preserve"> </w:t>
            </w:r>
            <w:r w:rsidRPr="00305A10">
              <w:rPr>
                <w:rFonts w:ascii="Open Sans" w:hAnsi="Open Sans" w:cs="Open Sans"/>
                <w:color w:val="003399"/>
                <w:w w:val="105"/>
              </w:rPr>
              <w:t>bune</w:t>
            </w:r>
            <w:r w:rsidRPr="00305A10">
              <w:rPr>
                <w:rFonts w:ascii="Open Sans" w:hAnsi="Open Sans" w:cs="Open Sans"/>
                <w:color w:val="003399"/>
                <w:spacing w:val="-9"/>
                <w:w w:val="105"/>
              </w:rPr>
              <w:t xml:space="preserve"> </w:t>
            </w:r>
            <w:r w:rsidRPr="00305A10">
              <w:rPr>
                <w:rFonts w:ascii="Open Sans" w:hAnsi="Open Sans" w:cs="Open Sans"/>
                <w:color w:val="003399"/>
                <w:w w:val="105"/>
              </w:rPr>
              <w:t>practici</w:t>
            </w:r>
            <w:r w:rsidRPr="00305A10">
              <w:rPr>
                <w:rFonts w:ascii="Open Sans" w:hAnsi="Open Sans" w:cs="Open Sans"/>
                <w:color w:val="003399"/>
                <w:spacing w:val="-12"/>
                <w:w w:val="105"/>
              </w:rPr>
              <w:t xml:space="preserve"> </w:t>
            </w:r>
            <w:r w:rsidRPr="00305A10">
              <w:rPr>
                <w:rFonts w:ascii="Open Sans" w:hAnsi="Open Sans" w:cs="Open Sans"/>
                <w:color w:val="003399"/>
                <w:w w:val="105"/>
              </w:rPr>
              <w:t>în</w:t>
            </w:r>
            <w:r w:rsidRPr="00305A10">
              <w:rPr>
                <w:rFonts w:ascii="Open Sans" w:hAnsi="Open Sans" w:cs="Open Sans"/>
                <w:color w:val="003399"/>
                <w:spacing w:val="-12"/>
                <w:w w:val="105"/>
              </w:rPr>
              <w:t xml:space="preserve"> </w:t>
            </w:r>
            <w:r w:rsidRPr="00305A10">
              <w:rPr>
                <w:rFonts w:ascii="Open Sans" w:hAnsi="Open Sans" w:cs="Open Sans"/>
                <w:color w:val="003399"/>
                <w:w w:val="105"/>
              </w:rPr>
              <w:t>gestionarea bolilor sistemului circulator, la nivelul furnizorilor de asistență medicală primară</w:t>
            </w:r>
          </w:p>
          <w:p w14:paraId="65483B53" w14:textId="77777777" w:rsidR="00CD6110" w:rsidRPr="00305A10" w:rsidRDefault="00CD6110" w:rsidP="00CD6110">
            <w:pPr>
              <w:pStyle w:val="TableParagraph"/>
              <w:tabs>
                <w:tab w:val="left" w:pos="828"/>
              </w:tabs>
              <w:spacing w:before="30" w:line="309" w:lineRule="auto"/>
              <w:ind w:right="93"/>
              <w:jc w:val="both"/>
              <w:rPr>
                <w:rFonts w:ascii="Open Sans" w:hAnsi="Open Sans" w:cs="Open Sans"/>
                <w:color w:val="003399"/>
                <w:w w:val="105"/>
              </w:rPr>
            </w:pPr>
          </w:p>
          <w:p w14:paraId="6F4F433C" w14:textId="77777777" w:rsidR="00305A10" w:rsidRPr="00305A10" w:rsidRDefault="00CD6110" w:rsidP="00CD6110">
            <w:pPr>
              <w:pStyle w:val="TableParagraph"/>
              <w:tabs>
                <w:tab w:val="left" w:pos="828"/>
              </w:tabs>
              <w:spacing w:before="30" w:line="309" w:lineRule="auto"/>
              <w:ind w:right="93"/>
              <w:jc w:val="both"/>
              <w:rPr>
                <w:rFonts w:ascii="Open Sans" w:hAnsi="Open Sans" w:cs="Open Sans"/>
                <w:color w:val="003399"/>
                <w:w w:val="105"/>
              </w:rPr>
            </w:pPr>
            <w:r w:rsidRPr="00305A10">
              <w:rPr>
                <w:rFonts w:ascii="Open Sans" w:hAnsi="Open Sans" w:cs="Open Sans"/>
                <w:color w:val="003399"/>
                <w:w w:val="105"/>
              </w:rPr>
              <w:t xml:space="preserve">La 31 octombrie 2021, proiectul a fost finalizat cu succes. </w:t>
            </w:r>
          </w:p>
          <w:p w14:paraId="2406863B" w14:textId="6C901A56" w:rsidR="00CD6110" w:rsidRPr="00305A10" w:rsidRDefault="00CD6110" w:rsidP="00CD6110">
            <w:pPr>
              <w:pStyle w:val="TableParagraph"/>
              <w:tabs>
                <w:tab w:val="left" w:pos="828"/>
              </w:tabs>
              <w:spacing w:before="30" w:line="309" w:lineRule="auto"/>
              <w:ind w:right="93"/>
              <w:jc w:val="both"/>
              <w:rPr>
                <w:rFonts w:ascii="Open Sans" w:hAnsi="Open Sans" w:cs="Open Sans"/>
                <w:color w:val="003399"/>
                <w:w w:val="105"/>
              </w:rPr>
            </w:pPr>
            <w:r w:rsidRPr="00305A10">
              <w:rPr>
                <w:rFonts w:ascii="Open Sans" w:hAnsi="Open Sans" w:cs="Open Sans"/>
                <w:color w:val="003399"/>
                <w:w w:val="105"/>
              </w:rPr>
              <w:t>Toate activitățile prevăzute în proiect au fost finalizate (100%).</w:t>
            </w:r>
          </w:p>
          <w:p w14:paraId="1818196A" w14:textId="77777777" w:rsidR="00CD6110" w:rsidRPr="00305A10" w:rsidRDefault="00CD6110" w:rsidP="00D1553E">
            <w:pPr>
              <w:pStyle w:val="TableParagraph"/>
              <w:tabs>
                <w:tab w:val="left" w:pos="828"/>
              </w:tabs>
              <w:spacing w:before="30" w:line="309" w:lineRule="auto"/>
              <w:ind w:right="93"/>
              <w:jc w:val="both"/>
              <w:rPr>
                <w:rFonts w:ascii="Open Sans" w:hAnsi="Open Sans" w:cs="Open Sans"/>
                <w:color w:val="003399"/>
                <w:w w:val="105"/>
              </w:rPr>
            </w:pPr>
          </w:p>
          <w:p w14:paraId="26AE61DE" w14:textId="1F18DE62" w:rsidR="00D1553E" w:rsidRPr="00305A10" w:rsidRDefault="00D1553E" w:rsidP="00D1553E">
            <w:pPr>
              <w:pStyle w:val="TableParagraph"/>
              <w:tabs>
                <w:tab w:val="left" w:pos="828"/>
              </w:tabs>
              <w:spacing w:before="30" w:line="309" w:lineRule="auto"/>
              <w:ind w:right="93"/>
              <w:jc w:val="both"/>
              <w:rPr>
                <w:rFonts w:ascii="Open Sans" w:hAnsi="Open Sans" w:cs="Open Sans"/>
                <w:color w:val="003399"/>
                <w:w w:val="105"/>
              </w:rPr>
            </w:pPr>
            <w:r w:rsidRPr="00305A10">
              <w:rPr>
                <w:rFonts w:ascii="Open Sans" w:hAnsi="Open Sans" w:cs="Open Sans"/>
                <w:color w:val="003399"/>
                <w:w w:val="105"/>
              </w:rPr>
              <w:t>Indicatorii</w:t>
            </w:r>
            <w:r w:rsidRPr="00305A10">
              <w:rPr>
                <w:rFonts w:ascii="Open Sans" w:hAnsi="Open Sans" w:cs="Open Sans"/>
                <w:color w:val="003399"/>
                <w:spacing w:val="-1"/>
                <w:w w:val="105"/>
              </w:rPr>
              <w:t xml:space="preserve"> </w:t>
            </w:r>
            <w:r w:rsidRPr="00305A10">
              <w:rPr>
                <w:rFonts w:ascii="Open Sans" w:hAnsi="Open Sans" w:cs="Open Sans"/>
                <w:color w:val="003399"/>
                <w:w w:val="105"/>
              </w:rPr>
              <w:t>de</w:t>
            </w:r>
            <w:r w:rsidRPr="00305A10">
              <w:rPr>
                <w:rFonts w:ascii="Open Sans" w:hAnsi="Open Sans" w:cs="Open Sans"/>
                <w:color w:val="003399"/>
                <w:spacing w:val="-1"/>
                <w:w w:val="105"/>
              </w:rPr>
              <w:t xml:space="preserve"> </w:t>
            </w:r>
            <w:r w:rsidRPr="00305A10">
              <w:rPr>
                <w:rFonts w:ascii="Open Sans" w:hAnsi="Open Sans" w:cs="Open Sans"/>
                <w:color w:val="003399"/>
                <w:w w:val="105"/>
              </w:rPr>
              <w:t>realizare (output) ai</w:t>
            </w:r>
            <w:r w:rsidRPr="00305A10">
              <w:rPr>
                <w:rFonts w:ascii="Open Sans" w:hAnsi="Open Sans" w:cs="Open Sans"/>
                <w:color w:val="003399"/>
                <w:spacing w:val="-1"/>
                <w:w w:val="105"/>
              </w:rPr>
              <w:t xml:space="preserve"> </w:t>
            </w:r>
            <w:r w:rsidRPr="00305A10">
              <w:rPr>
                <w:rFonts w:ascii="Open Sans" w:hAnsi="Open Sans" w:cs="Open Sans"/>
                <w:color w:val="003399"/>
                <w:w w:val="105"/>
              </w:rPr>
              <w:t>programului sunt</w:t>
            </w:r>
            <w:r w:rsidRPr="00305A10">
              <w:rPr>
                <w:rFonts w:ascii="Open Sans" w:hAnsi="Open Sans" w:cs="Open Sans"/>
                <w:color w:val="003399"/>
                <w:spacing w:val="-1"/>
                <w:w w:val="105"/>
              </w:rPr>
              <w:t xml:space="preserve"> </w:t>
            </w:r>
            <w:r w:rsidRPr="00305A10">
              <w:rPr>
                <w:rFonts w:ascii="Open Sans" w:hAnsi="Open Sans" w:cs="Open Sans"/>
                <w:color w:val="003399"/>
                <w:w w:val="105"/>
              </w:rPr>
              <w:t>„</w:t>
            </w:r>
            <w:r w:rsidRPr="00305A10">
              <w:rPr>
                <w:rFonts w:ascii="Open Sans" w:hAnsi="Open Sans" w:cs="Open Sans"/>
                <w:i/>
                <w:color w:val="003399"/>
                <w:w w:val="105"/>
              </w:rPr>
              <w:t>9</w:t>
            </w:r>
            <w:r w:rsidRPr="00305A10">
              <w:rPr>
                <w:rFonts w:ascii="Open Sans" w:hAnsi="Open Sans" w:cs="Open Sans"/>
                <w:i/>
                <w:color w:val="003399"/>
                <w:spacing w:val="-2"/>
                <w:w w:val="105"/>
              </w:rPr>
              <w:t xml:space="preserve"> </w:t>
            </w:r>
            <w:r w:rsidRPr="00305A10">
              <w:rPr>
                <w:rFonts w:ascii="Open Sans" w:hAnsi="Open Sans" w:cs="Open Sans"/>
                <w:i/>
                <w:color w:val="003399"/>
                <w:w w:val="105"/>
              </w:rPr>
              <w:t>/</w:t>
            </w:r>
            <w:r w:rsidRPr="00305A10">
              <w:rPr>
                <w:rFonts w:ascii="Open Sans" w:hAnsi="Open Sans" w:cs="Open Sans"/>
                <w:i/>
                <w:color w:val="003399"/>
                <w:spacing w:val="-3"/>
                <w:w w:val="105"/>
              </w:rPr>
              <w:t xml:space="preserve"> </w:t>
            </w:r>
            <w:r w:rsidRPr="00305A10">
              <w:rPr>
                <w:rFonts w:ascii="Open Sans" w:hAnsi="Open Sans" w:cs="Open Sans"/>
                <w:i/>
                <w:color w:val="003399"/>
                <w:w w:val="105"/>
              </w:rPr>
              <w:t>a</w:t>
            </w:r>
            <w:r w:rsidRPr="00305A10">
              <w:rPr>
                <w:rFonts w:ascii="Open Sans" w:hAnsi="Open Sans" w:cs="Open Sans"/>
                <w:i/>
                <w:color w:val="003399"/>
                <w:spacing w:val="-3"/>
                <w:w w:val="105"/>
              </w:rPr>
              <w:t xml:space="preserve"> </w:t>
            </w:r>
            <w:r w:rsidRPr="00305A10">
              <w:rPr>
                <w:rFonts w:ascii="Open Sans" w:hAnsi="Open Sans" w:cs="Open Sans"/>
                <w:i/>
                <w:color w:val="003399"/>
                <w:w w:val="105"/>
              </w:rPr>
              <w:t>1</w:t>
            </w:r>
            <w:r w:rsidRPr="00305A10">
              <w:rPr>
                <w:rFonts w:ascii="Open Sans" w:hAnsi="Open Sans" w:cs="Open Sans"/>
                <w:i/>
                <w:color w:val="003399"/>
                <w:spacing w:val="-4"/>
                <w:w w:val="105"/>
              </w:rPr>
              <w:t xml:space="preserve"> </w:t>
            </w:r>
            <w:r w:rsidRPr="00305A10">
              <w:rPr>
                <w:rFonts w:ascii="Open Sans" w:hAnsi="Open Sans" w:cs="Open Sans"/>
                <w:i/>
                <w:color w:val="003399"/>
                <w:w w:val="105"/>
              </w:rPr>
              <w:t>Populația</w:t>
            </w:r>
            <w:r w:rsidRPr="00305A10">
              <w:rPr>
                <w:rFonts w:ascii="Open Sans" w:hAnsi="Open Sans" w:cs="Open Sans"/>
                <w:i/>
                <w:color w:val="003399"/>
                <w:spacing w:val="-3"/>
                <w:w w:val="105"/>
              </w:rPr>
              <w:t xml:space="preserve"> </w:t>
            </w:r>
            <w:r w:rsidRPr="00305A10">
              <w:rPr>
                <w:rFonts w:ascii="Open Sans" w:hAnsi="Open Sans" w:cs="Open Sans"/>
                <w:i/>
                <w:color w:val="003399"/>
                <w:w w:val="105"/>
              </w:rPr>
              <w:t>care are acces la servicii de sănătate îmbunătățite</w:t>
            </w:r>
            <w:r w:rsidRPr="00305A10">
              <w:rPr>
                <w:rFonts w:ascii="Open Sans" w:hAnsi="Open Sans" w:cs="Open Sans"/>
                <w:color w:val="003399"/>
                <w:w w:val="105"/>
              </w:rPr>
              <w:t>” și „</w:t>
            </w:r>
            <w:r w:rsidRPr="00305A10">
              <w:rPr>
                <w:rFonts w:ascii="Open Sans" w:hAnsi="Open Sans" w:cs="Open Sans"/>
                <w:i/>
                <w:color w:val="003399"/>
                <w:w w:val="105"/>
              </w:rPr>
              <w:t>9 / a 2 Numărul de departamente de sănătate afectate de echipamente modernizate</w:t>
            </w:r>
            <w:r w:rsidRPr="00305A10">
              <w:rPr>
                <w:rFonts w:ascii="Open Sans" w:hAnsi="Open Sans" w:cs="Open Sans"/>
                <w:color w:val="003399"/>
                <w:w w:val="105"/>
              </w:rPr>
              <w:t xml:space="preserve">”. </w:t>
            </w:r>
          </w:p>
          <w:p w14:paraId="66AD190D" w14:textId="33CA3076" w:rsidR="00D1553E" w:rsidRPr="00305A10" w:rsidRDefault="00D1553E" w:rsidP="00CD6110">
            <w:pPr>
              <w:pStyle w:val="TableParagraph"/>
              <w:tabs>
                <w:tab w:val="left" w:pos="828"/>
              </w:tabs>
              <w:spacing w:before="30" w:line="309" w:lineRule="auto"/>
              <w:ind w:right="93"/>
              <w:jc w:val="both"/>
              <w:rPr>
                <w:rFonts w:ascii="Open Sans" w:hAnsi="Open Sans" w:cs="Open Sans"/>
                <w:b/>
                <w:bCs/>
              </w:rPr>
            </w:pPr>
            <w:r w:rsidRPr="00305A10">
              <w:rPr>
                <w:rFonts w:ascii="Open Sans" w:hAnsi="Open Sans" w:cs="Open Sans"/>
                <w:b/>
                <w:bCs/>
                <w:color w:val="003399"/>
                <w:w w:val="105"/>
              </w:rPr>
              <w:t xml:space="preserve">Prin proiectul ROHU - 407, un număr de </w:t>
            </w:r>
            <w:r w:rsidR="00CD6110" w:rsidRPr="00305A10">
              <w:rPr>
                <w:rFonts w:ascii="Open Sans" w:hAnsi="Open Sans" w:cs="Open Sans"/>
                <w:b/>
                <w:bCs/>
                <w:color w:val="003399"/>
                <w:w w:val="105"/>
              </w:rPr>
              <w:t>31.046</w:t>
            </w:r>
            <w:r w:rsidRPr="00305A10">
              <w:rPr>
                <w:rFonts w:ascii="Open Sans" w:hAnsi="Open Sans" w:cs="Open Sans"/>
                <w:b/>
                <w:bCs/>
                <w:color w:val="003399"/>
                <w:w w:val="105"/>
              </w:rPr>
              <w:t xml:space="preserve"> de persoane beneficiaza de servicii medicale îmbunătățite și 3 departamente medicale sunt mai eficiente folosind echipamente moderne achiziționate prin proiect.</w:t>
            </w:r>
            <w:r w:rsidR="00CD6110" w:rsidRPr="00305A10">
              <w:rPr>
                <w:rFonts w:ascii="Open Sans" w:hAnsi="Open Sans" w:cs="Open Sans"/>
                <w:b/>
                <w:bCs/>
                <w:color w:val="003399"/>
                <w:w w:val="105"/>
              </w:rPr>
              <w:t xml:space="preserve"> </w:t>
            </w:r>
          </w:p>
        </w:tc>
      </w:tr>
    </w:tbl>
    <w:p w14:paraId="32E01AB5" w14:textId="77777777" w:rsidR="0037316D" w:rsidRPr="00305A10" w:rsidRDefault="0037316D">
      <w:pPr>
        <w:pStyle w:val="TableParagraph"/>
        <w:jc w:val="right"/>
        <w:rPr>
          <w:rFonts w:ascii="Open Sans" w:hAnsi="Open Sans" w:cs="Open Sans"/>
        </w:rPr>
        <w:sectPr w:rsidR="0037316D" w:rsidRPr="00305A10">
          <w:headerReference w:type="default" r:id="rId7"/>
          <w:footerReference w:type="default" r:id="rId8"/>
          <w:type w:val="continuous"/>
          <w:pgSz w:w="11910" w:h="16840"/>
          <w:pgMar w:top="1720" w:right="708" w:bottom="1080" w:left="1417" w:header="720" w:footer="883"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7715"/>
      </w:tblGrid>
      <w:tr w:rsidR="0037316D" w:rsidRPr="00305A10" w14:paraId="2EAB166A" w14:textId="77777777" w:rsidTr="00305A10">
        <w:trPr>
          <w:trHeight w:val="2967"/>
        </w:trPr>
        <w:tc>
          <w:tcPr>
            <w:tcW w:w="1915" w:type="dxa"/>
          </w:tcPr>
          <w:p w14:paraId="5A6D6FF0" w14:textId="4F3A3792" w:rsidR="0037316D" w:rsidRPr="00305A10" w:rsidRDefault="00D1553E">
            <w:pPr>
              <w:pStyle w:val="TableParagraph"/>
              <w:rPr>
                <w:rFonts w:ascii="Open Sans" w:hAnsi="Open Sans" w:cs="Open Sans"/>
                <w:b/>
                <w:bCs/>
              </w:rPr>
            </w:pPr>
            <w:r w:rsidRPr="00305A10">
              <w:rPr>
                <w:rFonts w:ascii="Open Sans" w:hAnsi="Open Sans" w:cs="Open Sans"/>
                <w:b/>
                <w:bCs/>
                <w:color w:val="003399"/>
                <w:spacing w:val="-2"/>
                <w:w w:val="90"/>
              </w:rPr>
              <w:lastRenderedPageBreak/>
              <w:t>Rezultate principale</w:t>
            </w:r>
          </w:p>
        </w:tc>
        <w:tc>
          <w:tcPr>
            <w:tcW w:w="7715" w:type="dxa"/>
          </w:tcPr>
          <w:p w14:paraId="42BAD0B6" w14:textId="77777777" w:rsidR="00CD6110" w:rsidRPr="00CD6110" w:rsidRDefault="00CD6110" w:rsidP="00CD6110">
            <w:pPr>
              <w:pStyle w:val="TableParagraph"/>
              <w:spacing w:before="65"/>
              <w:rPr>
                <w:rFonts w:ascii="Open Sans" w:hAnsi="Open Sans" w:cs="Open Sans"/>
                <w:b/>
                <w:bCs/>
                <w:color w:val="003399"/>
                <w:w w:val="105"/>
              </w:rPr>
            </w:pPr>
            <w:r w:rsidRPr="00CD6110">
              <w:rPr>
                <w:rFonts w:ascii="Open Sans" w:hAnsi="Open Sans" w:cs="Open Sans"/>
                <w:b/>
                <w:bCs/>
                <w:color w:val="003399"/>
                <w:w w:val="105"/>
              </w:rPr>
              <w:t>Livrabile</w:t>
            </w:r>
          </w:p>
          <w:p w14:paraId="13E5A612" w14:textId="77777777" w:rsidR="00CD6110" w:rsidRPr="00CD61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1) Centrul medical permanent din Ardud (RO) a fost renovat: înlocuirea pardoselii din ciment și parchet cu pardoseli din PVC; instalarea de tavane false; înlocuirea ușilor interioare; înlocuirea instalațiilor electrice interioare; înlocuirea instalațiilor sanitare (toalete, chiuvete); etc.</w:t>
            </w:r>
          </w:p>
          <w:p w14:paraId="6C20ACBF" w14:textId="77777777" w:rsidR="00CD6110" w:rsidRPr="00CD61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2) Au fost achiziționate echipamente noi (mobilier, echipamente și tehnologie, dispozitive medicale) pentru 3 cabinete medicale comunitare de asistență medicală primară (centrul medical din Ardud (RO) și 2 cabinete medicale din Napkor (HU);</w:t>
            </w:r>
          </w:p>
          <w:p w14:paraId="3C8FFBAC" w14:textId="77777777" w:rsidR="00CD6110" w:rsidRPr="00CD61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3) Instruirea personalului medical din unitățile de asistență medicală primară în resuscitare cardio-respiratorie;</w:t>
            </w:r>
          </w:p>
          <w:p w14:paraId="7AB6B8B1" w14:textId="77777777" w:rsidR="00CD6110" w:rsidRPr="00305A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4) A fost elaborat un ghid armonizat de bune practici în resuscitare, la nivelul furnizorilor de asistență medicală primară, axat pe următoarele teme principale: suport vital de bază pentru adulți și defibrilare externă automată; suport vital pentru adulți; suport vital pediatric; resuscitare și sprijin pentru tranziția bebelușilor la naștere; resuscitare pre-spitalicească; îngrijire post-resuscitare; prevenirea stopului cardiac și decizii privind RCP; aritmie peri-stop; implementarea procedurilor de resuscitare;</w:t>
            </w:r>
          </w:p>
          <w:p w14:paraId="72869EA2" w14:textId="77777777" w:rsidR="00CD6110" w:rsidRPr="00CD61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5) A fost elaborat un ghid armonizat de bune practici în gestionarea bolilor sistemului circulator, la nivelul furnizorilor de asistență medicală primară, care include următoarele teme principale: identificarea persoanelor expuse riscului (diagrame de predicție a riscului: puncte forte și limite, evaluarea clinică a riscului cardiovascular), implementarea de programe detaliate de îngrijire la nivelul asistenței medicale primare (aplicarea recomandărilor de prevenire; modificarea comportamentului; intervenția asupra factorilor de risc multipli; scăderea tensiunii arteriale; rentabilitatea, fezabilitatea și implicațiile în termeni de resurse ale terapiei antihipertensive și cu statine), monitorizarea tratamentului, măsurarea rezultatelor și realizarea unei îmbunătățiri continue a calității.</w:t>
            </w:r>
          </w:p>
          <w:p w14:paraId="350B7284" w14:textId="77777777" w:rsidR="00CD6110" w:rsidRPr="00305A10" w:rsidRDefault="00CD6110" w:rsidP="00CD6110">
            <w:pPr>
              <w:pStyle w:val="TableParagraph"/>
              <w:spacing w:before="65"/>
              <w:rPr>
                <w:rFonts w:ascii="Open Sans" w:hAnsi="Open Sans" w:cs="Open Sans"/>
                <w:color w:val="003399"/>
                <w:w w:val="105"/>
              </w:rPr>
            </w:pPr>
          </w:p>
          <w:p w14:paraId="045B1651" w14:textId="77777777" w:rsidR="00CD6110" w:rsidRPr="00CD6110" w:rsidRDefault="00CD6110" w:rsidP="00CD6110">
            <w:pPr>
              <w:pStyle w:val="TableParagraph"/>
              <w:spacing w:before="65"/>
              <w:rPr>
                <w:rFonts w:ascii="Open Sans" w:hAnsi="Open Sans" w:cs="Open Sans"/>
                <w:b/>
                <w:bCs/>
                <w:color w:val="003399"/>
                <w:w w:val="105"/>
              </w:rPr>
            </w:pPr>
            <w:r w:rsidRPr="00CD6110">
              <w:rPr>
                <w:rFonts w:ascii="Open Sans" w:hAnsi="Open Sans" w:cs="Open Sans"/>
                <w:b/>
                <w:bCs/>
                <w:color w:val="003399"/>
                <w:w w:val="105"/>
              </w:rPr>
              <w:t>Rezultate</w:t>
            </w:r>
          </w:p>
          <w:p w14:paraId="3573CB16" w14:textId="77777777" w:rsidR="00CD6110" w:rsidRPr="00CD61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1) Starea infrastructurii a trei centre medicale comunitare (centrul permanent din Ardud și două centre medicale din Napkor) a fost îmbunătățită, asigurând prevenirea, identificarea timpurie și tratarea eficientă a bolilor cardiovasculare în zona de frontieră. Drept urmare, o parte importantă a pacienților este tratată eficient la nivel local, facilitând accesul rapid al populației la îngrijiri medicale sigure, furnizate în conformitate cu protocoale standardizate și comparabile în vigoare în zona de frontieră, asigurând furnizarea de servicii de bună calitate pentru toți cetățenii din zona vizată.</w:t>
            </w:r>
          </w:p>
          <w:p w14:paraId="3642E488" w14:textId="77777777" w:rsidR="00CD6110" w:rsidRPr="00CD6110" w:rsidRDefault="00CD6110" w:rsidP="00305A10">
            <w:pPr>
              <w:pStyle w:val="TableParagraph"/>
              <w:spacing w:before="65"/>
              <w:jc w:val="lowKashida"/>
              <w:rPr>
                <w:rFonts w:ascii="Open Sans" w:hAnsi="Open Sans" w:cs="Open Sans"/>
                <w:color w:val="003399"/>
                <w:w w:val="105"/>
              </w:rPr>
            </w:pPr>
            <w:r w:rsidRPr="00CD6110">
              <w:rPr>
                <w:rFonts w:ascii="Open Sans" w:hAnsi="Open Sans" w:cs="Open Sans"/>
                <w:color w:val="003399"/>
                <w:w w:val="105"/>
              </w:rPr>
              <w:t xml:space="preserve">2) Proiectul a creat o rețea puternică de profesioniști de ambele părți ale frontierei, care colaborează pentru a îmbunătăți capacitatea </w:t>
            </w:r>
            <w:r w:rsidRPr="00CD6110">
              <w:rPr>
                <w:rFonts w:ascii="Open Sans" w:hAnsi="Open Sans" w:cs="Open Sans"/>
                <w:color w:val="003399"/>
                <w:w w:val="105"/>
              </w:rPr>
              <w:lastRenderedPageBreak/>
              <w:t>instituțională comună a centrului medical permanent din Ardud și a unităților medicale primare din Napkor, în vederea furnizării de servicii medicale mai bune și mai sigure, pe baza îmbunătățirii condițiilor de practică, a accesului la echipamente și tehnologii adecvate, a armonizării protocoalelor medicale, a dezvoltării personalului medical și a schimbului de bune practici.</w:t>
            </w:r>
          </w:p>
          <w:p w14:paraId="5099930C" w14:textId="1293E9FC" w:rsidR="0037316D" w:rsidRPr="00305A10" w:rsidRDefault="00CD6110" w:rsidP="00305A10">
            <w:pPr>
              <w:pStyle w:val="TableParagraph"/>
              <w:spacing w:before="65"/>
              <w:rPr>
                <w:rFonts w:ascii="Open Sans" w:hAnsi="Open Sans" w:cs="Open Sans"/>
              </w:rPr>
            </w:pPr>
            <w:r w:rsidRPr="00CD6110">
              <w:rPr>
                <w:rFonts w:ascii="Open Sans" w:hAnsi="Open Sans" w:cs="Open Sans"/>
                <w:color w:val="003399"/>
                <w:w w:val="105"/>
              </w:rPr>
              <w:t>3) Populația din comunitățile mici de-a lungul frontierei are acces la servicii de urgență și asistență medicală primară de înaltă calitate.</w:t>
            </w:r>
          </w:p>
        </w:tc>
      </w:tr>
    </w:tbl>
    <w:p w14:paraId="4C131521" w14:textId="77777777" w:rsidR="00F33813" w:rsidRPr="00305A10" w:rsidRDefault="00F33813">
      <w:pPr>
        <w:rPr>
          <w:rFonts w:ascii="Open Sans" w:hAnsi="Open Sans" w:cs="Open Sans"/>
        </w:rPr>
      </w:pPr>
    </w:p>
    <w:sectPr w:rsidR="00F33813" w:rsidRPr="00305A10">
      <w:type w:val="continuous"/>
      <w:pgSz w:w="11910" w:h="16840"/>
      <w:pgMar w:top="1720" w:right="708" w:bottom="1080" w:left="1417" w:header="72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A72E" w14:textId="77777777" w:rsidR="00507D0E" w:rsidRDefault="00507D0E">
      <w:r>
        <w:separator/>
      </w:r>
    </w:p>
  </w:endnote>
  <w:endnote w:type="continuationSeparator" w:id="0">
    <w:p w14:paraId="189485AE" w14:textId="77777777" w:rsidR="00507D0E" w:rsidRDefault="0050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05B9" w14:textId="77777777" w:rsidR="0037316D" w:rsidRDefault="0000000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2A617BA8" wp14:editId="78D1A7DB">
              <wp:simplePos x="0" y="0"/>
              <wp:positionH relativeFrom="page">
                <wp:posOffset>902004</wp:posOffset>
              </wp:positionH>
              <wp:positionV relativeFrom="page">
                <wp:posOffset>9992055</wp:posOffset>
              </wp:positionV>
              <wp:extent cx="227012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5153D465" w14:textId="77777777" w:rsidR="0037316D"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wps:txbx>
                    <wps:bodyPr wrap="square" lIns="0" tIns="0" rIns="0" bIns="0" rtlCol="0">
                      <a:noAutofit/>
                    </wps:bodyPr>
                  </wps:wsp>
                </a:graphicData>
              </a:graphic>
            </wp:anchor>
          </w:drawing>
        </mc:Choice>
        <mc:Fallback>
          <w:pict>
            <v:shapetype w14:anchorId="2A617BA8" id="_x0000_t202" coordsize="21600,21600" o:spt="202" path="m,l,21600r21600,l21600,xe">
              <v:stroke joinstyle="miter"/>
              <v:path gradientshapeok="t" o:connecttype="rect"/>
            </v:shapetype>
            <v:shape id="Textbox 9" o:spid="_x0000_s1026" type="#_x0000_t202" style="position:absolute;margin-left:71pt;margin-top:786.8pt;width:178.75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MkwEAABsDAAAOAAAAZHJzL2Uyb0RvYy54bWysUsGO0zAQvSPxD5bv1Gkk6CpqugJWIKQV&#10;IC18gOvYTUTsMTNuk/49Y2/aIrghLuOxPX7z3htv72c/ipNFGiC0cr2qpLDBQDeEQyu/f/vw6k4K&#10;Sjp0eoRgW3m2JO93L19sp9jYGnoYO4uCQQI1U2xln1JslCLTW69pBdEGvnSAXife4kF1qCdG96Oq&#10;q+qNmgC7iGAsEZ8+PF/KXcF3zpr0xTmySYytZG6pRCxxn6PabXVzQB37wSw09D+w8HoI3PQK9aCT&#10;Fkcc/oLyg0EgcGllwCtwbjC2aGA16+oPNU+9jrZoYXMoXm2i/wdrPp+e4lcUaX4HMw+wiKD4COYH&#10;sTdqitQsNdlTaoirs9DZoc8rSxD8kL09X/20cxKGD+t6U63r11IYvltvNndVMVzdXkek9NGCFzlp&#10;JfK8CgN9eqSU++vmUrKQee6fmaR5P3NJTvfQnVnExHNsJf08arRSjJ8CG5WHfknwkuwvCabxPZSv&#10;kbUEeHtM4IbS+Ya7dOYJFELLb8kj/n1fqm5/evcLAAD//wMAUEsDBBQABgAIAAAAIQA6OKAq4gAA&#10;AA0BAAAPAAAAZHJzL2Rvd25yZXYueG1sTI/BTsMwEETvSPyDtUjcqN3ShiaNU1UITkioaThwdGI3&#10;sRqvQ+y24e9ZTnDb2R3Nvsm3k+vZxYzBepQwnwlgBhuvLbYSPqrXhzWwEBVq1Xs0Er5NgG1xe5Or&#10;TPsrluZyiC2jEAyZktDFOGSch6YzToWZHwzS7ehHpyLJseV6VFcKdz1fCJFwpyzSh04N5rkzzelw&#10;dhJ2n1i+2K/3el8eS1tVqcC35CTl/d202wCLZop/ZvjFJ3QoiKn2Z9SB9aSXC+oSaVg9PSbAyLJM&#10;0xWwmlaJmCfAi5z/b1H8AAAA//8DAFBLAQItABQABgAIAAAAIQC2gziS/gAAAOEBAAATAAAAAAAA&#10;AAAAAAAAAAAAAABbQ29udGVudF9UeXBlc10ueG1sUEsBAi0AFAAGAAgAAAAhADj9If/WAAAAlAEA&#10;AAsAAAAAAAAAAAAAAAAALwEAAF9yZWxzLy5yZWxzUEsBAi0AFAAGAAgAAAAhAMf8nwyTAQAAGwMA&#10;AA4AAAAAAAAAAAAAAAAALgIAAGRycy9lMm9Eb2MueG1sUEsBAi0AFAAGAAgAAAAhADo4oCriAAAA&#10;DQEAAA8AAAAAAAAAAAAAAAAA7QMAAGRycy9kb3ducmV2LnhtbFBLBQYAAAAABAAEAPMAAAD8BAAA&#10;AAA=&#10;" filled="f" stroked="f">
              <v:textbox inset="0,0,0,0">
                <w:txbxContent>
                  <w:p w14:paraId="5153D465" w14:textId="77777777" w:rsidR="0037316D"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1E21815F" wp14:editId="066CDEAD">
              <wp:simplePos x="0" y="0"/>
              <wp:positionH relativeFrom="page">
                <wp:posOffset>5354573</wp:posOffset>
              </wp:positionH>
              <wp:positionV relativeFrom="page">
                <wp:posOffset>10001198</wp:posOffset>
              </wp:positionV>
              <wp:extent cx="13061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65735"/>
                      </a:xfrm>
                      <a:prstGeom prst="rect">
                        <a:avLst/>
                      </a:prstGeom>
                    </wps:spPr>
                    <wps:txbx>
                      <w:txbxContent>
                        <w:p w14:paraId="05DB3527" w14:textId="77777777" w:rsidR="0037316D" w:rsidRDefault="0037316D">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1E21815F" id="Textbox 10" o:spid="_x0000_s1027" type="#_x0000_t202" style="position:absolute;margin-left:421.6pt;margin-top:787.5pt;width:102.8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tamAEAACIDAAAOAAAAZHJzL2Uyb0RvYy54bWysUsFuGyEQvVfKPyDuMetEdtuV11GbqFWl&#10;qI2U5gMwC17UhSEM9q7/vgNe21V7i3oZBmZ4vPeG1d3oerbXES34hs9nFWfaK2it3zb85eeX6w+c&#10;YZK+lT143fCDRn63vnq3GkKtb6CDvtWREYjHeggN71IKtRCoOu0kziBoT0UD0clE27gVbZQDobte&#10;3FTVUgwQ2xBBaUQ6fTgW+brgG6NV+mEM6sT6hhO3VGIscZOjWK9kvY0ydFZNNOQbWDhpPT16hnqQ&#10;SbJdtP9AOasiIJg0U+AEGGOVLhpIzbz6S81zJ4MuWsgcDGeb8P/Bqu/75/AUWRo/w0gDLCIwPIL6&#10;heSNGALWU0/2FGuk7ix0NNHllSQwukjeHs5+6jExldFuq+X844IzRbX5cvH+dpENF5fbIWL6qsGx&#10;nDQ80rwKA7l/xHRsPbVMZI7vZyZp3IzMtpk0deaTDbQH0jLQOBuOrzsZNWf9N09+5dmfknhKNqck&#10;pv4eyg/Jkjx82iUwthC44E4EaBBFwvRp8qT/3Jeuy9de/wYAAP//AwBQSwMEFAAGAAgAAAAhAJPN&#10;eU3jAAAADgEAAA8AAABkcnMvZG93bnJldi54bWxMj8FOwzAQRO9I/IO1lbhRO6UNaRqnqhCckFDT&#10;cODoxG4SNV6H2G3D37M9wW1H8zQ7k20n27OLGX3nUEI0F8AM1k532Ej4LN8eE2A+KNSqd2gk/BgP&#10;2/z+LlOpdlcszOUQGkYh6FMloQ1hSDn3dWus8nM3GCTv6EarAsmx4XpUVwq3PV8IEXOrOqQPrRrM&#10;S2vq0+FsJey+sHjtvj+qfXEsurJcC3yPT1I+zKbdBlgwU/iD4VafqkNOnSp3Ru1ZLyFZPi0IJWP1&#10;vKJVN0QskzWwiq5YRBHwPOP/Z+S/AAAA//8DAFBLAQItABQABgAIAAAAIQC2gziS/gAAAOEBAAAT&#10;AAAAAAAAAAAAAAAAAAAAAABbQ29udGVudF9UeXBlc10ueG1sUEsBAi0AFAAGAAgAAAAhADj9If/W&#10;AAAAlAEAAAsAAAAAAAAAAAAAAAAALwEAAF9yZWxzLy5yZWxzUEsBAi0AFAAGAAgAAAAhAMjV21qY&#10;AQAAIgMAAA4AAAAAAAAAAAAAAAAALgIAAGRycy9lMm9Eb2MueG1sUEsBAi0AFAAGAAgAAAAhAJPN&#10;eU3jAAAADgEAAA8AAAAAAAAAAAAAAAAA8gMAAGRycy9kb3ducmV2LnhtbFBLBQYAAAAABAAEAPMA&#10;AAACBQAAAAA=&#10;" filled="f" stroked="f">
              <v:textbox inset="0,0,0,0">
                <w:txbxContent>
                  <w:p w14:paraId="05DB3527" w14:textId="77777777" w:rsidR="0037316D" w:rsidRDefault="0037316D">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19A73910" wp14:editId="3F44E6B7">
              <wp:simplePos x="0" y="0"/>
              <wp:positionH relativeFrom="page">
                <wp:posOffset>3713353</wp:posOffset>
              </wp:positionH>
              <wp:positionV relativeFrom="page">
                <wp:posOffset>10169982</wp:posOffset>
              </wp:positionV>
              <wp:extent cx="14732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A127B04" w14:textId="77777777" w:rsidR="0037316D"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 w14:anchorId="19A73910" id="Textbox 11" o:spid="_x0000_s1028" type="#_x0000_t202" style="position:absolute;margin-left:292.4pt;margin-top:800.8pt;width:11.6pt;height:1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Uxz0&#10;c+AAAAANAQAADwAAAGRycy9kb3ducmV2LnhtbEyPwU7DMBBE70j8g7VI3KjdAlYIcaoKwQkJkYYD&#10;Ryd2E6vxOsRuG/6e7akcd2Y0+6ZYz35gRztFF1DBciGAWWyDcdgp+Krf7jJgMWk0eghoFfzaCOvy&#10;+qrQuQknrOxxmzpGJRhzraBPacw5j21vvY6LMFokbxcmrxOdU8fNpE9U7ge+EkJyrx3Sh16P9qW3&#10;7X578Ao231i9up+P5rPaVa6unwS+y71Stzfz5hlYsnO6hOGMT+hQElMTDmgiGxQ8Zg+EnsiQYimB&#10;UUSKjOY1Z2l1L4GXBf+/ovwDAAD//wMAUEsBAi0AFAAGAAgAAAAhALaDOJL+AAAA4QEAABMAAAAA&#10;AAAAAAAAAAAAAAAAAFtDb250ZW50X1R5cGVzXS54bWxQSwECLQAUAAYACAAAACEAOP0h/9YAAACU&#10;AQAACwAAAAAAAAAAAAAAAAAvAQAAX3JlbHMvLnJlbHNQSwECLQAUAAYACAAAACEAkDXOvJcBAAAh&#10;AwAADgAAAAAAAAAAAAAAAAAuAgAAZHJzL2Uyb0RvYy54bWxQSwECLQAUAAYACAAAACEAUxz0c+AA&#10;AAANAQAADwAAAAAAAAAAAAAAAADxAwAAZHJzL2Rvd25yZXYueG1sUEsFBgAAAAAEAAQA8wAAAP4E&#10;AAAAAA==&#10;" filled="f" stroked="f">
              <v:textbox inset="0,0,0,0">
                <w:txbxContent>
                  <w:p w14:paraId="2A127B04" w14:textId="77777777" w:rsidR="0037316D" w:rsidRDefault="00000000">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2751" w14:textId="77777777" w:rsidR="00507D0E" w:rsidRDefault="00507D0E">
      <w:r>
        <w:separator/>
      </w:r>
    </w:p>
  </w:footnote>
  <w:footnote w:type="continuationSeparator" w:id="0">
    <w:p w14:paraId="417F5FF5" w14:textId="77777777" w:rsidR="00507D0E" w:rsidRDefault="0050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4598" w14:textId="77777777" w:rsidR="0037316D" w:rsidRDefault="00000000">
    <w:pPr>
      <w:pStyle w:val="BodyText"/>
      <w:spacing w:line="14" w:lineRule="auto"/>
      <w:rPr>
        <w:sz w:val="20"/>
      </w:rPr>
    </w:pPr>
    <w:r>
      <w:rPr>
        <w:noProof/>
        <w:sz w:val="20"/>
      </w:rPr>
      <mc:AlternateContent>
        <mc:Choice Requires="wpg">
          <w:drawing>
            <wp:anchor distT="0" distB="0" distL="0" distR="0" simplePos="0" relativeHeight="251650048" behindDoc="1" locked="0" layoutInCell="1" allowOverlap="1" wp14:anchorId="253AB9B0" wp14:editId="58F26290">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26C9329F" id="Group 1" o:spid="_x0000_s1026" style="position:absolute;margin-left:255.7pt;margin-top:36pt;width:33.55pt;height:22.4pt;z-index:-251666432;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251652096" behindDoc="1" locked="0" layoutInCell="1" allowOverlap="1" wp14:anchorId="65BC0F0B" wp14:editId="7A9A05F0">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251654144" behindDoc="1" locked="0" layoutInCell="1" allowOverlap="1" wp14:anchorId="01E2CC71" wp14:editId="74C9AF17">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251656192" behindDoc="1" locked="0" layoutInCell="1" allowOverlap="1" wp14:anchorId="784EED5B" wp14:editId="06F4B17A">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251658240" behindDoc="1" locked="0" layoutInCell="1" allowOverlap="1" wp14:anchorId="74493AB5" wp14:editId="385E2418">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251660288" behindDoc="1" locked="0" layoutInCell="1" allowOverlap="1" wp14:anchorId="0E9B8DC1" wp14:editId="0099E136">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B6588"/>
    <w:multiLevelType w:val="hybridMultilevel"/>
    <w:tmpl w:val="B5E6B57A"/>
    <w:lvl w:ilvl="0" w:tplc="9BBA95AE">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ro-RO" w:eastAsia="en-US" w:bidi="ar-SA"/>
      </w:rPr>
    </w:lvl>
    <w:lvl w:ilvl="1" w:tplc="A3E63CC8">
      <w:numFmt w:val="bullet"/>
      <w:lvlText w:val="•"/>
      <w:lvlJc w:val="left"/>
      <w:pPr>
        <w:ind w:left="1508" w:hanging="360"/>
      </w:pPr>
      <w:rPr>
        <w:rFonts w:hint="default"/>
        <w:lang w:val="ro-RO" w:eastAsia="en-US" w:bidi="ar-SA"/>
      </w:rPr>
    </w:lvl>
    <w:lvl w:ilvl="2" w:tplc="432C4BF4">
      <w:numFmt w:val="bullet"/>
      <w:lvlText w:val="•"/>
      <w:lvlJc w:val="left"/>
      <w:pPr>
        <w:ind w:left="2197" w:hanging="360"/>
      </w:pPr>
      <w:rPr>
        <w:rFonts w:hint="default"/>
        <w:lang w:val="ro-RO" w:eastAsia="en-US" w:bidi="ar-SA"/>
      </w:rPr>
    </w:lvl>
    <w:lvl w:ilvl="3" w:tplc="47F0356E">
      <w:numFmt w:val="bullet"/>
      <w:lvlText w:val="•"/>
      <w:lvlJc w:val="left"/>
      <w:pPr>
        <w:ind w:left="2885" w:hanging="360"/>
      </w:pPr>
      <w:rPr>
        <w:rFonts w:hint="default"/>
        <w:lang w:val="ro-RO" w:eastAsia="en-US" w:bidi="ar-SA"/>
      </w:rPr>
    </w:lvl>
    <w:lvl w:ilvl="4" w:tplc="40183476">
      <w:numFmt w:val="bullet"/>
      <w:lvlText w:val="•"/>
      <w:lvlJc w:val="left"/>
      <w:pPr>
        <w:ind w:left="3574" w:hanging="360"/>
      </w:pPr>
      <w:rPr>
        <w:rFonts w:hint="default"/>
        <w:lang w:val="ro-RO" w:eastAsia="en-US" w:bidi="ar-SA"/>
      </w:rPr>
    </w:lvl>
    <w:lvl w:ilvl="5" w:tplc="E2125EE8">
      <w:numFmt w:val="bullet"/>
      <w:lvlText w:val="•"/>
      <w:lvlJc w:val="left"/>
      <w:pPr>
        <w:ind w:left="4262" w:hanging="360"/>
      </w:pPr>
      <w:rPr>
        <w:rFonts w:hint="default"/>
        <w:lang w:val="ro-RO" w:eastAsia="en-US" w:bidi="ar-SA"/>
      </w:rPr>
    </w:lvl>
    <w:lvl w:ilvl="6" w:tplc="49C2EE62">
      <w:numFmt w:val="bullet"/>
      <w:lvlText w:val="•"/>
      <w:lvlJc w:val="left"/>
      <w:pPr>
        <w:ind w:left="4951" w:hanging="360"/>
      </w:pPr>
      <w:rPr>
        <w:rFonts w:hint="default"/>
        <w:lang w:val="ro-RO" w:eastAsia="en-US" w:bidi="ar-SA"/>
      </w:rPr>
    </w:lvl>
    <w:lvl w:ilvl="7" w:tplc="BBE0F938">
      <w:numFmt w:val="bullet"/>
      <w:lvlText w:val="•"/>
      <w:lvlJc w:val="left"/>
      <w:pPr>
        <w:ind w:left="5639" w:hanging="360"/>
      </w:pPr>
      <w:rPr>
        <w:rFonts w:hint="default"/>
        <w:lang w:val="ro-RO" w:eastAsia="en-US" w:bidi="ar-SA"/>
      </w:rPr>
    </w:lvl>
    <w:lvl w:ilvl="8" w:tplc="648CD33C">
      <w:numFmt w:val="bullet"/>
      <w:lvlText w:val="•"/>
      <w:lvlJc w:val="left"/>
      <w:pPr>
        <w:ind w:left="6328" w:hanging="360"/>
      </w:pPr>
      <w:rPr>
        <w:rFonts w:hint="default"/>
        <w:lang w:val="ro-RO" w:eastAsia="en-US" w:bidi="ar-SA"/>
      </w:rPr>
    </w:lvl>
  </w:abstractNum>
  <w:abstractNum w:abstractNumId="1" w15:restartNumberingAfterBreak="0">
    <w:nsid w:val="4E914A91"/>
    <w:multiLevelType w:val="hybridMultilevel"/>
    <w:tmpl w:val="ACF48F2C"/>
    <w:lvl w:ilvl="0" w:tplc="0C86E098">
      <w:numFmt w:val="bullet"/>
      <w:lvlText w:val=""/>
      <w:lvlJc w:val="left"/>
      <w:pPr>
        <w:ind w:left="828" w:hanging="360"/>
      </w:pPr>
      <w:rPr>
        <w:rFonts w:ascii="Symbol" w:eastAsia="Symbol" w:hAnsi="Symbol" w:cs="Symbol" w:hint="default"/>
        <w:b w:val="0"/>
        <w:bCs w:val="0"/>
        <w:i w:val="0"/>
        <w:iCs w:val="0"/>
        <w:color w:val="003399"/>
        <w:spacing w:val="0"/>
        <w:w w:val="100"/>
        <w:sz w:val="22"/>
        <w:szCs w:val="22"/>
        <w:lang w:val="ro-RO" w:eastAsia="en-US" w:bidi="ar-SA"/>
      </w:rPr>
    </w:lvl>
    <w:lvl w:ilvl="1" w:tplc="A83A6708">
      <w:numFmt w:val="bullet"/>
      <w:lvlText w:val="•"/>
      <w:lvlJc w:val="left"/>
      <w:pPr>
        <w:ind w:left="1508" w:hanging="360"/>
      </w:pPr>
      <w:rPr>
        <w:rFonts w:hint="default"/>
        <w:lang w:val="ro-RO" w:eastAsia="en-US" w:bidi="ar-SA"/>
      </w:rPr>
    </w:lvl>
    <w:lvl w:ilvl="2" w:tplc="09A2F69A">
      <w:numFmt w:val="bullet"/>
      <w:lvlText w:val="•"/>
      <w:lvlJc w:val="left"/>
      <w:pPr>
        <w:ind w:left="2197" w:hanging="360"/>
      </w:pPr>
      <w:rPr>
        <w:rFonts w:hint="default"/>
        <w:lang w:val="ro-RO" w:eastAsia="en-US" w:bidi="ar-SA"/>
      </w:rPr>
    </w:lvl>
    <w:lvl w:ilvl="3" w:tplc="0D70BF6C">
      <w:numFmt w:val="bullet"/>
      <w:lvlText w:val="•"/>
      <w:lvlJc w:val="left"/>
      <w:pPr>
        <w:ind w:left="2885" w:hanging="360"/>
      </w:pPr>
      <w:rPr>
        <w:rFonts w:hint="default"/>
        <w:lang w:val="ro-RO" w:eastAsia="en-US" w:bidi="ar-SA"/>
      </w:rPr>
    </w:lvl>
    <w:lvl w:ilvl="4" w:tplc="2FD0C06C">
      <w:numFmt w:val="bullet"/>
      <w:lvlText w:val="•"/>
      <w:lvlJc w:val="left"/>
      <w:pPr>
        <w:ind w:left="3574" w:hanging="360"/>
      </w:pPr>
      <w:rPr>
        <w:rFonts w:hint="default"/>
        <w:lang w:val="ro-RO" w:eastAsia="en-US" w:bidi="ar-SA"/>
      </w:rPr>
    </w:lvl>
    <w:lvl w:ilvl="5" w:tplc="A9B64D42">
      <w:numFmt w:val="bullet"/>
      <w:lvlText w:val="•"/>
      <w:lvlJc w:val="left"/>
      <w:pPr>
        <w:ind w:left="4262" w:hanging="360"/>
      </w:pPr>
      <w:rPr>
        <w:rFonts w:hint="default"/>
        <w:lang w:val="ro-RO" w:eastAsia="en-US" w:bidi="ar-SA"/>
      </w:rPr>
    </w:lvl>
    <w:lvl w:ilvl="6" w:tplc="7640FF2C">
      <w:numFmt w:val="bullet"/>
      <w:lvlText w:val="•"/>
      <w:lvlJc w:val="left"/>
      <w:pPr>
        <w:ind w:left="4951" w:hanging="360"/>
      </w:pPr>
      <w:rPr>
        <w:rFonts w:hint="default"/>
        <w:lang w:val="ro-RO" w:eastAsia="en-US" w:bidi="ar-SA"/>
      </w:rPr>
    </w:lvl>
    <w:lvl w:ilvl="7" w:tplc="C2FEFF02">
      <w:numFmt w:val="bullet"/>
      <w:lvlText w:val="•"/>
      <w:lvlJc w:val="left"/>
      <w:pPr>
        <w:ind w:left="5639" w:hanging="360"/>
      </w:pPr>
      <w:rPr>
        <w:rFonts w:hint="default"/>
        <w:lang w:val="ro-RO" w:eastAsia="en-US" w:bidi="ar-SA"/>
      </w:rPr>
    </w:lvl>
    <w:lvl w:ilvl="8" w:tplc="AB9C196A">
      <w:numFmt w:val="bullet"/>
      <w:lvlText w:val="•"/>
      <w:lvlJc w:val="left"/>
      <w:pPr>
        <w:ind w:left="6328" w:hanging="360"/>
      </w:pPr>
      <w:rPr>
        <w:rFonts w:hint="default"/>
        <w:lang w:val="ro-RO" w:eastAsia="en-US" w:bidi="ar-SA"/>
      </w:rPr>
    </w:lvl>
  </w:abstractNum>
  <w:num w:numId="1" w16cid:durableId="1645233106">
    <w:abstractNumId w:val="0"/>
  </w:num>
  <w:num w:numId="2" w16cid:durableId="182755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316D"/>
    <w:rsid w:val="00305A10"/>
    <w:rsid w:val="0037316D"/>
    <w:rsid w:val="004A5B8A"/>
    <w:rsid w:val="00507D0E"/>
    <w:rsid w:val="00724E9B"/>
    <w:rsid w:val="00AE08DE"/>
    <w:rsid w:val="00CD6110"/>
    <w:rsid w:val="00D1553E"/>
    <w:rsid w:val="00F33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61CB"/>
  <w15:docId w15:val="{72BB30CE-E2D2-438C-9F14-9A5087B3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6110"/>
    <w:rPr>
      <w:color w:val="0000FF" w:themeColor="hyperlink"/>
      <w:u w:val="single"/>
    </w:rPr>
  </w:style>
  <w:style w:type="character" w:styleId="UnresolvedMention">
    <w:name w:val="Unresolved Mention"/>
    <w:basedOn w:val="DefaultParagraphFont"/>
    <w:uiPriority w:val="99"/>
    <w:semiHidden/>
    <w:unhideWhenUsed/>
    <w:rsid w:val="00CD6110"/>
    <w:rPr>
      <w:color w:val="605E5C"/>
      <w:shd w:val="clear" w:color="auto" w:fill="E1DFDD"/>
    </w:rPr>
  </w:style>
  <w:style w:type="paragraph" w:styleId="Header">
    <w:name w:val="header"/>
    <w:basedOn w:val="Normal"/>
    <w:link w:val="HeaderChar"/>
    <w:uiPriority w:val="99"/>
    <w:unhideWhenUsed/>
    <w:rsid w:val="00CD6110"/>
    <w:pPr>
      <w:tabs>
        <w:tab w:val="center" w:pos="4680"/>
        <w:tab w:val="right" w:pos="9360"/>
      </w:tabs>
    </w:pPr>
  </w:style>
  <w:style w:type="character" w:customStyle="1" w:styleId="HeaderChar">
    <w:name w:val="Header Char"/>
    <w:basedOn w:val="DefaultParagraphFont"/>
    <w:link w:val="Header"/>
    <w:uiPriority w:val="99"/>
    <w:rsid w:val="00CD6110"/>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CD6110"/>
    <w:pPr>
      <w:tabs>
        <w:tab w:val="center" w:pos="4680"/>
        <w:tab w:val="right" w:pos="9360"/>
      </w:tabs>
    </w:pPr>
  </w:style>
  <w:style w:type="character" w:customStyle="1" w:styleId="FooterChar">
    <w:name w:val="Footer Char"/>
    <w:basedOn w:val="DefaultParagraphFont"/>
    <w:link w:val="Footer"/>
    <w:uiPriority w:val="99"/>
    <w:rsid w:val="00CD6110"/>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Camerzan Orsolya</cp:lastModifiedBy>
  <cp:revision>3</cp:revision>
  <dcterms:created xsi:type="dcterms:W3CDTF">2026-02-27T11:56:00Z</dcterms:created>
  <dcterms:modified xsi:type="dcterms:W3CDTF">2026-03-25T14:41:00Z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Microsoft® Word 2013</vt:lpwstr>
  </property>
  <property fmtid="{D5CDD505-2E9C-101B-9397-08002B2CF9AE}" pid="4" name="LastSaved">
    <vt:filetime>2026-02-27T00:00:00Z</vt:filetime>
  </property>
  <property fmtid="{D5CDD505-2E9C-101B-9397-08002B2CF9AE}" pid="5" name="Producer">
    <vt:lpwstr>Microsoft® Word 2013</vt:lpwstr>
  </property>
  <property fmtid="{D5CDD505-2E9C-101B-9397-08002B2CF9AE}" pid="6" name="GrammarlyDocumentId">
    <vt:lpwstr>25b70b68-6e14-462a-a48c-226269717317</vt:lpwstr>
  </property>
</Properties>
</file>