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8085"/>
      </w:tblGrid>
      <w:tr w:rsidR="001B74C4" w:rsidRPr="00FC2B8D" w14:paraId="1C6BEE0E" w14:textId="77777777">
        <w:trPr>
          <w:trHeight w:val="417"/>
        </w:trPr>
        <w:tc>
          <w:tcPr>
            <w:tcW w:w="10264" w:type="dxa"/>
            <w:gridSpan w:val="2"/>
            <w:shd w:val="clear" w:color="auto" w:fill="003399"/>
          </w:tcPr>
          <w:p w14:paraId="60AE5E7E" w14:textId="77777777" w:rsidR="001B74C4" w:rsidRPr="00FC2B8D" w:rsidRDefault="00000000">
            <w:pPr>
              <w:pStyle w:val="TableParagraph"/>
              <w:spacing w:before="79"/>
              <w:rPr>
                <w:rFonts w:ascii="Open Sans" w:hAnsi="Open Sans" w:cs="Open Sans"/>
                <w:b/>
              </w:rPr>
            </w:pPr>
            <w:r w:rsidRPr="00FC2B8D">
              <w:rPr>
                <w:rFonts w:ascii="Open Sans" w:hAnsi="Open Sans" w:cs="Open Sans"/>
                <w:b/>
                <w:color w:val="FFFFFF"/>
              </w:rPr>
              <w:t>Al</w:t>
            </w:r>
            <w:r w:rsidRPr="00FC2B8D">
              <w:rPr>
                <w:rFonts w:ascii="Open Sans" w:hAnsi="Open Sans" w:cs="Open Sans"/>
                <w:b/>
                <w:color w:val="FFFFFF"/>
                <w:spacing w:val="-3"/>
              </w:rPr>
              <w:t xml:space="preserve"> </w:t>
            </w:r>
            <w:r w:rsidRPr="00FC2B8D">
              <w:rPr>
                <w:rFonts w:ascii="Open Sans" w:hAnsi="Open Sans" w:cs="Open Sans"/>
                <w:b/>
                <w:color w:val="FFFFFF"/>
              </w:rPr>
              <w:t>Doilea</w:t>
            </w:r>
            <w:r w:rsidRPr="00FC2B8D">
              <w:rPr>
                <w:rFonts w:ascii="Open Sans" w:hAnsi="Open Sans" w:cs="Open Sans"/>
                <w:b/>
                <w:color w:val="FFFFFF"/>
                <w:spacing w:val="-3"/>
              </w:rPr>
              <w:t xml:space="preserve"> </w:t>
            </w:r>
            <w:r w:rsidRPr="00FC2B8D">
              <w:rPr>
                <w:rFonts w:ascii="Open Sans" w:hAnsi="Open Sans" w:cs="Open Sans"/>
                <w:b/>
                <w:color w:val="FFFFFF"/>
              </w:rPr>
              <w:t>Apel</w:t>
            </w:r>
            <w:r w:rsidRPr="00FC2B8D">
              <w:rPr>
                <w:rFonts w:ascii="Open Sans" w:hAnsi="Open Sans" w:cs="Open Sans"/>
                <w:b/>
                <w:color w:val="FFFFFF"/>
                <w:spacing w:val="-3"/>
              </w:rPr>
              <w:t xml:space="preserve"> </w:t>
            </w:r>
            <w:r w:rsidRPr="00FC2B8D">
              <w:rPr>
                <w:rFonts w:ascii="Open Sans" w:hAnsi="Open Sans" w:cs="Open Sans"/>
                <w:b/>
                <w:color w:val="FFFFFF"/>
              </w:rPr>
              <w:t>Restrâns</w:t>
            </w:r>
            <w:r w:rsidRPr="00FC2B8D">
              <w:rPr>
                <w:rFonts w:ascii="Open Sans" w:hAnsi="Open Sans" w:cs="Open Sans"/>
                <w:b/>
                <w:color w:val="FFFFFF"/>
                <w:spacing w:val="53"/>
              </w:rPr>
              <w:t xml:space="preserve"> </w:t>
            </w:r>
            <w:r w:rsidRPr="00FC2B8D">
              <w:rPr>
                <w:rFonts w:ascii="Open Sans" w:hAnsi="Open Sans" w:cs="Open Sans"/>
                <w:b/>
                <w:color w:val="FFFFFF"/>
              </w:rPr>
              <w:t>-</w:t>
            </w:r>
            <w:r w:rsidRPr="00FC2B8D">
              <w:rPr>
                <w:rFonts w:ascii="Open Sans" w:hAnsi="Open Sans" w:cs="Open Sans"/>
                <w:b/>
                <w:color w:val="FFFFFF"/>
                <w:spacing w:val="-1"/>
              </w:rPr>
              <w:t xml:space="preserve"> </w:t>
            </w:r>
            <w:r w:rsidRPr="00FC2B8D">
              <w:rPr>
                <w:rFonts w:ascii="Open Sans" w:hAnsi="Open Sans" w:cs="Open Sans"/>
                <w:b/>
                <w:color w:val="FFFFFF"/>
              </w:rPr>
              <w:t>Aplicația</w:t>
            </w:r>
            <w:r w:rsidRPr="00FC2B8D">
              <w:rPr>
                <w:rFonts w:ascii="Open Sans" w:hAnsi="Open Sans" w:cs="Open Sans"/>
                <w:b/>
                <w:color w:val="FFFFFF"/>
                <w:spacing w:val="-6"/>
              </w:rPr>
              <w:t xml:space="preserve"> </w:t>
            </w:r>
            <w:r w:rsidRPr="00FC2B8D">
              <w:rPr>
                <w:rFonts w:ascii="Open Sans" w:hAnsi="Open Sans" w:cs="Open Sans"/>
                <w:b/>
                <w:color w:val="FFFFFF"/>
                <w:spacing w:val="-2"/>
              </w:rPr>
              <w:t>Finală</w:t>
            </w:r>
          </w:p>
        </w:tc>
      </w:tr>
      <w:tr w:rsidR="001B74C4" w:rsidRPr="00FC2B8D" w14:paraId="206E4D67" w14:textId="77777777">
        <w:trPr>
          <w:trHeight w:val="554"/>
        </w:trPr>
        <w:tc>
          <w:tcPr>
            <w:tcW w:w="2179" w:type="dxa"/>
            <w:shd w:val="clear" w:color="auto" w:fill="E7E6E6"/>
          </w:tcPr>
          <w:p w14:paraId="7398403C" w14:textId="77777777" w:rsidR="001B74C4" w:rsidRPr="00FC2B8D" w:rsidRDefault="00000000">
            <w:pPr>
              <w:pStyle w:val="TableParagraph"/>
              <w:spacing w:before="146"/>
              <w:rPr>
                <w:rFonts w:ascii="Open Sans" w:hAnsi="Open Sans" w:cs="Open Sans"/>
                <w:b/>
              </w:rPr>
            </w:pPr>
            <w:r w:rsidRPr="00FC2B8D">
              <w:rPr>
                <w:rFonts w:ascii="Open Sans" w:hAnsi="Open Sans" w:cs="Open Sans"/>
                <w:b/>
                <w:color w:val="0E2A75"/>
              </w:rPr>
              <w:t>Cod</w:t>
            </w:r>
            <w:r w:rsidRPr="00FC2B8D">
              <w:rPr>
                <w:rFonts w:ascii="Open Sans" w:hAnsi="Open Sans" w:cs="Open Sans"/>
                <w:b/>
                <w:color w:val="0E2A75"/>
                <w:spacing w:val="-2"/>
              </w:rPr>
              <w:t xml:space="preserve"> proiect</w:t>
            </w:r>
          </w:p>
        </w:tc>
        <w:tc>
          <w:tcPr>
            <w:tcW w:w="8085" w:type="dxa"/>
          </w:tcPr>
          <w:p w14:paraId="32E543FF" w14:textId="77777777" w:rsidR="001B74C4" w:rsidRPr="00FC2B8D" w:rsidRDefault="00000000">
            <w:pPr>
              <w:pStyle w:val="TableParagraph"/>
              <w:spacing w:before="136"/>
              <w:rPr>
                <w:rFonts w:ascii="Open Sans" w:hAnsi="Open Sans" w:cs="Open Sans"/>
                <w:b/>
              </w:rPr>
            </w:pPr>
            <w:r w:rsidRPr="00FC2B8D">
              <w:rPr>
                <w:rFonts w:ascii="Open Sans" w:hAnsi="Open Sans" w:cs="Open Sans"/>
                <w:b/>
                <w:color w:val="0E2A75"/>
              </w:rPr>
              <w:t>ROHU-450</w:t>
            </w:r>
            <w:r w:rsidRPr="00FC2B8D">
              <w:rPr>
                <w:rFonts w:ascii="Open Sans" w:hAnsi="Open Sans" w:cs="Open Sans"/>
                <w:b/>
                <w:color w:val="0E2A75"/>
                <w:spacing w:val="-6"/>
              </w:rPr>
              <w:t xml:space="preserve"> </w:t>
            </w:r>
            <w:r w:rsidRPr="00FC2B8D">
              <w:rPr>
                <w:rFonts w:ascii="Open Sans" w:hAnsi="Open Sans" w:cs="Open Sans"/>
                <w:b/>
                <w:color w:val="0E2A75"/>
                <w:spacing w:val="-5"/>
              </w:rPr>
              <w:t>FAF</w:t>
            </w:r>
          </w:p>
        </w:tc>
      </w:tr>
      <w:tr w:rsidR="001B74C4" w:rsidRPr="00FC2B8D" w14:paraId="3EFD8A6C" w14:textId="77777777">
        <w:trPr>
          <w:trHeight w:val="556"/>
        </w:trPr>
        <w:tc>
          <w:tcPr>
            <w:tcW w:w="2179" w:type="dxa"/>
            <w:shd w:val="clear" w:color="auto" w:fill="E7E6E6"/>
          </w:tcPr>
          <w:p w14:paraId="429C31FF" w14:textId="77777777" w:rsidR="001B74C4" w:rsidRPr="00FC2B8D" w:rsidRDefault="00000000">
            <w:pPr>
              <w:pStyle w:val="TableParagraph"/>
              <w:spacing w:before="146"/>
              <w:rPr>
                <w:rFonts w:ascii="Open Sans" w:hAnsi="Open Sans" w:cs="Open Sans"/>
                <w:b/>
              </w:rPr>
            </w:pPr>
            <w:r w:rsidRPr="00FC2B8D">
              <w:rPr>
                <w:rFonts w:ascii="Open Sans" w:hAnsi="Open Sans" w:cs="Open Sans"/>
                <w:b/>
                <w:color w:val="0E2A75"/>
              </w:rPr>
              <w:t>Titlu</w:t>
            </w:r>
            <w:r w:rsidRPr="00FC2B8D">
              <w:rPr>
                <w:rFonts w:ascii="Open Sans" w:hAnsi="Open Sans" w:cs="Open Sans"/>
                <w:b/>
                <w:color w:val="0E2A75"/>
                <w:spacing w:val="-5"/>
              </w:rPr>
              <w:t xml:space="preserve"> </w:t>
            </w:r>
            <w:r w:rsidRPr="00FC2B8D">
              <w:rPr>
                <w:rFonts w:ascii="Open Sans" w:hAnsi="Open Sans" w:cs="Open Sans"/>
                <w:b/>
                <w:color w:val="0E2A75"/>
                <w:spacing w:val="-2"/>
              </w:rPr>
              <w:t>proiect</w:t>
            </w:r>
          </w:p>
        </w:tc>
        <w:tc>
          <w:tcPr>
            <w:tcW w:w="8085" w:type="dxa"/>
          </w:tcPr>
          <w:p w14:paraId="7D36EBB5" w14:textId="44703EA1" w:rsidR="001B74C4" w:rsidRPr="00FC2B8D" w:rsidRDefault="00FC2B8D">
            <w:pPr>
              <w:pStyle w:val="TableParagraph"/>
              <w:spacing w:before="148"/>
              <w:rPr>
                <w:rFonts w:ascii="Open Sans" w:hAnsi="Open Sans" w:cs="Open Sans"/>
              </w:rPr>
            </w:pPr>
            <w:r>
              <w:rPr>
                <w:rFonts w:ascii="Open Sans" w:hAnsi="Open Sans" w:cs="Open Sans"/>
                <w:color w:val="0E2A75"/>
                <w:spacing w:val="-4"/>
              </w:rPr>
              <w:t xml:space="preserve">DESP - </w:t>
            </w:r>
            <w:r w:rsidR="00000000" w:rsidRPr="00FC2B8D">
              <w:rPr>
                <w:rFonts w:ascii="Open Sans" w:hAnsi="Open Sans" w:cs="Open Sans"/>
                <w:color w:val="0E2A75"/>
                <w:spacing w:val="-4"/>
              </w:rPr>
              <w:t>Dezvoltarea</w:t>
            </w:r>
            <w:r w:rsidR="00000000" w:rsidRPr="00FC2B8D">
              <w:rPr>
                <w:rFonts w:ascii="Open Sans" w:hAnsi="Open Sans" w:cs="Open Sans"/>
                <w:color w:val="0E2A75"/>
                <w:spacing w:val="-7"/>
              </w:rPr>
              <w:t xml:space="preserve"> </w:t>
            </w:r>
            <w:r w:rsidR="00000000" w:rsidRPr="00FC2B8D">
              <w:rPr>
                <w:rFonts w:ascii="Open Sans" w:hAnsi="Open Sans" w:cs="Open Sans"/>
                <w:color w:val="0E2A75"/>
                <w:spacing w:val="-4"/>
              </w:rPr>
              <w:t>și</w:t>
            </w:r>
            <w:r w:rsidR="00000000" w:rsidRPr="00FC2B8D">
              <w:rPr>
                <w:rFonts w:ascii="Open Sans" w:hAnsi="Open Sans" w:cs="Open Sans"/>
                <w:color w:val="0E2A75"/>
                <w:spacing w:val="-7"/>
              </w:rPr>
              <w:t xml:space="preserve"> </w:t>
            </w:r>
            <w:r w:rsidR="00000000" w:rsidRPr="00FC2B8D">
              <w:rPr>
                <w:rFonts w:ascii="Open Sans" w:hAnsi="Open Sans" w:cs="Open Sans"/>
                <w:color w:val="0E2A75"/>
                <w:spacing w:val="-4"/>
              </w:rPr>
              <w:t>testarea</w:t>
            </w:r>
            <w:r w:rsidR="00000000" w:rsidRPr="00FC2B8D">
              <w:rPr>
                <w:rFonts w:ascii="Open Sans" w:hAnsi="Open Sans" w:cs="Open Sans"/>
                <w:color w:val="0E2A75"/>
                <w:spacing w:val="-8"/>
              </w:rPr>
              <w:t xml:space="preserve"> </w:t>
            </w:r>
            <w:r w:rsidR="00000000" w:rsidRPr="00FC2B8D">
              <w:rPr>
                <w:rFonts w:ascii="Open Sans" w:hAnsi="Open Sans" w:cs="Open Sans"/>
                <w:color w:val="0E2A75"/>
                <w:spacing w:val="-4"/>
              </w:rPr>
              <w:t>programelor</w:t>
            </w:r>
            <w:r w:rsidR="00000000" w:rsidRPr="00FC2B8D">
              <w:rPr>
                <w:rFonts w:ascii="Open Sans" w:hAnsi="Open Sans" w:cs="Open Sans"/>
                <w:color w:val="0E2A75"/>
                <w:spacing w:val="-6"/>
              </w:rPr>
              <w:t xml:space="preserve"> </w:t>
            </w:r>
            <w:r w:rsidR="00000000" w:rsidRPr="00FC2B8D">
              <w:rPr>
                <w:rFonts w:ascii="Open Sans" w:hAnsi="Open Sans" w:cs="Open Sans"/>
                <w:color w:val="0E2A75"/>
                <w:spacing w:val="-4"/>
              </w:rPr>
              <w:t>eficiente</w:t>
            </w:r>
            <w:r w:rsidR="00000000" w:rsidRPr="00FC2B8D">
              <w:rPr>
                <w:rFonts w:ascii="Open Sans" w:hAnsi="Open Sans" w:cs="Open Sans"/>
                <w:color w:val="0E2A75"/>
                <w:spacing w:val="-7"/>
              </w:rPr>
              <w:t xml:space="preserve"> </w:t>
            </w:r>
            <w:r w:rsidR="00000000" w:rsidRPr="00FC2B8D">
              <w:rPr>
                <w:rFonts w:ascii="Open Sans" w:hAnsi="Open Sans" w:cs="Open Sans"/>
                <w:color w:val="0E2A75"/>
                <w:spacing w:val="-4"/>
              </w:rPr>
              <w:t>de</w:t>
            </w:r>
            <w:r w:rsidR="00000000" w:rsidRPr="00FC2B8D">
              <w:rPr>
                <w:rFonts w:ascii="Open Sans" w:hAnsi="Open Sans" w:cs="Open Sans"/>
                <w:color w:val="0E2A75"/>
                <w:spacing w:val="-9"/>
              </w:rPr>
              <w:t xml:space="preserve"> </w:t>
            </w:r>
            <w:r w:rsidR="00000000" w:rsidRPr="00FC2B8D">
              <w:rPr>
                <w:rFonts w:ascii="Open Sans" w:hAnsi="Open Sans" w:cs="Open Sans"/>
                <w:color w:val="0E2A75"/>
                <w:spacing w:val="-4"/>
              </w:rPr>
              <w:t>screening</w:t>
            </w:r>
            <w:r w:rsidR="00000000" w:rsidRPr="00FC2B8D">
              <w:rPr>
                <w:rFonts w:ascii="Open Sans" w:hAnsi="Open Sans" w:cs="Open Sans"/>
                <w:color w:val="0E2A75"/>
                <w:spacing w:val="-6"/>
              </w:rPr>
              <w:t xml:space="preserve"> </w:t>
            </w:r>
            <w:r w:rsidR="00000000" w:rsidRPr="00FC2B8D">
              <w:rPr>
                <w:rFonts w:ascii="Open Sans" w:hAnsi="Open Sans" w:cs="Open Sans"/>
                <w:color w:val="0E2A75"/>
                <w:spacing w:val="-4"/>
              </w:rPr>
              <w:t>și</w:t>
            </w:r>
            <w:r w:rsidR="00000000" w:rsidRPr="00FC2B8D">
              <w:rPr>
                <w:rFonts w:ascii="Open Sans" w:hAnsi="Open Sans" w:cs="Open Sans"/>
                <w:color w:val="0E2A75"/>
                <w:spacing w:val="-7"/>
              </w:rPr>
              <w:t xml:space="preserve"> </w:t>
            </w:r>
            <w:r w:rsidR="00000000" w:rsidRPr="00FC2B8D">
              <w:rPr>
                <w:rFonts w:ascii="Open Sans" w:hAnsi="Open Sans" w:cs="Open Sans"/>
                <w:color w:val="0E2A75"/>
                <w:spacing w:val="-4"/>
              </w:rPr>
              <w:t>prevenire</w:t>
            </w:r>
          </w:p>
        </w:tc>
      </w:tr>
      <w:tr w:rsidR="001B74C4" w:rsidRPr="00FC2B8D" w14:paraId="529E3F2C" w14:textId="77777777">
        <w:trPr>
          <w:trHeight w:val="553"/>
        </w:trPr>
        <w:tc>
          <w:tcPr>
            <w:tcW w:w="2179" w:type="dxa"/>
            <w:shd w:val="clear" w:color="auto" w:fill="E7E6E6"/>
          </w:tcPr>
          <w:p w14:paraId="1FB41AE4" w14:textId="77777777" w:rsidR="001B74C4" w:rsidRPr="00FC2B8D" w:rsidRDefault="00000000">
            <w:pPr>
              <w:pStyle w:val="TableParagraph"/>
              <w:spacing w:before="146"/>
              <w:rPr>
                <w:rFonts w:ascii="Open Sans" w:hAnsi="Open Sans" w:cs="Open Sans"/>
                <w:b/>
              </w:rPr>
            </w:pPr>
            <w:r w:rsidRPr="00FC2B8D">
              <w:rPr>
                <w:rFonts w:ascii="Open Sans" w:hAnsi="Open Sans" w:cs="Open Sans"/>
                <w:b/>
                <w:color w:val="0E2A75"/>
              </w:rPr>
              <w:t>Axa</w:t>
            </w:r>
            <w:r w:rsidRPr="00FC2B8D">
              <w:rPr>
                <w:rFonts w:ascii="Open Sans" w:hAnsi="Open Sans" w:cs="Open Sans"/>
                <w:b/>
                <w:color w:val="0E2A75"/>
                <w:spacing w:val="-5"/>
              </w:rPr>
              <w:t xml:space="preserve"> </w:t>
            </w:r>
            <w:r w:rsidRPr="00FC2B8D">
              <w:rPr>
                <w:rFonts w:ascii="Open Sans" w:hAnsi="Open Sans" w:cs="Open Sans"/>
                <w:b/>
                <w:color w:val="0E2A75"/>
                <w:spacing w:val="-2"/>
              </w:rPr>
              <w:t>prioritară</w:t>
            </w:r>
          </w:p>
        </w:tc>
        <w:tc>
          <w:tcPr>
            <w:tcW w:w="8085" w:type="dxa"/>
          </w:tcPr>
          <w:p w14:paraId="34DB0D69" w14:textId="5E528E4F" w:rsidR="001B74C4" w:rsidRPr="00FC2B8D" w:rsidRDefault="00000000" w:rsidP="00FC2B8D">
            <w:pPr>
              <w:pStyle w:val="TableParagraph"/>
              <w:spacing w:before="4"/>
              <w:rPr>
                <w:rFonts w:ascii="Open Sans" w:hAnsi="Open Sans" w:cs="Open Sans"/>
              </w:rPr>
            </w:pPr>
            <w:r w:rsidRPr="00FC2B8D">
              <w:rPr>
                <w:rFonts w:ascii="Open Sans" w:hAnsi="Open Sans" w:cs="Open Sans"/>
                <w:color w:val="0E2A75"/>
                <w:w w:val="90"/>
              </w:rPr>
              <w:t>4</w:t>
            </w:r>
            <w:r w:rsidRPr="00FC2B8D">
              <w:rPr>
                <w:rFonts w:ascii="Open Sans" w:hAnsi="Open Sans" w:cs="Open Sans"/>
                <w:color w:val="0E2A75"/>
                <w:spacing w:val="36"/>
              </w:rPr>
              <w:t xml:space="preserve"> </w:t>
            </w:r>
            <w:r w:rsidRPr="00FC2B8D">
              <w:rPr>
                <w:rFonts w:ascii="Open Sans" w:hAnsi="Open Sans" w:cs="Open Sans"/>
                <w:color w:val="0E2A75"/>
                <w:w w:val="90"/>
              </w:rPr>
              <w:t>-</w:t>
            </w:r>
            <w:r w:rsidRPr="00FC2B8D">
              <w:rPr>
                <w:rFonts w:ascii="Open Sans" w:hAnsi="Open Sans" w:cs="Open Sans"/>
                <w:color w:val="0E2A75"/>
                <w:spacing w:val="36"/>
              </w:rPr>
              <w:t xml:space="preserve"> </w:t>
            </w:r>
            <w:r w:rsidRPr="00FC2B8D">
              <w:rPr>
                <w:rFonts w:ascii="Open Sans" w:hAnsi="Open Sans" w:cs="Open Sans"/>
                <w:color w:val="0E2A75"/>
                <w:w w:val="90"/>
              </w:rPr>
              <w:t>Îmbunătățirea</w:t>
            </w:r>
            <w:r w:rsidRPr="00FC2B8D">
              <w:rPr>
                <w:rFonts w:ascii="Open Sans" w:hAnsi="Open Sans" w:cs="Open Sans"/>
                <w:color w:val="0E2A75"/>
                <w:spacing w:val="36"/>
              </w:rPr>
              <w:t xml:space="preserve"> </w:t>
            </w:r>
            <w:r w:rsidRPr="00FC2B8D">
              <w:rPr>
                <w:rFonts w:ascii="Open Sans" w:hAnsi="Open Sans" w:cs="Open Sans"/>
                <w:color w:val="0E2A75"/>
                <w:w w:val="90"/>
              </w:rPr>
              <w:t>serviciilor</w:t>
            </w:r>
            <w:r w:rsidRPr="00FC2B8D">
              <w:rPr>
                <w:rFonts w:ascii="Open Sans" w:hAnsi="Open Sans" w:cs="Open Sans"/>
                <w:color w:val="0E2A75"/>
                <w:spacing w:val="37"/>
              </w:rPr>
              <w:t xml:space="preserve"> </w:t>
            </w:r>
            <w:r w:rsidRPr="00FC2B8D">
              <w:rPr>
                <w:rFonts w:ascii="Open Sans" w:hAnsi="Open Sans" w:cs="Open Sans"/>
                <w:color w:val="0E2A75"/>
                <w:w w:val="90"/>
              </w:rPr>
              <w:t>de</w:t>
            </w:r>
            <w:r w:rsidRPr="00FC2B8D">
              <w:rPr>
                <w:rFonts w:ascii="Open Sans" w:hAnsi="Open Sans" w:cs="Open Sans"/>
                <w:color w:val="0E2A75"/>
                <w:spacing w:val="36"/>
              </w:rPr>
              <w:t xml:space="preserve"> </w:t>
            </w:r>
            <w:r w:rsidRPr="00FC2B8D">
              <w:rPr>
                <w:rFonts w:ascii="Open Sans" w:hAnsi="Open Sans" w:cs="Open Sans"/>
                <w:color w:val="0E2A75"/>
                <w:w w:val="90"/>
              </w:rPr>
              <w:t>îngrijire</w:t>
            </w:r>
            <w:r w:rsidRPr="00FC2B8D">
              <w:rPr>
                <w:rFonts w:ascii="Open Sans" w:hAnsi="Open Sans" w:cs="Open Sans"/>
                <w:color w:val="0E2A75"/>
                <w:spacing w:val="37"/>
              </w:rPr>
              <w:t xml:space="preserve"> </w:t>
            </w:r>
            <w:r w:rsidRPr="00FC2B8D">
              <w:rPr>
                <w:rFonts w:ascii="Open Sans" w:hAnsi="Open Sans" w:cs="Open Sans"/>
                <w:color w:val="0E2A75"/>
                <w:w w:val="90"/>
              </w:rPr>
              <w:t>a</w:t>
            </w:r>
            <w:r w:rsidRPr="00FC2B8D">
              <w:rPr>
                <w:rFonts w:ascii="Open Sans" w:hAnsi="Open Sans" w:cs="Open Sans"/>
                <w:color w:val="0E2A75"/>
                <w:spacing w:val="34"/>
              </w:rPr>
              <w:t xml:space="preserve"> </w:t>
            </w:r>
            <w:r w:rsidRPr="00FC2B8D">
              <w:rPr>
                <w:rFonts w:ascii="Open Sans" w:hAnsi="Open Sans" w:cs="Open Sans"/>
                <w:color w:val="0E2A75"/>
                <w:w w:val="90"/>
              </w:rPr>
              <w:t>sănătății</w:t>
            </w:r>
            <w:r w:rsidRPr="00FC2B8D">
              <w:rPr>
                <w:rFonts w:ascii="Open Sans" w:hAnsi="Open Sans" w:cs="Open Sans"/>
                <w:color w:val="0E2A75"/>
                <w:spacing w:val="36"/>
              </w:rPr>
              <w:t xml:space="preserve"> </w:t>
            </w:r>
            <w:r w:rsidRPr="00FC2B8D">
              <w:rPr>
                <w:rFonts w:ascii="Open Sans" w:hAnsi="Open Sans" w:cs="Open Sans"/>
                <w:color w:val="0E2A75"/>
                <w:w w:val="90"/>
              </w:rPr>
              <w:t>(Cooperarea</w:t>
            </w:r>
            <w:r w:rsidRPr="00FC2B8D">
              <w:rPr>
                <w:rFonts w:ascii="Open Sans" w:hAnsi="Open Sans" w:cs="Open Sans"/>
                <w:color w:val="0E2A75"/>
                <w:spacing w:val="36"/>
              </w:rPr>
              <w:t xml:space="preserve"> </w:t>
            </w:r>
            <w:r w:rsidRPr="00FC2B8D">
              <w:rPr>
                <w:rFonts w:ascii="Open Sans" w:hAnsi="Open Sans" w:cs="Open Sans"/>
                <w:color w:val="0E2A75"/>
                <w:w w:val="90"/>
              </w:rPr>
              <w:t>în</w:t>
            </w:r>
            <w:r w:rsidRPr="00FC2B8D">
              <w:rPr>
                <w:rFonts w:ascii="Open Sans" w:hAnsi="Open Sans" w:cs="Open Sans"/>
                <w:color w:val="0E2A75"/>
                <w:spacing w:val="37"/>
              </w:rPr>
              <w:t xml:space="preserve"> </w:t>
            </w:r>
            <w:r w:rsidRPr="00FC2B8D">
              <w:rPr>
                <w:rFonts w:ascii="Open Sans" w:hAnsi="Open Sans" w:cs="Open Sans"/>
                <w:color w:val="0E2A75"/>
                <w:spacing w:val="-2"/>
                <w:w w:val="90"/>
              </w:rPr>
              <w:t>domeniul</w:t>
            </w:r>
            <w:r w:rsidR="00FC2B8D">
              <w:rPr>
                <w:rFonts w:ascii="Open Sans" w:hAnsi="Open Sans" w:cs="Open Sans"/>
                <w:color w:val="0E2A75"/>
                <w:spacing w:val="-2"/>
                <w:w w:val="90"/>
              </w:rPr>
              <w:t xml:space="preserve"> sănătății și prevenției) </w:t>
            </w:r>
          </w:p>
        </w:tc>
      </w:tr>
      <w:tr w:rsidR="001B74C4" w:rsidRPr="00FC2B8D" w14:paraId="52C78BBD" w14:textId="77777777">
        <w:trPr>
          <w:trHeight w:val="609"/>
        </w:trPr>
        <w:tc>
          <w:tcPr>
            <w:tcW w:w="2179" w:type="dxa"/>
            <w:shd w:val="clear" w:color="auto" w:fill="E7E6E6"/>
          </w:tcPr>
          <w:p w14:paraId="1BEA6682" w14:textId="77777777" w:rsidR="001B74C4" w:rsidRPr="00FC2B8D" w:rsidRDefault="00000000">
            <w:pPr>
              <w:pStyle w:val="TableParagraph"/>
              <w:tabs>
                <w:tab w:val="left" w:pos="1812"/>
              </w:tabs>
              <w:spacing w:before="48"/>
              <w:ind w:right="96"/>
              <w:rPr>
                <w:rFonts w:ascii="Open Sans" w:hAnsi="Open Sans" w:cs="Open Sans"/>
                <w:b/>
              </w:rPr>
            </w:pPr>
            <w:r w:rsidRPr="00FC2B8D">
              <w:rPr>
                <w:rFonts w:ascii="Open Sans" w:hAnsi="Open Sans" w:cs="Open Sans"/>
                <w:b/>
                <w:color w:val="0E2A75"/>
                <w:spacing w:val="-2"/>
              </w:rPr>
              <w:t>Prioritate</w:t>
            </w:r>
            <w:r w:rsidRPr="00FC2B8D">
              <w:rPr>
                <w:rFonts w:ascii="Open Sans" w:hAnsi="Open Sans" w:cs="Open Sans"/>
                <w:b/>
                <w:color w:val="0E2A75"/>
              </w:rPr>
              <w:tab/>
            </w:r>
            <w:r w:rsidRPr="00FC2B8D">
              <w:rPr>
                <w:rFonts w:ascii="Open Sans" w:hAnsi="Open Sans" w:cs="Open Sans"/>
                <w:b/>
                <w:color w:val="0E2A75"/>
                <w:spacing w:val="-6"/>
              </w:rPr>
              <w:t xml:space="preserve">de </w:t>
            </w:r>
            <w:r w:rsidRPr="00FC2B8D">
              <w:rPr>
                <w:rFonts w:ascii="Open Sans" w:hAnsi="Open Sans" w:cs="Open Sans"/>
                <w:b/>
                <w:color w:val="0E2A75"/>
                <w:spacing w:val="-2"/>
              </w:rPr>
              <w:t>investiție</w:t>
            </w:r>
          </w:p>
        </w:tc>
        <w:tc>
          <w:tcPr>
            <w:tcW w:w="8085" w:type="dxa"/>
          </w:tcPr>
          <w:p w14:paraId="0A6B55CF" w14:textId="77777777" w:rsidR="001B74C4" w:rsidRPr="00FC2B8D" w:rsidRDefault="00000000">
            <w:pPr>
              <w:pStyle w:val="TableParagraph"/>
              <w:spacing w:before="175"/>
              <w:rPr>
                <w:rFonts w:ascii="Open Sans" w:hAnsi="Open Sans" w:cs="Open Sans"/>
              </w:rPr>
            </w:pPr>
            <w:r w:rsidRPr="00FC2B8D">
              <w:rPr>
                <w:rFonts w:ascii="Open Sans" w:hAnsi="Open Sans" w:cs="Open Sans"/>
                <w:b/>
                <w:color w:val="0E2A75"/>
                <w:spacing w:val="-4"/>
              </w:rPr>
              <w:t>9/a</w:t>
            </w:r>
            <w:r w:rsidRPr="00FC2B8D">
              <w:rPr>
                <w:rFonts w:ascii="Open Sans" w:hAnsi="Open Sans" w:cs="Open Sans"/>
                <w:b/>
                <w:color w:val="0E2A75"/>
                <w:spacing w:val="-9"/>
              </w:rPr>
              <w:t xml:space="preserve"> </w:t>
            </w:r>
            <w:r w:rsidRPr="00FC2B8D">
              <w:rPr>
                <w:rFonts w:ascii="Open Sans" w:hAnsi="Open Sans" w:cs="Open Sans"/>
                <w:color w:val="0E2A75"/>
                <w:spacing w:val="-4"/>
              </w:rPr>
              <w:t>–</w:t>
            </w:r>
            <w:r w:rsidRPr="00FC2B8D">
              <w:rPr>
                <w:rFonts w:ascii="Open Sans" w:hAnsi="Open Sans" w:cs="Open Sans"/>
                <w:color w:val="0E2A75"/>
                <w:spacing w:val="39"/>
              </w:rPr>
              <w:t xml:space="preserve"> </w:t>
            </w:r>
            <w:r w:rsidRPr="00FC2B8D">
              <w:rPr>
                <w:rFonts w:ascii="Open Sans" w:hAnsi="Open Sans" w:cs="Open Sans"/>
                <w:color w:val="0E2A75"/>
                <w:spacing w:val="-4"/>
              </w:rPr>
              <w:t>Investiții</w:t>
            </w:r>
            <w:r w:rsidRPr="00FC2B8D">
              <w:rPr>
                <w:rFonts w:ascii="Open Sans" w:hAnsi="Open Sans" w:cs="Open Sans"/>
                <w:color w:val="0E2A75"/>
                <w:spacing w:val="-11"/>
              </w:rPr>
              <w:t xml:space="preserve"> </w:t>
            </w:r>
            <w:r w:rsidRPr="00FC2B8D">
              <w:rPr>
                <w:rFonts w:ascii="Open Sans" w:hAnsi="Open Sans" w:cs="Open Sans"/>
                <w:color w:val="0E2A75"/>
                <w:spacing w:val="-4"/>
              </w:rPr>
              <w:t>în</w:t>
            </w:r>
            <w:r w:rsidRPr="00FC2B8D">
              <w:rPr>
                <w:rFonts w:ascii="Open Sans" w:hAnsi="Open Sans" w:cs="Open Sans"/>
                <w:color w:val="0E2A75"/>
                <w:spacing w:val="-10"/>
              </w:rPr>
              <w:t xml:space="preserve"> </w:t>
            </w:r>
            <w:r w:rsidRPr="00FC2B8D">
              <w:rPr>
                <w:rFonts w:ascii="Open Sans" w:hAnsi="Open Sans" w:cs="Open Sans"/>
                <w:color w:val="0E2A75"/>
                <w:spacing w:val="-4"/>
              </w:rPr>
              <w:t>infrastructura</w:t>
            </w:r>
            <w:r w:rsidRPr="00FC2B8D">
              <w:rPr>
                <w:rFonts w:ascii="Open Sans" w:hAnsi="Open Sans" w:cs="Open Sans"/>
                <w:color w:val="0E2A75"/>
                <w:spacing w:val="-11"/>
              </w:rPr>
              <w:t xml:space="preserve"> </w:t>
            </w:r>
            <w:r w:rsidRPr="00FC2B8D">
              <w:rPr>
                <w:rFonts w:ascii="Open Sans" w:hAnsi="Open Sans" w:cs="Open Sans"/>
                <w:color w:val="0E2A75"/>
                <w:spacing w:val="-4"/>
              </w:rPr>
              <w:t>medicală</w:t>
            </w:r>
          </w:p>
        </w:tc>
      </w:tr>
      <w:tr w:rsidR="001B74C4" w:rsidRPr="00FC2B8D" w14:paraId="44471E44" w14:textId="77777777">
        <w:trPr>
          <w:trHeight w:val="671"/>
        </w:trPr>
        <w:tc>
          <w:tcPr>
            <w:tcW w:w="2179" w:type="dxa"/>
            <w:shd w:val="clear" w:color="auto" w:fill="E7E6E6"/>
          </w:tcPr>
          <w:p w14:paraId="4C48AB93" w14:textId="77777777" w:rsidR="001B74C4" w:rsidRPr="00FC2B8D" w:rsidRDefault="00000000">
            <w:pPr>
              <w:pStyle w:val="TableParagraph"/>
              <w:tabs>
                <w:tab w:val="left" w:pos="1813"/>
              </w:tabs>
              <w:spacing w:before="79"/>
              <w:ind w:right="95"/>
              <w:rPr>
                <w:rFonts w:ascii="Open Sans" w:hAnsi="Open Sans" w:cs="Open Sans"/>
                <w:b/>
              </w:rPr>
            </w:pPr>
            <w:r w:rsidRPr="00FC2B8D">
              <w:rPr>
                <w:rFonts w:ascii="Open Sans" w:hAnsi="Open Sans" w:cs="Open Sans"/>
                <w:b/>
                <w:color w:val="0E2A75"/>
                <w:spacing w:val="-2"/>
              </w:rPr>
              <w:t>Perioada</w:t>
            </w:r>
            <w:r w:rsidRPr="00FC2B8D">
              <w:rPr>
                <w:rFonts w:ascii="Open Sans" w:hAnsi="Open Sans" w:cs="Open Sans"/>
                <w:b/>
                <w:color w:val="0E2A75"/>
              </w:rPr>
              <w:tab/>
            </w:r>
            <w:r w:rsidRPr="00FC2B8D">
              <w:rPr>
                <w:rFonts w:ascii="Open Sans" w:hAnsi="Open Sans" w:cs="Open Sans"/>
                <w:b/>
                <w:color w:val="0E2A75"/>
                <w:spacing w:val="-6"/>
              </w:rPr>
              <w:t xml:space="preserve">de </w:t>
            </w:r>
            <w:r w:rsidRPr="00FC2B8D">
              <w:rPr>
                <w:rFonts w:ascii="Open Sans" w:hAnsi="Open Sans" w:cs="Open Sans"/>
                <w:b/>
                <w:color w:val="0E2A75"/>
                <w:spacing w:val="-2"/>
              </w:rPr>
              <w:t>implementare</w:t>
            </w:r>
          </w:p>
        </w:tc>
        <w:tc>
          <w:tcPr>
            <w:tcW w:w="8085" w:type="dxa"/>
          </w:tcPr>
          <w:p w14:paraId="1AEAFF0C" w14:textId="77777777" w:rsidR="001B74C4" w:rsidRPr="00FC2B8D" w:rsidRDefault="00000000">
            <w:pPr>
              <w:pStyle w:val="TableParagraph"/>
              <w:spacing w:before="199"/>
              <w:rPr>
                <w:rFonts w:ascii="Open Sans" w:hAnsi="Open Sans" w:cs="Open Sans"/>
              </w:rPr>
            </w:pPr>
            <w:r w:rsidRPr="00FC2B8D">
              <w:rPr>
                <w:rFonts w:ascii="Open Sans" w:hAnsi="Open Sans" w:cs="Open Sans"/>
                <w:color w:val="0E2A75"/>
              </w:rPr>
              <w:t>53</w:t>
            </w:r>
            <w:r w:rsidRPr="00FC2B8D">
              <w:rPr>
                <w:rFonts w:ascii="Open Sans" w:hAnsi="Open Sans" w:cs="Open Sans"/>
                <w:color w:val="0E2A75"/>
                <w:spacing w:val="-3"/>
              </w:rPr>
              <w:t xml:space="preserve"> </w:t>
            </w:r>
            <w:r w:rsidRPr="00FC2B8D">
              <w:rPr>
                <w:rFonts w:ascii="Open Sans" w:hAnsi="Open Sans" w:cs="Open Sans"/>
                <w:color w:val="0E2A75"/>
              </w:rPr>
              <w:t>luni</w:t>
            </w:r>
            <w:r w:rsidRPr="00FC2B8D">
              <w:rPr>
                <w:rFonts w:ascii="Open Sans" w:hAnsi="Open Sans" w:cs="Open Sans"/>
                <w:color w:val="0E2A75"/>
                <w:spacing w:val="-4"/>
              </w:rPr>
              <w:t xml:space="preserve"> </w:t>
            </w:r>
            <w:r w:rsidRPr="00FC2B8D">
              <w:rPr>
                <w:rFonts w:ascii="Open Sans" w:hAnsi="Open Sans" w:cs="Open Sans"/>
                <w:color w:val="0E2A75"/>
              </w:rPr>
              <w:t>(01</w:t>
            </w:r>
            <w:r w:rsidRPr="00FC2B8D">
              <w:rPr>
                <w:rFonts w:ascii="Open Sans" w:hAnsi="Open Sans" w:cs="Open Sans"/>
                <w:color w:val="0E2A75"/>
                <w:spacing w:val="-3"/>
              </w:rPr>
              <w:t xml:space="preserve"> </w:t>
            </w:r>
            <w:r w:rsidRPr="00FC2B8D">
              <w:rPr>
                <w:rFonts w:ascii="Open Sans" w:hAnsi="Open Sans" w:cs="Open Sans"/>
                <w:color w:val="0E2A75"/>
              </w:rPr>
              <w:t>August</w:t>
            </w:r>
            <w:r w:rsidRPr="00FC2B8D">
              <w:rPr>
                <w:rFonts w:ascii="Open Sans" w:hAnsi="Open Sans" w:cs="Open Sans"/>
                <w:color w:val="0E2A75"/>
                <w:spacing w:val="-3"/>
              </w:rPr>
              <w:t xml:space="preserve"> </w:t>
            </w:r>
            <w:r w:rsidRPr="00FC2B8D">
              <w:rPr>
                <w:rFonts w:ascii="Open Sans" w:hAnsi="Open Sans" w:cs="Open Sans"/>
                <w:color w:val="0E2A75"/>
              </w:rPr>
              <w:t>2019</w:t>
            </w:r>
            <w:r w:rsidRPr="00FC2B8D">
              <w:rPr>
                <w:rFonts w:ascii="Open Sans" w:hAnsi="Open Sans" w:cs="Open Sans"/>
                <w:color w:val="0E2A75"/>
                <w:spacing w:val="-4"/>
              </w:rPr>
              <w:t xml:space="preserve"> </w:t>
            </w:r>
            <w:r w:rsidRPr="00FC2B8D">
              <w:rPr>
                <w:rFonts w:ascii="Open Sans" w:hAnsi="Open Sans" w:cs="Open Sans"/>
                <w:color w:val="0E2A75"/>
              </w:rPr>
              <w:t>–</w:t>
            </w:r>
            <w:r w:rsidRPr="00FC2B8D">
              <w:rPr>
                <w:rFonts w:ascii="Open Sans" w:hAnsi="Open Sans" w:cs="Open Sans"/>
                <w:color w:val="0E2A75"/>
                <w:spacing w:val="-3"/>
              </w:rPr>
              <w:t xml:space="preserve"> </w:t>
            </w:r>
            <w:r w:rsidRPr="00FC2B8D">
              <w:rPr>
                <w:rFonts w:ascii="Open Sans" w:hAnsi="Open Sans" w:cs="Open Sans"/>
                <w:color w:val="0E2A75"/>
              </w:rPr>
              <w:t>31</w:t>
            </w:r>
            <w:r w:rsidRPr="00FC2B8D">
              <w:rPr>
                <w:rFonts w:ascii="Open Sans" w:hAnsi="Open Sans" w:cs="Open Sans"/>
                <w:color w:val="0E2A75"/>
                <w:spacing w:val="-3"/>
              </w:rPr>
              <w:t xml:space="preserve"> </w:t>
            </w:r>
            <w:r w:rsidRPr="00FC2B8D">
              <w:rPr>
                <w:rFonts w:ascii="Open Sans" w:hAnsi="Open Sans" w:cs="Open Sans"/>
                <w:color w:val="0E2A75"/>
              </w:rPr>
              <w:t>Decembrie</w:t>
            </w:r>
            <w:r w:rsidRPr="00FC2B8D">
              <w:rPr>
                <w:rFonts w:ascii="Open Sans" w:hAnsi="Open Sans" w:cs="Open Sans"/>
                <w:color w:val="0E2A75"/>
                <w:spacing w:val="-2"/>
              </w:rPr>
              <w:t xml:space="preserve"> 2023)</w:t>
            </w:r>
          </w:p>
        </w:tc>
      </w:tr>
      <w:tr w:rsidR="001B74C4" w:rsidRPr="00FC2B8D" w14:paraId="13E26BD5" w14:textId="77777777">
        <w:trPr>
          <w:trHeight w:val="761"/>
        </w:trPr>
        <w:tc>
          <w:tcPr>
            <w:tcW w:w="2179" w:type="dxa"/>
            <w:shd w:val="clear" w:color="auto" w:fill="E7E6E6"/>
          </w:tcPr>
          <w:p w14:paraId="7760E54D" w14:textId="77777777" w:rsidR="001B74C4" w:rsidRPr="00FC2B8D" w:rsidRDefault="00000000">
            <w:pPr>
              <w:pStyle w:val="TableParagraph"/>
              <w:spacing w:before="250"/>
              <w:rPr>
                <w:rFonts w:ascii="Open Sans" w:hAnsi="Open Sans" w:cs="Open Sans"/>
                <w:b/>
              </w:rPr>
            </w:pPr>
            <w:r w:rsidRPr="00FC2B8D">
              <w:rPr>
                <w:rFonts w:ascii="Open Sans" w:hAnsi="Open Sans" w:cs="Open Sans"/>
                <w:b/>
                <w:color w:val="0E2A75"/>
                <w:spacing w:val="-2"/>
              </w:rPr>
              <w:t>Parteneriat</w:t>
            </w:r>
          </w:p>
        </w:tc>
        <w:tc>
          <w:tcPr>
            <w:tcW w:w="8085" w:type="dxa"/>
          </w:tcPr>
          <w:p w14:paraId="33FAFD6A" w14:textId="0391F04B" w:rsidR="001B74C4" w:rsidRPr="00FC2B8D" w:rsidRDefault="00000000" w:rsidP="00606F26">
            <w:pPr>
              <w:pStyle w:val="TableParagraph"/>
              <w:spacing w:line="248" w:lineRule="exact"/>
              <w:rPr>
                <w:rFonts w:ascii="Open Sans" w:hAnsi="Open Sans" w:cs="Open Sans"/>
                <w:b/>
              </w:rPr>
            </w:pPr>
            <w:r w:rsidRPr="00FC2B8D">
              <w:rPr>
                <w:rFonts w:ascii="Open Sans" w:hAnsi="Open Sans" w:cs="Open Sans"/>
                <w:b/>
                <w:color w:val="0E2A75"/>
              </w:rPr>
              <w:t>BP:</w:t>
            </w:r>
            <w:r w:rsidRPr="00FC2B8D">
              <w:rPr>
                <w:rFonts w:ascii="Open Sans" w:hAnsi="Open Sans" w:cs="Open Sans"/>
                <w:b/>
                <w:color w:val="0E2A75"/>
                <w:spacing w:val="-15"/>
              </w:rPr>
              <w:t xml:space="preserve"> </w:t>
            </w:r>
            <w:r w:rsidRPr="00FC2B8D">
              <w:rPr>
                <w:rFonts w:ascii="Open Sans" w:hAnsi="Open Sans" w:cs="Open Sans"/>
                <w:b/>
                <w:color w:val="0E2A75"/>
              </w:rPr>
              <w:t>Centrul</w:t>
            </w:r>
            <w:r w:rsidRPr="00FC2B8D">
              <w:rPr>
                <w:rFonts w:ascii="Open Sans" w:hAnsi="Open Sans" w:cs="Open Sans"/>
                <w:b/>
                <w:color w:val="0E2A75"/>
                <w:spacing w:val="-14"/>
              </w:rPr>
              <w:t xml:space="preserve"> </w:t>
            </w:r>
            <w:r w:rsidRPr="00FC2B8D">
              <w:rPr>
                <w:rFonts w:ascii="Open Sans" w:hAnsi="Open Sans" w:cs="Open Sans"/>
                <w:b/>
                <w:color w:val="0E2A75"/>
              </w:rPr>
              <w:t>de</w:t>
            </w:r>
            <w:r w:rsidRPr="00FC2B8D">
              <w:rPr>
                <w:rFonts w:ascii="Open Sans" w:hAnsi="Open Sans" w:cs="Open Sans"/>
                <w:b/>
                <w:color w:val="0E2A75"/>
                <w:spacing w:val="-15"/>
              </w:rPr>
              <w:t xml:space="preserve"> </w:t>
            </w:r>
            <w:r w:rsidRPr="00FC2B8D">
              <w:rPr>
                <w:rFonts w:ascii="Open Sans" w:hAnsi="Open Sans" w:cs="Open Sans"/>
                <w:b/>
                <w:color w:val="0E2A75"/>
              </w:rPr>
              <w:t>Sănătate</w:t>
            </w:r>
            <w:r w:rsidRPr="00FC2B8D">
              <w:rPr>
                <w:rFonts w:ascii="Open Sans" w:hAnsi="Open Sans" w:cs="Open Sans"/>
                <w:b/>
                <w:color w:val="0E2A75"/>
                <w:spacing w:val="-13"/>
              </w:rPr>
              <w:t xml:space="preserve"> </w:t>
            </w:r>
            <w:r w:rsidRPr="00FC2B8D">
              <w:rPr>
                <w:rFonts w:ascii="Open Sans" w:hAnsi="Open Sans" w:cs="Open Sans"/>
                <w:b/>
                <w:color w:val="0E2A75"/>
              </w:rPr>
              <w:t>din</w:t>
            </w:r>
            <w:r w:rsidRPr="00FC2B8D">
              <w:rPr>
                <w:rFonts w:ascii="Open Sans" w:hAnsi="Open Sans" w:cs="Open Sans"/>
                <w:b/>
                <w:color w:val="0E2A75"/>
                <w:spacing w:val="-15"/>
              </w:rPr>
              <w:t xml:space="preserve"> </w:t>
            </w:r>
            <w:r w:rsidRPr="00FC2B8D">
              <w:rPr>
                <w:rFonts w:ascii="Open Sans" w:hAnsi="Open Sans" w:cs="Open Sans"/>
                <w:b/>
                <w:color w:val="0E2A75"/>
              </w:rPr>
              <w:t>Județul</w:t>
            </w:r>
            <w:r w:rsidRPr="00FC2B8D">
              <w:rPr>
                <w:rFonts w:ascii="Open Sans" w:hAnsi="Open Sans" w:cs="Open Sans"/>
                <w:b/>
                <w:color w:val="0E2A75"/>
                <w:spacing w:val="-15"/>
              </w:rPr>
              <w:t xml:space="preserve"> </w:t>
            </w:r>
            <w:proofErr w:type="spellStart"/>
            <w:r w:rsidRPr="00FC2B8D">
              <w:rPr>
                <w:rFonts w:ascii="Open Sans" w:hAnsi="Open Sans" w:cs="Open Sans"/>
                <w:b/>
                <w:color w:val="0E2A75"/>
              </w:rPr>
              <w:t>Csongrád-Csanád</w:t>
            </w:r>
            <w:proofErr w:type="spellEnd"/>
            <w:r w:rsidRPr="00FC2B8D">
              <w:rPr>
                <w:rFonts w:ascii="Open Sans" w:hAnsi="Open Sans" w:cs="Open Sans"/>
                <w:b/>
                <w:color w:val="0E2A75"/>
                <w:spacing w:val="-13"/>
              </w:rPr>
              <w:t xml:space="preserve"> </w:t>
            </w:r>
            <w:r w:rsidRPr="00FC2B8D">
              <w:rPr>
                <w:rFonts w:ascii="Open Sans" w:hAnsi="Open Sans" w:cs="Open Sans"/>
                <w:b/>
                <w:color w:val="0E2A75"/>
              </w:rPr>
              <w:t>–</w:t>
            </w:r>
            <w:r w:rsidRPr="00FC2B8D">
              <w:rPr>
                <w:rFonts w:ascii="Open Sans" w:hAnsi="Open Sans" w:cs="Open Sans"/>
                <w:b/>
                <w:color w:val="0E2A75"/>
                <w:spacing w:val="-15"/>
              </w:rPr>
              <w:t xml:space="preserve"> </w:t>
            </w:r>
            <w:proofErr w:type="spellStart"/>
            <w:r w:rsidRPr="00FC2B8D">
              <w:rPr>
                <w:rFonts w:ascii="Open Sans" w:hAnsi="Open Sans" w:cs="Open Sans"/>
                <w:b/>
                <w:color w:val="0E2A75"/>
                <w:spacing w:val="-2"/>
              </w:rPr>
              <w:t>Hódmezővásárhely</w:t>
            </w:r>
            <w:proofErr w:type="spellEnd"/>
            <w:r w:rsidR="00606F26">
              <w:rPr>
                <w:rFonts w:ascii="Open Sans" w:hAnsi="Open Sans" w:cs="Open Sans"/>
                <w:b/>
                <w:color w:val="0E2A75"/>
                <w:spacing w:val="-2"/>
              </w:rPr>
              <w:t xml:space="preserve"> </w:t>
            </w:r>
            <w:r w:rsidRPr="00FC2B8D">
              <w:rPr>
                <w:rFonts w:ascii="Open Sans" w:hAnsi="Open Sans" w:cs="Open Sans"/>
                <w:b/>
                <w:color w:val="0E2A75"/>
              </w:rPr>
              <w:t>-</w:t>
            </w:r>
            <w:r w:rsidRPr="00FC2B8D">
              <w:rPr>
                <w:rFonts w:ascii="Open Sans" w:hAnsi="Open Sans" w:cs="Open Sans"/>
                <w:b/>
                <w:color w:val="0E2A75"/>
                <w:spacing w:val="-2"/>
              </w:rPr>
              <w:t xml:space="preserve"> </w:t>
            </w:r>
            <w:proofErr w:type="spellStart"/>
            <w:r w:rsidRPr="00FC2B8D">
              <w:rPr>
                <w:rFonts w:ascii="Open Sans" w:hAnsi="Open Sans" w:cs="Open Sans"/>
                <w:b/>
                <w:color w:val="0E2A75"/>
              </w:rPr>
              <w:t>Makó</w:t>
            </w:r>
            <w:proofErr w:type="spellEnd"/>
            <w:r w:rsidRPr="00FC2B8D">
              <w:rPr>
                <w:rFonts w:ascii="Open Sans" w:hAnsi="Open Sans" w:cs="Open Sans"/>
                <w:b/>
                <w:color w:val="0E2A75"/>
                <w:spacing w:val="-3"/>
              </w:rPr>
              <w:t xml:space="preserve"> </w:t>
            </w:r>
            <w:r w:rsidRPr="00FC2B8D">
              <w:rPr>
                <w:rFonts w:ascii="Open Sans" w:hAnsi="Open Sans" w:cs="Open Sans"/>
                <w:b/>
                <w:color w:val="0E2A75"/>
                <w:spacing w:val="-2"/>
              </w:rPr>
              <w:t>(Ungaria)</w:t>
            </w:r>
          </w:p>
          <w:p w14:paraId="3ED887E7" w14:textId="77777777" w:rsidR="001B74C4" w:rsidRPr="00FC2B8D" w:rsidRDefault="00000000">
            <w:pPr>
              <w:pStyle w:val="TableParagraph"/>
              <w:spacing w:before="1" w:line="237" w:lineRule="exact"/>
              <w:rPr>
                <w:rFonts w:ascii="Open Sans" w:hAnsi="Open Sans" w:cs="Open Sans"/>
              </w:rPr>
            </w:pPr>
            <w:r w:rsidRPr="00FC2B8D">
              <w:rPr>
                <w:rFonts w:ascii="Open Sans" w:hAnsi="Open Sans" w:cs="Open Sans"/>
                <w:color w:val="0E2A75"/>
                <w:spacing w:val="-8"/>
              </w:rPr>
              <w:t>PP2:</w:t>
            </w:r>
            <w:r w:rsidRPr="00FC2B8D">
              <w:rPr>
                <w:rFonts w:ascii="Open Sans" w:hAnsi="Open Sans" w:cs="Open Sans"/>
                <w:color w:val="0E2A75"/>
                <w:spacing w:val="-3"/>
              </w:rPr>
              <w:t xml:space="preserve"> </w:t>
            </w:r>
            <w:r w:rsidRPr="00FC2B8D">
              <w:rPr>
                <w:rFonts w:ascii="Open Sans" w:hAnsi="Open Sans" w:cs="Open Sans"/>
                <w:color w:val="0E2A75"/>
                <w:spacing w:val="-8"/>
              </w:rPr>
              <w:t>Asociația</w:t>
            </w:r>
            <w:r w:rsidRPr="00FC2B8D">
              <w:rPr>
                <w:rFonts w:ascii="Open Sans" w:hAnsi="Open Sans" w:cs="Open Sans"/>
                <w:color w:val="0E2A75"/>
                <w:spacing w:val="-4"/>
              </w:rPr>
              <w:t xml:space="preserve"> </w:t>
            </w:r>
            <w:r w:rsidRPr="00FC2B8D">
              <w:rPr>
                <w:rFonts w:ascii="Open Sans" w:hAnsi="Open Sans" w:cs="Open Sans"/>
                <w:color w:val="0E2A75"/>
                <w:spacing w:val="-8"/>
              </w:rPr>
              <w:t>Surorile</w:t>
            </w:r>
            <w:r w:rsidRPr="00FC2B8D">
              <w:rPr>
                <w:rFonts w:ascii="Open Sans" w:hAnsi="Open Sans" w:cs="Open Sans"/>
                <w:color w:val="0E2A75"/>
                <w:spacing w:val="-3"/>
              </w:rPr>
              <w:t xml:space="preserve"> </w:t>
            </w:r>
            <w:r w:rsidRPr="00FC2B8D">
              <w:rPr>
                <w:rFonts w:ascii="Open Sans" w:hAnsi="Open Sans" w:cs="Open Sans"/>
                <w:color w:val="0E2A75"/>
                <w:spacing w:val="-8"/>
              </w:rPr>
              <w:t>de</w:t>
            </w:r>
            <w:r w:rsidRPr="00FC2B8D">
              <w:rPr>
                <w:rFonts w:ascii="Open Sans" w:hAnsi="Open Sans" w:cs="Open Sans"/>
                <w:color w:val="0E2A75"/>
                <w:spacing w:val="-4"/>
              </w:rPr>
              <w:t xml:space="preserve"> </w:t>
            </w:r>
            <w:r w:rsidRPr="00FC2B8D">
              <w:rPr>
                <w:rFonts w:ascii="Open Sans" w:hAnsi="Open Sans" w:cs="Open Sans"/>
                <w:color w:val="0E2A75"/>
                <w:spacing w:val="-8"/>
              </w:rPr>
              <w:t>Caritate</w:t>
            </w:r>
            <w:r w:rsidRPr="00FC2B8D">
              <w:rPr>
                <w:rFonts w:ascii="Open Sans" w:hAnsi="Open Sans" w:cs="Open Sans"/>
                <w:color w:val="0E2A75"/>
                <w:spacing w:val="-3"/>
              </w:rPr>
              <w:t xml:space="preserve"> </w:t>
            </w:r>
            <w:r w:rsidRPr="00FC2B8D">
              <w:rPr>
                <w:rFonts w:ascii="Open Sans" w:hAnsi="Open Sans" w:cs="Open Sans"/>
                <w:color w:val="0E2A75"/>
                <w:spacing w:val="-8"/>
              </w:rPr>
              <w:t>Sf.</w:t>
            </w:r>
            <w:r w:rsidRPr="00FC2B8D">
              <w:rPr>
                <w:rFonts w:ascii="Open Sans" w:hAnsi="Open Sans" w:cs="Open Sans"/>
                <w:color w:val="0E2A75"/>
                <w:spacing w:val="-2"/>
              </w:rPr>
              <w:t xml:space="preserve"> </w:t>
            </w:r>
            <w:r w:rsidRPr="00FC2B8D">
              <w:rPr>
                <w:rFonts w:ascii="Open Sans" w:hAnsi="Open Sans" w:cs="Open Sans"/>
                <w:color w:val="0E2A75"/>
                <w:spacing w:val="-8"/>
              </w:rPr>
              <w:t>Vicențiu</w:t>
            </w:r>
            <w:r w:rsidRPr="00FC2B8D">
              <w:rPr>
                <w:rFonts w:ascii="Open Sans" w:hAnsi="Open Sans" w:cs="Open Sans"/>
                <w:color w:val="0E2A75"/>
                <w:spacing w:val="-3"/>
              </w:rPr>
              <w:t xml:space="preserve"> </w:t>
            </w:r>
            <w:r w:rsidRPr="00FC2B8D">
              <w:rPr>
                <w:rFonts w:ascii="Open Sans" w:hAnsi="Open Sans" w:cs="Open Sans"/>
                <w:color w:val="0E2A75"/>
                <w:spacing w:val="-8"/>
              </w:rPr>
              <w:t>(România)</w:t>
            </w:r>
          </w:p>
        </w:tc>
      </w:tr>
      <w:tr w:rsidR="001B74C4" w:rsidRPr="00FC2B8D" w14:paraId="7BDE8E09" w14:textId="77777777">
        <w:trPr>
          <w:trHeight w:val="897"/>
        </w:trPr>
        <w:tc>
          <w:tcPr>
            <w:tcW w:w="2179" w:type="dxa"/>
            <w:shd w:val="clear" w:color="auto" w:fill="E7E6E6"/>
          </w:tcPr>
          <w:p w14:paraId="704F85B8" w14:textId="77777777" w:rsidR="001B74C4" w:rsidRPr="00FC2B8D" w:rsidRDefault="00000000">
            <w:pPr>
              <w:pStyle w:val="TableParagraph"/>
              <w:spacing w:before="192"/>
              <w:ind w:right="174"/>
              <w:rPr>
                <w:rFonts w:ascii="Open Sans" w:hAnsi="Open Sans" w:cs="Open Sans"/>
                <w:b/>
              </w:rPr>
            </w:pPr>
            <w:r w:rsidRPr="00FC2B8D">
              <w:rPr>
                <w:rFonts w:ascii="Open Sans" w:hAnsi="Open Sans" w:cs="Open Sans"/>
                <w:b/>
                <w:color w:val="0E2A75"/>
                <w:spacing w:val="-2"/>
              </w:rPr>
              <w:t>Bugetul proiectului</w:t>
            </w:r>
          </w:p>
        </w:tc>
        <w:tc>
          <w:tcPr>
            <w:tcW w:w="8085" w:type="dxa"/>
          </w:tcPr>
          <w:p w14:paraId="35C9DEA7" w14:textId="77777777" w:rsidR="001B74C4" w:rsidRPr="00FC2B8D" w:rsidRDefault="00000000">
            <w:pPr>
              <w:pStyle w:val="TableParagraph"/>
              <w:spacing w:line="288" w:lineRule="exact"/>
              <w:rPr>
                <w:rFonts w:ascii="Open Sans" w:hAnsi="Open Sans" w:cs="Open Sans"/>
                <w:b/>
              </w:rPr>
            </w:pPr>
            <w:r w:rsidRPr="00FC2B8D">
              <w:rPr>
                <w:rFonts w:ascii="Open Sans" w:hAnsi="Open Sans" w:cs="Open Sans"/>
                <w:b/>
                <w:color w:val="0E2A75"/>
              </w:rPr>
              <w:t>Total</w:t>
            </w:r>
            <w:r w:rsidRPr="00FC2B8D">
              <w:rPr>
                <w:rFonts w:ascii="Open Sans" w:hAnsi="Open Sans" w:cs="Open Sans"/>
                <w:b/>
                <w:color w:val="0E2A75"/>
                <w:spacing w:val="-4"/>
              </w:rPr>
              <w:t xml:space="preserve"> </w:t>
            </w:r>
            <w:r w:rsidRPr="00FC2B8D">
              <w:rPr>
                <w:rFonts w:ascii="Open Sans" w:hAnsi="Open Sans" w:cs="Open Sans"/>
                <w:b/>
                <w:color w:val="0E2A75"/>
              </w:rPr>
              <w:t>13.007.120,56</w:t>
            </w:r>
            <w:r w:rsidRPr="00FC2B8D">
              <w:rPr>
                <w:rFonts w:ascii="Open Sans" w:hAnsi="Open Sans" w:cs="Open Sans"/>
                <w:b/>
                <w:color w:val="0E2A75"/>
                <w:spacing w:val="-11"/>
              </w:rPr>
              <w:t xml:space="preserve"> </w:t>
            </w:r>
            <w:r w:rsidRPr="00FC2B8D">
              <w:rPr>
                <w:rFonts w:ascii="Open Sans" w:hAnsi="Open Sans" w:cs="Open Sans"/>
                <w:b/>
                <w:color w:val="0E2A75"/>
              </w:rPr>
              <w:t>EUR,</w:t>
            </w:r>
            <w:r w:rsidRPr="00FC2B8D">
              <w:rPr>
                <w:rFonts w:ascii="Open Sans" w:hAnsi="Open Sans" w:cs="Open Sans"/>
                <w:b/>
                <w:color w:val="0E2A75"/>
                <w:spacing w:val="-4"/>
              </w:rPr>
              <w:t xml:space="preserve"> </w:t>
            </w:r>
            <w:r w:rsidRPr="00FC2B8D">
              <w:rPr>
                <w:rFonts w:ascii="Open Sans" w:hAnsi="Open Sans" w:cs="Open Sans"/>
                <w:b/>
                <w:color w:val="0E2A75"/>
              </w:rPr>
              <w:t>din</w:t>
            </w:r>
            <w:r w:rsidRPr="00FC2B8D">
              <w:rPr>
                <w:rFonts w:ascii="Open Sans" w:hAnsi="Open Sans" w:cs="Open Sans"/>
                <w:b/>
                <w:color w:val="0E2A75"/>
                <w:spacing w:val="-7"/>
              </w:rPr>
              <w:t xml:space="preserve"> </w:t>
            </w:r>
            <w:r w:rsidRPr="00FC2B8D">
              <w:rPr>
                <w:rFonts w:ascii="Open Sans" w:hAnsi="Open Sans" w:cs="Open Sans"/>
                <w:b/>
                <w:color w:val="0E2A75"/>
              </w:rPr>
              <w:t>care</w:t>
            </w:r>
            <w:r w:rsidRPr="00FC2B8D">
              <w:rPr>
                <w:rFonts w:ascii="Open Sans" w:hAnsi="Open Sans" w:cs="Open Sans"/>
                <w:b/>
                <w:color w:val="0E2A75"/>
                <w:spacing w:val="-7"/>
              </w:rPr>
              <w:t xml:space="preserve"> </w:t>
            </w:r>
            <w:r w:rsidRPr="00FC2B8D">
              <w:rPr>
                <w:rFonts w:ascii="Open Sans" w:hAnsi="Open Sans" w:cs="Open Sans"/>
                <w:b/>
                <w:color w:val="0E2A75"/>
              </w:rPr>
              <w:t>FEDR</w:t>
            </w:r>
            <w:r w:rsidRPr="00FC2B8D">
              <w:rPr>
                <w:rFonts w:ascii="Open Sans" w:hAnsi="Open Sans" w:cs="Open Sans"/>
                <w:b/>
                <w:color w:val="0E2A75"/>
                <w:spacing w:val="-6"/>
              </w:rPr>
              <w:t xml:space="preserve"> </w:t>
            </w:r>
            <w:r w:rsidRPr="00FC2B8D">
              <w:rPr>
                <w:rFonts w:ascii="Open Sans" w:hAnsi="Open Sans" w:cs="Open Sans"/>
                <w:b/>
                <w:color w:val="0E2A75"/>
              </w:rPr>
              <w:t>11.056.052,47</w:t>
            </w:r>
            <w:r w:rsidRPr="00FC2B8D">
              <w:rPr>
                <w:rFonts w:ascii="Open Sans" w:hAnsi="Open Sans" w:cs="Open Sans"/>
                <w:b/>
                <w:color w:val="0E2A75"/>
                <w:spacing w:val="-8"/>
              </w:rPr>
              <w:t xml:space="preserve"> </w:t>
            </w:r>
            <w:r w:rsidRPr="00FC2B8D">
              <w:rPr>
                <w:rFonts w:ascii="Open Sans" w:hAnsi="Open Sans" w:cs="Open Sans"/>
                <w:b/>
                <w:color w:val="0E2A75"/>
                <w:spacing w:val="-5"/>
              </w:rPr>
              <w:t>EUR</w:t>
            </w:r>
          </w:p>
          <w:p w14:paraId="1C6F7B6C" w14:textId="77777777" w:rsidR="001B74C4" w:rsidRPr="00FC2B8D" w:rsidRDefault="00000000">
            <w:pPr>
              <w:pStyle w:val="TableParagraph"/>
              <w:spacing w:line="300" w:lineRule="exact"/>
              <w:ind w:right="558"/>
              <w:rPr>
                <w:rFonts w:ascii="Open Sans" w:hAnsi="Open Sans" w:cs="Open Sans"/>
              </w:rPr>
            </w:pPr>
            <w:r w:rsidRPr="00FC2B8D">
              <w:rPr>
                <w:rFonts w:ascii="Open Sans" w:hAnsi="Open Sans" w:cs="Open Sans"/>
                <w:color w:val="0E2A75"/>
                <w:spacing w:val="-6"/>
              </w:rPr>
              <w:t>LB:</w:t>
            </w:r>
            <w:r w:rsidRPr="00FC2B8D">
              <w:rPr>
                <w:rFonts w:ascii="Open Sans" w:hAnsi="Open Sans" w:cs="Open Sans"/>
                <w:color w:val="0E2A75"/>
                <w:spacing w:val="-10"/>
              </w:rPr>
              <w:t xml:space="preserve"> </w:t>
            </w:r>
            <w:r w:rsidRPr="00FC2B8D">
              <w:rPr>
                <w:rFonts w:ascii="Open Sans" w:hAnsi="Open Sans" w:cs="Open Sans"/>
                <w:color w:val="0E2A75"/>
                <w:spacing w:val="-6"/>
              </w:rPr>
              <w:t>8.669.289,15</w:t>
            </w:r>
            <w:r w:rsidRPr="00FC2B8D">
              <w:rPr>
                <w:rFonts w:ascii="Open Sans" w:hAnsi="Open Sans" w:cs="Open Sans"/>
                <w:color w:val="0E2A75"/>
                <w:spacing w:val="-9"/>
              </w:rPr>
              <w:t xml:space="preserve"> </w:t>
            </w:r>
            <w:r w:rsidRPr="00FC2B8D">
              <w:rPr>
                <w:rFonts w:ascii="Open Sans" w:hAnsi="Open Sans" w:cs="Open Sans"/>
                <w:color w:val="0E2A75"/>
                <w:spacing w:val="-6"/>
              </w:rPr>
              <w:t>EUR</w:t>
            </w:r>
            <w:r w:rsidRPr="00FC2B8D">
              <w:rPr>
                <w:rFonts w:ascii="Open Sans" w:hAnsi="Open Sans" w:cs="Open Sans"/>
                <w:color w:val="0E2A75"/>
                <w:spacing w:val="-9"/>
              </w:rPr>
              <w:t xml:space="preserve"> </w:t>
            </w:r>
            <w:r w:rsidRPr="00FC2B8D">
              <w:rPr>
                <w:rFonts w:ascii="Open Sans" w:hAnsi="Open Sans" w:cs="Open Sans"/>
                <w:color w:val="0E2A75"/>
                <w:spacing w:val="-6"/>
              </w:rPr>
              <w:t>FEDR,</w:t>
            </w:r>
            <w:r w:rsidRPr="00FC2B8D">
              <w:rPr>
                <w:rFonts w:ascii="Open Sans" w:hAnsi="Open Sans" w:cs="Open Sans"/>
                <w:color w:val="0E2A75"/>
                <w:spacing w:val="-7"/>
              </w:rPr>
              <w:t xml:space="preserve"> </w:t>
            </w:r>
            <w:r w:rsidRPr="00FC2B8D">
              <w:rPr>
                <w:rFonts w:ascii="Open Sans" w:hAnsi="Open Sans" w:cs="Open Sans"/>
                <w:color w:val="0E2A75"/>
                <w:spacing w:val="-6"/>
              </w:rPr>
              <w:t>1.529.874,56</w:t>
            </w:r>
            <w:r w:rsidRPr="00FC2B8D">
              <w:rPr>
                <w:rFonts w:ascii="Open Sans" w:hAnsi="Open Sans" w:cs="Open Sans"/>
                <w:color w:val="0E2A75"/>
                <w:spacing w:val="-9"/>
              </w:rPr>
              <w:t xml:space="preserve"> </w:t>
            </w:r>
            <w:r w:rsidRPr="00FC2B8D">
              <w:rPr>
                <w:rFonts w:ascii="Open Sans" w:hAnsi="Open Sans" w:cs="Open Sans"/>
                <w:color w:val="0E2A75"/>
                <w:spacing w:val="-6"/>
              </w:rPr>
              <w:t>EUR</w:t>
            </w:r>
            <w:r w:rsidRPr="00FC2B8D">
              <w:rPr>
                <w:rFonts w:ascii="Open Sans" w:hAnsi="Open Sans" w:cs="Open Sans"/>
                <w:color w:val="0E2A75"/>
                <w:spacing w:val="-8"/>
              </w:rPr>
              <w:t xml:space="preserve"> </w:t>
            </w:r>
            <w:proofErr w:type="spellStart"/>
            <w:r w:rsidRPr="00FC2B8D">
              <w:rPr>
                <w:rFonts w:ascii="Open Sans" w:hAnsi="Open Sans" w:cs="Open Sans"/>
                <w:color w:val="0E2A75"/>
                <w:spacing w:val="-6"/>
              </w:rPr>
              <w:t>co</w:t>
            </w:r>
            <w:proofErr w:type="spellEnd"/>
            <w:r w:rsidRPr="00FC2B8D">
              <w:rPr>
                <w:rFonts w:ascii="Open Sans" w:hAnsi="Open Sans" w:cs="Open Sans"/>
                <w:color w:val="0E2A75"/>
                <w:spacing w:val="-6"/>
              </w:rPr>
              <w:t>-finanțarea</w:t>
            </w:r>
            <w:r w:rsidRPr="00FC2B8D">
              <w:rPr>
                <w:rFonts w:ascii="Open Sans" w:hAnsi="Open Sans" w:cs="Open Sans"/>
                <w:color w:val="0E2A75"/>
                <w:spacing w:val="-10"/>
              </w:rPr>
              <w:t xml:space="preserve"> </w:t>
            </w:r>
            <w:r w:rsidRPr="00FC2B8D">
              <w:rPr>
                <w:rFonts w:ascii="Open Sans" w:hAnsi="Open Sans" w:cs="Open Sans"/>
                <w:color w:val="0E2A75"/>
                <w:spacing w:val="-6"/>
              </w:rPr>
              <w:t xml:space="preserve">națională </w:t>
            </w:r>
            <w:r w:rsidRPr="00FC2B8D">
              <w:rPr>
                <w:rFonts w:ascii="Open Sans" w:hAnsi="Open Sans" w:cs="Open Sans"/>
                <w:color w:val="0E2A75"/>
                <w:spacing w:val="-4"/>
              </w:rPr>
              <w:t>PP:</w:t>
            </w:r>
            <w:r w:rsidRPr="00FC2B8D">
              <w:rPr>
                <w:rFonts w:ascii="Open Sans" w:hAnsi="Open Sans" w:cs="Open Sans"/>
                <w:color w:val="0E2A75"/>
                <w:spacing w:val="32"/>
              </w:rPr>
              <w:t xml:space="preserve"> </w:t>
            </w:r>
            <w:r w:rsidRPr="00FC2B8D">
              <w:rPr>
                <w:rFonts w:ascii="Open Sans" w:hAnsi="Open Sans" w:cs="Open Sans"/>
                <w:color w:val="0E2A75"/>
                <w:spacing w:val="-4"/>
              </w:rPr>
              <w:t>2.386.763,32</w:t>
            </w:r>
            <w:r w:rsidRPr="00FC2B8D">
              <w:rPr>
                <w:rFonts w:ascii="Open Sans" w:hAnsi="Open Sans" w:cs="Open Sans"/>
                <w:color w:val="0E2A75"/>
                <w:spacing w:val="-12"/>
              </w:rPr>
              <w:t xml:space="preserve"> </w:t>
            </w:r>
            <w:r w:rsidRPr="00FC2B8D">
              <w:rPr>
                <w:rFonts w:ascii="Open Sans" w:hAnsi="Open Sans" w:cs="Open Sans"/>
                <w:color w:val="0E2A75"/>
                <w:spacing w:val="-4"/>
              </w:rPr>
              <w:t>EUR</w:t>
            </w:r>
            <w:r w:rsidRPr="00FC2B8D">
              <w:rPr>
                <w:rFonts w:ascii="Open Sans" w:hAnsi="Open Sans" w:cs="Open Sans"/>
                <w:color w:val="0E2A75"/>
                <w:spacing w:val="-11"/>
              </w:rPr>
              <w:t xml:space="preserve"> </w:t>
            </w:r>
            <w:r w:rsidRPr="00FC2B8D">
              <w:rPr>
                <w:rFonts w:ascii="Open Sans" w:hAnsi="Open Sans" w:cs="Open Sans"/>
                <w:color w:val="0E2A75"/>
                <w:spacing w:val="-4"/>
              </w:rPr>
              <w:t>FEDR,</w:t>
            </w:r>
            <w:r w:rsidRPr="00FC2B8D">
              <w:rPr>
                <w:rFonts w:ascii="Open Sans" w:hAnsi="Open Sans" w:cs="Open Sans"/>
                <w:color w:val="0E2A75"/>
                <w:spacing w:val="-8"/>
              </w:rPr>
              <w:t xml:space="preserve"> </w:t>
            </w:r>
            <w:r w:rsidRPr="00FC2B8D">
              <w:rPr>
                <w:rFonts w:ascii="Open Sans" w:hAnsi="Open Sans" w:cs="Open Sans"/>
                <w:color w:val="0E2A75"/>
                <w:spacing w:val="-4"/>
              </w:rPr>
              <w:t>365.006,32</w:t>
            </w:r>
            <w:r w:rsidRPr="00FC2B8D">
              <w:rPr>
                <w:rFonts w:ascii="Open Sans" w:hAnsi="Open Sans" w:cs="Open Sans"/>
                <w:color w:val="0E2A75"/>
                <w:spacing w:val="-12"/>
              </w:rPr>
              <w:t xml:space="preserve"> </w:t>
            </w:r>
            <w:r w:rsidRPr="00FC2B8D">
              <w:rPr>
                <w:rFonts w:ascii="Open Sans" w:hAnsi="Open Sans" w:cs="Open Sans"/>
                <w:color w:val="0E2A75"/>
                <w:spacing w:val="-4"/>
              </w:rPr>
              <w:t>EUR</w:t>
            </w:r>
            <w:r w:rsidRPr="00FC2B8D">
              <w:rPr>
                <w:rFonts w:ascii="Open Sans" w:hAnsi="Open Sans" w:cs="Open Sans"/>
                <w:color w:val="0E2A75"/>
                <w:spacing w:val="-11"/>
              </w:rPr>
              <w:t xml:space="preserve"> </w:t>
            </w:r>
            <w:proofErr w:type="spellStart"/>
            <w:r w:rsidRPr="00FC2B8D">
              <w:rPr>
                <w:rFonts w:ascii="Open Sans" w:hAnsi="Open Sans" w:cs="Open Sans"/>
                <w:color w:val="0E2A75"/>
                <w:spacing w:val="-4"/>
              </w:rPr>
              <w:t>co</w:t>
            </w:r>
            <w:proofErr w:type="spellEnd"/>
            <w:r w:rsidRPr="00FC2B8D">
              <w:rPr>
                <w:rFonts w:ascii="Open Sans" w:hAnsi="Open Sans" w:cs="Open Sans"/>
                <w:color w:val="0E2A75"/>
                <w:spacing w:val="-4"/>
              </w:rPr>
              <w:t>-finanțarea</w:t>
            </w:r>
            <w:r w:rsidRPr="00FC2B8D">
              <w:rPr>
                <w:rFonts w:ascii="Open Sans" w:hAnsi="Open Sans" w:cs="Open Sans"/>
                <w:color w:val="0E2A75"/>
                <w:spacing w:val="-10"/>
              </w:rPr>
              <w:t xml:space="preserve"> </w:t>
            </w:r>
            <w:r w:rsidRPr="00FC2B8D">
              <w:rPr>
                <w:rFonts w:ascii="Open Sans" w:hAnsi="Open Sans" w:cs="Open Sans"/>
                <w:color w:val="0E2A75"/>
                <w:spacing w:val="-4"/>
              </w:rPr>
              <w:t>națională</w:t>
            </w:r>
          </w:p>
        </w:tc>
      </w:tr>
      <w:tr w:rsidR="001B74C4" w:rsidRPr="00FC2B8D" w14:paraId="18E6AF19" w14:textId="77777777">
        <w:trPr>
          <w:trHeight w:val="1050"/>
        </w:trPr>
        <w:tc>
          <w:tcPr>
            <w:tcW w:w="2179" w:type="dxa"/>
            <w:shd w:val="clear" w:color="auto" w:fill="E7E6E6"/>
          </w:tcPr>
          <w:p w14:paraId="23FBEB21" w14:textId="77777777" w:rsidR="001B74C4" w:rsidRPr="00FC2B8D" w:rsidRDefault="001B74C4">
            <w:pPr>
              <w:pStyle w:val="TableParagraph"/>
              <w:spacing w:before="142"/>
              <w:ind w:left="0"/>
              <w:rPr>
                <w:rFonts w:ascii="Open Sans" w:hAnsi="Open Sans" w:cs="Open Sans"/>
              </w:rPr>
            </w:pPr>
          </w:p>
          <w:p w14:paraId="12780E35" w14:textId="77777777" w:rsidR="001B74C4" w:rsidRPr="00FC2B8D" w:rsidRDefault="00000000">
            <w:pPr>
              <w:pStyle w:val="TableParagraph"/>
              <w:spacing w:before="1"/>
              <w:rPr>
                <w:rFonts w:ascii="Open Sans" w:hAnsi="Open Sans" w:cs="Open Sans"/>
                <w:b/>
              </w:rPr>
            </w:pPr>
            <w:r w:rsidRPr="00FC2B8D">
              <w:rPr>
                <w:rFonts w:ascii="Open Sans" w:hAnsi="Open Sans" w:cs="Open Sans"/>
                <w:b/>
                <w:color w:val="0E2A75"/>
                <w:spacing w:val="-2"/>
              </w:rPr>
              <w:t>Obiectiv</w:t>
            </w:r>
          </w:p>
        </w:tc>
        <w:tc>
          <w:tcPr>
            <w:tcW w:w="8085" w:type="dxa"/>
          </w:tcPr>
          <w:p w14:paraId="22C5CA18" w14:textId="1581F313" w:rsidR="001B74C4" w:rsidRPr="00FC2B8D" w:rsidRDefault="00000000">
            <w:pPr>
              <w:pStyle w:val="TableParagraph"/>
              <w:spacing w:before="144"/>
              <w:ind w:right="99"/>
              <w:jc w:val="both"/>
              <w:rPr>
                <w:rFonts w:ascii="Open Sans" w:hAnsi="Open Sans" w:cs="Open Sans"/>
              </w:rPr>
            </w:pPr>
            <w:r w:rsidRPr="00FC2B8D">
              <w:rPr>
                <w:rFonts w:ascii="Open Sans" w:hAnsi="Open Sans" w:cs="Open Sans"/>
                <w:color w:val="0E2A75"/>
                <w:spacing w:val="-2"/>
              </w:rPr>
              <w:t>Proiectul</w:t>
            </w:r>
            <w:r w:rsidRPr="00FC2B8D">
              <w:rPr>
                <w:rFonts w:ascii="Open Sans" w:hAnsi="Open Sans" w:cs="Open Sans"/>
                <w:color w:val="0E2A75"/>
                <w:spacing w:val="-14"/>
              </w:rPr>
              <w:t xml:space="preserve"> </w:t>
            </w:r>
            <w:r w:rsidR="00606F26">
              <w:rPr>
                <w:rFonts w:ascii="Open Sans" w:hAnsi="Open Sans" w:cs="Open Sans"/>
                <w:color w:val="0E2A75"/>
                <w:spacing w:val="-14"/>
              </w:rPr>
              <w:t xml:space="preserve">a </w:t>
            </w:r>
            <w:r w:rsidRPr="00FC2B8D">
              <w:rPr>
                <w:rFonts w:ascii="Open Sans" w:hAnsi="Open Sans" w:cs="Open Sans"/>
                <w:color w:val="0E2A75"/>
                <w:spacing w:val="-2"/>
              </w:rPr>
              <w:t>viz</w:t>
            </w:r>
            <w:r w:rsidR="00606F26">
              <w:rPr>
                <w:rFonts w:ascii="Open Sans" w:hAnsi="Open Sans" w:cs="Open Sans"/>
                <w:color w:val="0E2A75"/>
                <w:spacing w:val="-2"/>
              </w:rPr>
              <w:t xml:space="preserve">at </w:t>
            </w:r>
            <w:r w:rsidRPr="00FC2B8D">
              <w:rPr>
                <w:rFonts w:ascii="Open Sans" w:hAnsi="Open Sans" w:cs="Open Sans"/>
                <w:color w:val="0E2A75"/>
                <w:spacing w:val="-2"/>
              </w:rPr>
              <w:t>atenuarea</w:t>
            </w:r>
            <w:r w:rsidRPr="00FC2B8D">
              <w:rPr>
                <w:rFonts w:ascii="Open Sans" w:hAnsi="Open Sans" w:cs="Open Sans"/>
                <w:color w:val="0E2A75"/>
                <w:spacing w:val="-13"/>
              </w:rPr>
              <w:t xml:space="preserve"> </w:t>
            </w:r>
            <w:r w:rsidRPr="00FC2B8D">
              <w:rPr>
                <w:rFonts w:ascii="Open Sans" w:hAnsi="Open Sans" w:cs="Open Sans"/>
                <w:color w:val="0E2A75"/>
                <w:spacing w:val="-2"/>
              </w:rPr>
              <w:t>ratelor</w:t>
            </w:r>
            <w:r w:rsidRPr="00FC2B8D">
              <w:rPr>
                <w:rFonts w:ascii="Open Sans" w:hAnsi="Open Sans" w:cs="Open Sans"/>
                <w:color w:val="0E2A75"/>
                <w:spacing w:val="-14"/>
              </w:rPr>
              <w:t xml:space="preserve"> </w:t>
            </w:r>
            <w:r w:rsidRPr="00FC2B8D">
              <w:rPr>
                <w:rFonts w:ascii="Open Sans" w:hAnsi="Open Sans" w:cs="Open Sans"/>
                <w:color w:val="0E2A75"/>
                <w:spacing w:val="-2"/>
              </w:rPr>
              <w:t>de</w:t>
            </w:r>
            <w:r w:rsidRPr="00FC2B8D">
              <w:rPr>
                <w:rFonts w:ascii="Open Sans" w:hAnsi="Open Sans" w:cs="Open Sans"/>
                <w:color w:val="0E2A75"/>
                <w:spacing w:val="-13"/>
              </w:rPr>
              <w:t xml:space="preserve"> </w:t>
            </w:r>
            <w:r w:rsidRPr="00FC2B8D">
              <w:rPr>
                <w:rFonts w:ascii="Open Sans" w:hAnsi="Open Sans" w:cs="Open Sans"/>
                <w:color w:val="0E2A75"/>
                <w:spacing w:val="-2"/>
              </w:rPr>
              <w:t>morbiditate</w:t>
            </w:r>
            <w:r w:rsidRPr="00FC2B8D">
              <w:rPr>
                <w:rFonts w:ascii="Open Sans" w:hAnsi="Open Sans" w:cs="Open Sans"/>
                <w:color w:val="0E2A75"/>
                <w:spacing w:val="-13"/>
              </w:rPr>
              <w:t xml:space="preserve"> </w:t>
            </w:r>
            <w:r w:rsidRPr="00FC2B8D">
              <w:rPr>
                <w:rFonts w:ascii="Open Sans" w:hAnsi="Open Sans" w:cs="Open Sans"/>
                <w:color w:val="0E2A75"/>
                <w:spacing w:val="-2"/>
              </w:rPr>
              <w:t>și</w:t>
            </w:r>
            <w:r w:rsidRPr="00FC2B8D">
              <w:rPr>
                <w:rFonts w:ascii="Open Sans" w:hAnsi="Open Sans" w:cs="Open Sans"/>
                <w:color w:val="0E2A75"/>
                <w:spacing w:val="-13"/>
              </w:rPr>
              <w:t xml:space="preserve"> </w:t>
            </w:r>
            <w:r w:rsidRPr="00FC2B8D">
              <w:rPr>
                <w:rFonts w:ascii="Open Sans" w:hAnsi="Open Sans" w:cs="Open Sans"/>
                <w:color w:val="0E2A75"/>
                <w:spacing w:val="-2"/>
              </w:rPr>
              <w:t>mortalitate</w:t>
            </w:r>
            <w:r w:rsidRPr="00FC2B8D">
              <w:rPr>
                <w:rFonts w:ascii="Open Sans" w:hAnsi="Open Sans" w:cs="Open Sans"/>
                <w:color w:val="0E2A75"/>
                <w:spacing w:val="-14"/>
              </w:rPr>
              <w:t xml:space="preserve"> </w:t>
            </w:r>
            <w:r w:rsidRPr="00FC2B8D">
              <w:rPr>
                <w:rFonts w:ascii="Open Sans" w:hAnsi="Open Sans" w:cs="Open Sans"/>
                <w:color w:val="0E2A75"/>
                <w:spacing w:val="-2"/>
              </w:rPr>
              <w:t>a</w:t>
            </w:r>
            <w:r w:rsidRPr="00FC2B8D">
              <w:rPr>
                <w:rFonts w:ascii="Open Sans" w:hAnsi="Open Sans" w:cs="Open Sans"/>
                <w:color w:val="0E2A75"/>
                <w:spacing w:val="-13"/>
              </w:rPr>
              <w:t xml:space="preserve"> </w:t>
            </w:r>
            <w:r w:rsidRPr="00FC2B8D">
              <w:rPr>
                <w:rFonts w:ascii="Open Sans" w:hAnsi="Open Sans" w:cs="Open Sans"/>
                <w:color w:val="0E2A75"/>
                <w:spacing w:val="-2"/>
              </w:rPr>
              <w:t>cancerului</w:t>
            </w:r>
            <w:r w:rsidRPr="00FC2B8D">
              <w:rPr>
                <w:rFonts w:ascii="Open Sans" w:hAnsi="Open Sans" w:cs="Open Sans"/>
                <w:color w:val="0E2A75"/>
                <w:spacing w:val="-13"/>
              </w:rPr>
              <w:t xml:space="preserve"> </w:t>
            </w:r>
            <w:r w:rsidRPr="00FC2B8D">
              <w:rPr>
                <w:rFonts w:ascii="Open Sans" w:hAnsi="Open Sans" w:cs="Open Sans"/>
                <w:color w:val="0E2A75"/>
                <w:spacing w:val="-2"/>
              </w:rPr>
              <w:t>și</w:t>
            </w:r>
            <w:r w:rsidRPr="00FC2B8D">
              <w:rPr>
                <w:rFonts w:ascii="Open Sans" w:hAnsi="Open Sans" w:cs="Open Sans"/>
                <w:color w:val="0E2A75"/>
                <w:spacing w:val="-14"/>
              </w:rPr>
              <w:t xml:space="preserve"> </w:t>
            </w:r>
            <w:r w:rsidRPr="00FC2B8D">
              <w:rPr>
                <w:rFonts w:ascii="Open Sans" w:hAnsi="Open Sans" w:cs="Open Sans"/>
                <w:color w:val="0E2A75"/>
                <w:spacing w:val="-2"/>
              </w:rPr>
              <w:t xml:space="preserve">a </w:t>
            </w:r>
            <w:r w:rsidRPr="00FC2B8D">
              <w:rPr>
                <w:rFonts w:ascii="Open Sans" w:hAnsi="Open Sans" w:cs="Open Sans"/>
                <w:color w:val="0E2A75"/>
              </w:rPr>
              <w:t>bolilor circulatorii, acestea fiind de departe cele mai răspândite cauze de deces atât</w:t>
            </w:r>
            <w:r w:rsidRPr="00FC2B8D">
              <w:rPr>
                <w:rFonts w:ascii="Open Sans" w:hAnsi="Open Sans" w:cs="Open Sans"/>
                <w:color w:val="0E2A75"/>
                <w:spacing w:val="-11"/>
              </w:rPr>
              <w:t xml:space="preserve"> </w:t>
            </w:r>
            <w:r w:rsidRPr="00FC2B8D">
              <w:rPr>
                <w:rFonts w:ascii="Open Sans" w:hAnsi="Open Sans" w:cs="Open Sans"/>
                <w:color w:val="0E2A75"/>
              </w:rPr>
              <w:t>în</w:t>
            </w:r>
            <w:r w:rsidRPr="00FC2B8D">
              <w:rPr>
                <w:rFonts w:ascii="Open Sans" w:hAnsi="Open Sans" w:cs="Open Sans"/>
                <w:color w:val="0E2A75"/>
                <w:spacing w:val="-11"/>
              </w:rPr>
              <w:t xml:space="preserve"> </w:t>
            </w:r>
            <w:r w:rsidRPr="00FC2B8D">
              <w:rPr>
                <w:rFonts w:ascii="Open Sans" w:hAnsi="Open Sans" w:cs="Open Sans"/>
                <w:color w:val="0E2A75"/>
              </w:rPr>
              <w:t>Europa,</w:t>
            </w:r>
            <w:r w:rsidRPr="00FC2B8D">
              <w:rPr>
                <w:rFonts w:ascii="Open Sans" w:hAnsi="Open Sans" w:cs="Open Sans"/>
                <w:color w:val="0E2A75"/>
                <w:spacing w:val="-9"/>
              </w:rPr>
              <w:t xml:space="preserve"> </w:t>
            </w:r>
            <w:r w:rsidRPr="00FC2B8D">
              <w:rPr>
                <w:rFonts w:ascii="Open Sans" w:hAnsi="Open Sans" w:cs="Open Sans"/>
                <w:color w:val="0E2A75"/>
              </w:rPr>
              <w:t>cât</w:t>
            </w:r>
            <w:r w:rsidRPr="00FC2B8D">
              <w:rPr>
                <w:rFonts w:ascii="Open Sans" w:hAnsi="Open Sans" w:cs="Open Sans"/>
                <w:color w:val="0E2A75"/>
                <w:spacing w:val="-12"/>
              </w:rPr>
              <w:t xml:space="preserve"> </w:t>
            </w:r>
            <w:r w:rsidRPr="00FC2B8D">
              <w:rPr>
                <w:rFonts w:ascii="Open Sans" w:hAnsi="Open Sans" w:cs="Open Sans"/>
                <w:color w:val="0E2A75"/>
              </w:rPr>
              <w:t>și</w:t>
            </w:r>
            <w:r w:rsidRPr="00FC2B8D">
              <w:rPr>
                <w:rFonts w:ascii="Open Sans" w:hAnsi="Open Sans" w:cs="Open Sans"/>
                <w:color w:val="0E2A75"/>
                <w:spacing w:val="-11"/>
              </w:rPr>
              <w:t xml:space="preserve"> </w:t>
            </w:r>
            <w:r w:rsidRPr="00FC2B8D">
              <w:rPr>
                <w:rFonts w:ascii="Open Sans" w:hAnsi="Open Sans" w:cs="Open Sans"/>
                <w:color w:val="0E2A75"/>
              </w:rPr>
              <w:t>în</w:t>
            </w:r>
            <w:r w:rsidRPr="00FC2B8D">
              <w:rPr>
                <w:rFonts w:ascii="Open Sans" w:hAnsi="Open Sans" w:cs="Open Sans"/>
                <w:color w:val="0E2A75"/>
                <w:spacing w:val="-11"/>
              </w:rPr>
              <w:t xml:space="preserve"> </w:t>
            </w:r>
            <w:r w:rsidRPr="00FC2B8D">
              <w:rPr>
                <w:rFonts w:ascii="Open Sans" w:hAnsi="Open Sans" w:cs="Open Sans"/>
                <w:color w:val="0E2A75"/>
              </w:rPr>
              <w:t>zona</w:t>
            </w:r>
            <w:r w:rsidRPr="00FC2B8D">
              <w:rPr>
                <w:rFonts w:ascii="Open Sans" w:hAnsi="Open Sans" w:cs="Open Sans"/>
                <w:color w:val="0E2A75"/>
                <w:spacing w:val="-11"/>
              </w:rPr>
              <w:t xml:space="preserve"> </w:t>
            </w:r>
            <w:r w:rsidRPr="00FC2B8D">
              <w:rPr>
                <w:rFonts w:ascii="Open Sans" w:hAnsi="Open Sans" w:cs="Open Sans"/>
                <w:color w:val="0E2A75"/>
              </w:rPr>
              <w:t>transfrontalieră.</w:t>
            </w:r>
          </w:p>
        </w:tc>
      </w:tr>
      <w:tr w:rsidR="001B74C4" w:rsidRPr="00FC2B8D" w14:paraId="635E8F0B" w14:textId="77777777">
        <w:trPr>
          <w:trHeight w:val="6444"/>
        </w:trPr>
        <w:tc>
          <w:tcPr>
            <w:tcW w:w="2179" w:type="dxa"/>
            <w:shd w:val="clear" w:color="auto" w:fill="E7E6E6"/>
          </w:tcPr>
          <w:p w14:paraId="4F9F142C" w14:textId="77777777" w:rsidR="001B74C4" w:rsidRPr="00FC2B8D" w:rsidRDefault="001B74C4">
            <w:pPr>
              <w:pStyle w:val="TableParagraph"/>
              <w:ind w:left="0"/>
              <w:rPr>
                <w:rFonts w:ascii="Open Sans" w:hAnsi="Open Sans" w:cs="Open Sans"/>
              </w:rPr>
            </w:pPr>
          </w:p>
          <w:p w14:paraId="24D5ACFC" w14:textId="77777777" w:rsidR="001B74C4" w:rsidRPr="00FC2B8D" w:rsidRDefault="001B74C4">
            <w:pPr>
              <w:pStyle w:val="TableParagraph"/>
              <w:ind w:left="0"/>
              <w:rPr>
                <w:rFonts w:ascii="Open Sans" w:hAnsi="Open Sans" w:cs="Open Sans"/>
              </w:rPr>
            </w:pPr>
          </w:p>
          <w:p w14:paraId="345A0096" w14:textId="77777777" w:rsidR="001B74C4" w:rsidRPr="00FC2B8D" w:rsidRDefault="001B74C4">
            <w:pPr>
              <w:pStyle w:val="TableParagraph"/>
              <w:ind w:left="0"/>
              <w:rPr>
                <w:rFonts w:ascii="Open Sans" w:hAnsi="Open Sans" w:cs="Open Sans"/>
              </w:rPr>
            </w:pPr>
          </w:p>
          <w:p w14:paraId="7BD54771" w14:textId="77777777" w:rsidR="001B74C4" w:rsidRPr="00FC2B8D" w:rsidRDefault="001B74C4">
            <w:pPr>
              <w:pStyle w:val="TableParagraph"/>
              <w:ind w:left="0"/>
              <w:rPr>
                <w:rFonts w:ascii="Open Sans" w:hAnsi="Open Sans" w:cs="Open Sans"/>
              </w:rPr>
            </w:pPr>
          </w:p>
          <w:p w14:paraId="4022A8CC" w14:textId="77777777" w:rsidR="001B74C4" w:rsidRPr="00FC2B8D" w:rsidRDefault="001B74C4">
            <w:pPr>
              <w:pStyle w:val="TableParagraph"/>
              <w:ind w:left="0"/>
              <w:rPr>
                <w:rFonts w:ascii="Open Sans" w:hAnsi="Open Sans" w:cs="Open Sans"/>
              </w:rPr>
            </w:pPr>
          </w:p>
          <w:p w14:paraId="0CB25F92" w14:textId="77777777" w:rsidR="001B74C4" w:rsidRPr="00FC2B8D" w:rsidRDefault="001B74C4">
            <w:pPr>
              <w:pStyle w:val="TableParagraph"/>
              <w:ind w:left="0"/>
              <w:rPr>
                <w:rFonts w:ascii="Open Sans" w:hAnsi="Open Sans" w:cs="Open Sans"/>
              </w:rPr>
            </w:pPr>
          </w:p>
          <w:p w14:paraId="32092621" w14:textId="77777777" w:rsidR="001B74C4" w:rsidRPr="00FC2B8D" w:rsidRDefault="001B74C4">
            <w:pPr>
              <w:pStyle w:val="TableParagraph"/>
              <w:ind w:left="0"/>
              <w:rPr>
                <w:rFonts w:ascii="Open Sans" w:hAnsi="Open Sans" w:cs="Open Sans"/>
              </w:rPr>
            </w:pPr>
          </w:p>
          <w:p w14:paraId="24087B69" w14:textId="77777777" w:rsidR="001B74C4" w:rsidRPr="00FC2B8D" w:rsidRDefault="001B74C4">
            <w:pPr>
              <w:pStyle w:val="TableParagraph"/>
              <w:ind w:left="0"/>
              <w:rPr>
                <w:rFonts w:ascii="Open Sans" w:hAnsi="Open Sans" w:cs="Open Sans"/>
              </w:rPr>
            </w:pPr>
          </w:p>
          <w:p w14:paraId="74732031" w14:textId="77777777" w:rsidR="001B74C4" w:rsidRPr="00FC2B8D" w:rsidRDefault="001B74C4">
            <w:pPr>
              <w:pStyle w:val="TableParagraph"/>
              <w:ind w:left="0"/>
              <w:rPr>
                <w:rFonts w:ascii="Open Sans" w:hAnsi="Open Sans" w:cs="Open Sans"/>
              </w:rPr>
            </w:pPr>
          </w:p>
          <w:p w14:paraId="7FA6E8B7" w14:textId="77777777" w:rsidR="001B74C4" w:rsidRPr="00FC2B8D" w:rsidRDefault="001B74C4">
            <w:pPr>
              <w:pStyle w:val="TableParagraph"/>
              <w:ind w:left="0"/>
              <w:rPr>
                <w:rFonts w:ascii="Open Sans" w:hAnsi="Open Sans" w:cs="Open Sans"/>
              </w:rPr>
            </w:pPr>
          </w:p>
          <w:p w14:paraId="413AAA7E" w14:textId="77777777" w:rsidR="001B74C4" w:rsidRPr="00FC2B8D" w:rsidRDefault="001B74C4">
            <w:pPr>
              <w:pStyle w:val="TableParagraph"/>
              <w:ind w:left="0"/>
              <w:rPr>
                <w:rFonts w:ascii="Open Sans" w:hAnsi="Open Sans" w:cs="Open Sans"/>
              </w:rPr>
            </w:pPr>
          </w:p>
          <w:p w14:paraId="02AB80EA" w14:textId="77777777" w:rsidR="001B74C4" w:rsidRPr="00FC2B8D" w:rsidRDefault="001B74C4">
            <w:pPr>
              <w:pStyle w:val="TableParagraph"/>
              <w:spacing w:before="55"/>
              <w:ind w:left="0"/>
              <w:rPr>
                <w:rFonts w:ascii="Open Sans" w:hAnsi="Open Sans" w:cs="Open Sans"/>
              </w:rPr>
            </w:pPr>
          </w:p>
          <w:p w14:paraId="087D3C05" w14:textId="77777777" w:rsidR="001B74C4" w:rsidRPr="00FC2B8D" w:rsidRDefault="00000000">
            <w:pPr>
              <w:pStyle w:val="TableParagraph"/>
              <w:rPr>
                <w:rFonts w:ascii="Open Sans" w:hAnsi="Open Sans" w:cs="Open Sans"/>
                <w:b/>
              </w:rPr>
            </w:pPr>
            <w:r w:rsidRPr="00FC2B8D">
              <w:rPr>
                <w:rFonts w:ascii="Open Sans" w:hAnsi="Open Sans" w:cs="Open Sans"/>
                <w:b/>
                <w:color w:val="0E2A75"/>
                <w:spacing w:val="-2"/>
              </w:rPr>
              <w:t>Sumar</w:t>
            </w:r>
          </w:p>
        </w:tc>
        <w:tc>
          <w:tcPr>
            <w:tcW w:w="8085" w:type="dxa"/>
          </w:tcPr>
          <w:p w14:paraId="78C8342F" w14:textId="41018A5D" w:rsidR="001B74C4" w:rsidRPr="00FC2B8D" w:rsidRDefault="00000000" w:rsidP="00E771C3">
            <w:pPr>
              <w:pStyle w:val="TableParagraph"/>
              <w:spacing w:line="248" w:lineRule="exact"/>
              <w:ind w:left="141"/>
              <w:rPr>
                <w:rFonts w:ascii="Open Sans" w:hAnsi="Open Sans" w:cs="Open Sans"/>
                <w:b/>
              </w:rPr>
            </w:pPr>
            <w:r w:rsidRPr="00FC2B8D">
              <w:rPr>
                <w:rFonts w:ascii="Open Sans" w:hAnsi="Open Sans" w:cs="Open Sans"/>
                <w:b/>
                <w:color w:val="0E2A75"/>
              </w:rPr>
              <w:t>Principalele</w:t>
            </w:r>
            <w:r w:rsidRPr="00FC2B8D">
              <w:rPr>
                <w:rFonts w:ascii="Open Sans" w:hAnsi="Open Sans" w:cs="Open Sans"/>
                <w:b/>
                <w:color w:val="0E2A75"/>
                <w:spacing w:val="-9"/>
              </w:rPr>
              <w:t xml:space="preserve"> </w:t>
            </w:r>
            <w:r w:rsidRPr="00FC2B8D">
              <w:rPr>
                <w:rFonts w:ascii="Open Sans" w:hAnsi="Open Sans" w:cs="Open Sans"/>
                <w:b/>
                <w:color w:val="0E2A75"/>
              </w:rPr>
              <w:t>activități</w:t>
            </w:r>
            <w:r w:rsidR="006B5FB8">
              <w:rPr>
                <w:rFonts w:ascii="Open Sans" w:hAnsi="Open Sans" w:cs="Open Sans"/>
                <w:b/>
                <w:color w:val="0E2A75"/>
              </w:rPr>
              <w:t xml:space="preserve">: </w:t>
            </w:r>
          </w:p>
          <w:p w14:paraId="3386DE6B" w14:textId="77777777" w:rsidR="001B74C4" w:rsidRPr="00FC2B8D" w:rsidRDefault="00000000">
            <w:pPr>
              <w:pStyle w:val="TableParagraph"/>
              <w:numPr>
                <w:ilvl w:val="0"/>
                <w:numId w:val="2"/>
              </w:numPr>
              <w:tabs>
                <w:tab w:val="left" w:pos="828"/>
              </w:tabs>
              <w:spacing w:before="3"/>
              <w:ind w:left="828" w:right="94" w:hanging="361"/>
              <w:jc w:val="both"/>
              <w:rPr>
                <w:rFonts w:ascii="Open Sans" w:hAnsi="Open Sans" w:cs="Open Sans"/>
              </w:rPr>
            </w:pPr>
            <w:r w:rsidRPr="00FC2B8D">
              <w:rPr>
                <w:rFonts w:ascii="Open Sans" w:hAnsi="Open Sans" w:cs="Open Sans"/>
                <w:color w:val="0E2A75"/>
              </w:rPr>
              <w:t xml:space="preserve">LB: extinderea Centrului Județean de Sănătate </w:t>
            </w:r>
            <w:proofErr w:type="spellStart"/>
            <w:r w:rsidRPr="00FC2B8D">
              <w:rPr>
                <w:rFonts w:ascii="Open Sans" w:hAnsi="Open Sans" w:cs="Open Sans"/>
                <w:color w:val="0E2A75"/>
              </w:rPr>
              <w:t>Csongrád-Csanád</w:t>
            </w:r>
            <w:proofErr w:type="spellEnd"/>
            <w:r w:rsidRPr="00FC2B8D">
              <w:rPr>
                <w:rFonts w:ascii="Open Sans" w:hAnsi="Open Sans" w:cs="Open Sans"/>
                <w:color w:val="0E2A75"/>
              </w:rPr>
              <w:t xml:space="preserve"> - </w:t>
            </w:r>
            <w:proofErr w:type="spellStart"/>
            <w:r w:rsidRPr="00FC2B8D">
              <w:rPr>
                <w:rFonts w:ascii="Open Sans" w:hAnsi="Open Sans" w:cs="Open Sans"/>
                <w:color w:val="0E2A75"/>
                <w:spacing w:val="-2"/>
              </w:rPr>
              <w:t>Hódmezővásárhely-Makó</w:t>
            </w:r>
            <w:proofErr w:type="spellEnd"/>
            <w:r w:rsidRPr="00FC2B8D">
              <w:rPr>
                <w:rFonts w:ascii="Open Sans" w:hAnsi="Open Sans" w:cs="Open Sans"/>
                <w:color w:val="0E2A75"/>
                <w:spacing w:val="-2"/>
              </w:rPr>
              <w:t>,</w:t>
            </w:r>
            <w:r w:rsidRPr="00FC2B8D">
              <w:rPr>
                <w:rFonts w:ascii="Open Sans" w:hAnsi="Open Sans" w:cs="Open Sans"/>
                <w:color w:val="0E2A75"/>
                <w:spacing w:val="-14"/>
              </w:rPr>
              <w:t xml:space="preserve"> </w:t>
            </w:r>
            <w:r w:rsidRPr="00FC2B8D">
              <w:rPr>
                <w:rFonts w:ascii="Open Sans" w:hAnsi="Open Sans" w:cs="Open Sans"/>
                <w:color w:val="0E2A75"/>
                <w:spacing w:val="-2"/>
              </w:rPr>
              <w:t>cu</w:t>
            </w:r>
            <w:r w:rsidRPr="00FC2B8D">
              <w:rPr>
                <w:rFonts w:ascii="Open Sans" w:hAnsi="Open Sans" w:cs="Open Sans"/>
                <w:color w:val="0E2A75"/>
                <w:spacing w:val="-13"/>
              </w:rPr>
              <w:t xml:space="preserve"> </w:t>
            </w:r>
            <w:r w:rsidRPr="00FC2B8D">
              <w:rPr>
                <w:rFonts w:ascii="Open Sans" w:hAnsi="Open Sans" w:cs="Open Sans"/>
                <w:color w:val="0E2A75"/>
                <w:spacing w:val="-2"/>
              </w:rPr>
              <w:t>două</w:t>
            </w:r>
            <w:r w:rsidRPr="00FC2B8D">
              <w:rPr>
                <w:rFonts w:ascii="Open Sans" w:hAnsi="Open Sans" w:cs="Open Sans"/>
                <w:color w:val="0E2A75"/>
                <w:spacing w:val="-13"/>
              </w:rPr>
              <w:t xml:space="preserve"> </w:t>
            </w:r>
            <w:r w:rsidRPr="00FC2B8D">
              <w:rPr>
                <w:rFonts w:ascii="Open Sans" w:hAnsi="Open Sans" w:cs="Open Sans"/>
                <w:color w:val="0E2A75"/>
                <w:spacing w:val="-2"/>
              </w:rPr>
              <w:t>etaje</w:t>
            </w:r>
            <w:r w:rsidRPr="00FC2B8D">
              <w:rPr>
                <w:rFonts w:ascii="Open Sans" w:hAnsi="Open Sans" w:cs="Open Sans"/>
                <w:color w:val="0E2A75"/>
                <w:spacing w:val="-14"/>
              </w:rPr>
              <w:t xml:space="preserve"> </w:t>
            </w:r>
            <w:r w:rsidRPr="00FC2B8D">
              <w:rPr>
                <w:rFonts w:ascii="Open Sans" w:hAnsi="Open Sans" w:cs="Open Sans"/>
                <w:color w:val="0E2A75"/>
                <w:spacing w:val="-2"/>
              </w:rPr>
              <w:t>suplimentare</w:t>
            </w:r>
            <w:r w:rsidRPr="00FC2B8D">
              <w:rPr>
                <w:rFonts w:ascii="Open Sans" w:hAnsi="Open Sans" w:cs="Open Sans"/>
                <w:color w:val="0E2A75"/>
                <w:spacing w:val="-13"/>
              </w:rPr>
              <w:t xml:space="preserve"> </w:t>
            </w:r>
            <w:r w:rsidRPr="00FC2B8D">
              <w:rPr>
                <w:rFonts w:ascii="Open Sans" w:hAnsi="Open Sans" w:cs="Open Sans"/>
                <w:color w:val="0E2A75"/>
                <w:spacing w:val="-2"/>
              </w:rPr>
              <w:t>care</w:t>
            </w:r>
            <w:r w:rsidRPr="00FC2B8D">
              <w:rPr>
                <w:rFonts w:ascii="Open Sans" w:hAnsi="Open Sans" w:cs="Open Sans"/>
                <w:color w:val="0E2A75"/>
                <w:spacing w:val="-13"/>
              </w:rPr>
              <w:t xml:space="preserve"> </w:t>
            </w:r>
            <w:r w:rsidRPr="00FC2B8D">
              <w:rPr>
                <w:rFonts w:ascii="Open Sans" w:hAnsi="Open Sans" w:cs="Open Sans"/>
                <w:color w:val="0E2A75"/>
                <w:spacing w:val="-2"/>
              </w:rPr>
              <w:t>să</w:t>
            </w:r>
            <w:r w:rsidRPr="00FC2B8D">
              <w:rPr>
                <w:rFonts w:ascii="Open Sans" w:hAnsi="Open Sans" w:cs="Open Sans"/>
                <w:color w:val="0E2A75"/>
                <w:spacing w:val="-13"/>
              </w:rPr>
              <w:t xml:space="preserve"> </w:t>
            </w:r>
            <w:r w:rsidRPr="00FC2B8D">
              <w:rPr>
                <w:rFonts w:ascii="Open Sans" w:hAnsi="Open Sans" w:cs="Open Sans"/>
                <w:color w:val="0E2A75"/>
                <w:spacing w:val="-2"/>
              </w:rPr>
              <w:t>cuprindă Departamentul</w:t>
            </w:r>
            <w:r w:rsidRPr="00FC2B8D">
              <w:rPr>
                <w:rFonts w:ascii="Open Sans" w:hAnsi="Open Sans" w:cs="Open Sans"/>
                <w:color w:val="0E2A75"/>
                <w:spacing w:val="-14"/>
              </w:rPr>
              <w:t xml:space="preserve"> </w:t>
            </w:r>
            <w:r w:rsidRPr="00FC2B8D">
              <w:rPr>
                <w:rFonts w:ascii="Open Sans" w:hAnsi="Open Sans" w:cs="Open Sans"/>
                <w:color w:val="0E2A75"/>
                <w:spacing w:val="-2"/>
              </w:rPr>
              <w:t>de</w:t>
            </w:r>
            <w:r w:rsidRPr="00FC2B8D">
              <w:rPr>
                <w:rFonts w:ascii="Open Sans" w:hAnsi="Open Sans" w:cs="Open Sans"/>
                <w:color w:val="0E2A75"/>
                <w:spacing w:val="-13"/>
              </w:rPr>
              <w:t xml:space="preserve"> </w:t>
            </w:r>
            <w:r w:rsidRPr="00FC2B8D">
              <w:rPr>
                <w:rFonts w:ascii="Open Sans" w:hAnsi="Open Sans" w:cs="Open Sans"/>
                <w:color w:val="0E2A75"/>
                <w:spacing w:val="-2"/>
              </w:rPr>
              <w:t>Medicină</w:t>
            </w:r>
            <w:r w:rsidRPr="00FC2B8D">
              <w:rPr>
                <w:rFonts w:ascii="Open Sans" w:hAnsi="Open Sans" w:cs="Open Sans"/>
                <w:color w:val="0E2A75"/>
                <w:spacing w:val="-13"/>
              </w:rPr>
              <w:t xml:space="preserve"> </w:t>
            </w:r>
            <w:r w:rsidRPr="00FC2B8D">
              <w:rPr>
                <w:rFonts w:ascii="Open Sans" w:hAnsi="Open Sans" w:cs="Open Sans"/>
                <w:color w:val="0E2A75"/>
                <w:spacing w:val="-2"/>
              </w:rPr>
              <w:t>Internă</w:t>
            </w:r>
            <w:r w:rsidRPr="00FC2B8D">
              <w:rPr>
                <w:rFonts w:ascii="Open Sans" w:hAnsi="Open Sans" w:cs="Open Sans"/>
                <w:color w:val="0E2A75"/>
                <w:spacing w:val="-14"/>
              </w:rPr>
              <w:t xml:space="preserve"> </w:t>
            </w:r>
            <w:r w:rsidRPr="00FC2B8D">
              <w:rPr>
                <w:rFonts w:ascii="Open Sans" w:hAnsi="Open Sans" w:cs="Open Sans"/>
                <w:color w:val="0E2A75"/>
                <w:spacing w:val="-2"/>
              </w:rPr>
              <w:t>și</w:t>
            </w:r>
            <w:r w:rsidRPr="00FC2B8D">
              <w:rPr>
                <w:rFonts w:ascii="Open Sans" w:hAnsi="Open Sans" w:cs="Open Sans"/>
                <w:color w:val="0E2A75"/>
                <w:spacing w:val="-13"/>
              </w:rPr>
              <w:t xml:space="preserve"> </w:t>
            </w:r>
            <w:r w:rsidRPr="00FC2B8D">
              <w:rPr>
                <w:rFonts w:ascii="Open Sans" w:hAnsi="Open Sans" w:cs="Open Sans"/>
                <w:color w:val="0E2A75"/>
                <w:spacing w:val="-2"/>
              </w:rPr>
              <w:t>Pediatrie;</w:t>
            </w:r>
          </w:p>
          <w:p w14:paraId="580F85B6" w14:textId="77777777" w:rsidR="001B74C4" w:rsidRPr="00E771C3" w:rsidRDefault="00000000">
            <w:pPr>
              <w:pStyle w:val="TableParagraph"/>
              <w:numPr>
                <w:ilvl w:val="0"/>
                <w:numId w:val="2"/>
              </w:numPr>
              <w:tabs>
                <w:tab w:val="left" w:pos="828"/>
              </w:tabs>
              <w:ind w:left="828" w:right="95" w:hanging="361"/>
              <w:jc w:val="both"/>
              <w:rPr>
                <w:rFonts w:ascii="Open Sans" w:hAnsi="Open Sans" w:cs="Open Sans"/>
                <w:color w:val="0E2A75"/>
              </w:rPr>
            </w:pPr>
            <w:r w:rsidRPr="00E771C3">
              <w:rPr>
                <w:rFonts w:ascii="Open Sans" w:hAnsi="Open Sans" w:cs="Open Sans"/>
                <w:color w:val="0E2A75"/>
              </w:rPr>
              <w:t>PP2: îmbunătățirea capacităților de diagnostic și screening ale unităților deja existente, precum și îngrijirea prematură a copilului și screening-</w:t>
            </w:r>
            <w:proofErr w:type="spellStart"/>
            <w:r w:rsidRPr="00E771C3">
              <w:rPr>
                <w:rFonts w:ascii="Open Sans" w:hAnsi="Open Sans" w:cs="Open Sans"/>
                <w:color w:val="0E2A75"/>
              </w:rPr>
              <w:t>ul</w:t>
            </w:r>
            <w:proofErr w:type="spellEnd"/>
            <w:r w:rsidRPr="00E771C3">
              <w:rPr>
                <w:rFonts w:ascii="Open Sans" w:hAnsi="Open Sans" w:cs="Open Sans"/>
                <w:color w:val="0E2A75"/>
              </w:rPr>
              <w:t xml:space="preserve"> în </w:t>
            </w:r>
            <w:r w:rsidRPr="00FC2B8D">
              <w:rPr>
                <w:rFonts w:ascii="Open Sans" w:hAnsi="Open Sans" w:cs="Open Sans"/>
                <w:color w:val="0E2A75"/>
              </w:rPr>
              <w:t>Centrul Fericit János Scheffler;</w:t>
            </w:r>
          </w:p>
          <w:p w14:paraId="668984F6" w14:textId="77777777" w:rsidR="001B74C4" w:rsidRPr="00E771C3" w:rsidRDefault="00000000">
            <w:pPr>
              <w:pStyle w:val="TableParagraph"/>
              <w:numPr>
                <w:ilvl w:val="0"/>
                <w:numId w:val="2"/>
              </w:numPr>
              <w:tabs>
                <w:tab w:val="left" w:pos="828"/>
              </w:tabs>
              <w:spacing w:line="237" w:lineRule="auto"/>
              <w:ind w:left="828" w:right="97" w:hanging="361"/>
              <w:jc w:val="both"/>
              <w:rPr>
                <w:rFonts w:ascii="Open Sans" w:hAnsi="Open Sans" w:cs="Open Sans"/>
                <w:color w:val="0E2A75"/>
              </w:rPr>
            </w:pPr>
            <w:r w:rsidRPr="00FC2B8D">
              <w:rPr>
                <w:rFonts w:ascii="Open Sans" w:hAnsi="Open Sans" w:cs="Open Sans"/>
                <w:color w:val="0E2A75"/>
              </w:rPr>
              <w:t xml:space="preserve">LB, PP2: o investiție semnificativă în echipamente pentru a permite </w:t>
            </w:r>
            <w:r w:rsidRPr="00E771C3">
              <w:rPr>
                <w:rFonts w:ascii="Open Sans" w:hAnsi="Open Sans" w:cs="Open Sans"/>
                <w:color w:val="0E2A75"/>
              </w:rPr>
              <w:t>activități eficiente de screening, diagnostic și vindecare.</w:t>
            </w:r>
          </w:p>
          <w:p w14:paraId="17E2134B" w14:textId="5776E521" w:rsidR="001B74C4" w:rsidRPr="00E771C3" w:rsidRDefault="00000000">
            <w:pPr>
              <w:pStyle w:val="TableParagraph"/>
              <w:numPr>
                <w:ilvl w:val="0"/>
                <w:numId w:val="2"/>
              </w:numPr>
              <w:tabs>
                <w:tab w:val="left" w:pos="828"/>
              </w:tabs>
              <w:ind w:left="828" w:right="97" w:hanging="361"/>
              <w:jc w:val="both"/>
              <w:rPr>
                <w:rFonts w:ascii="Open Sans" w:hAnsi="Open Sans" w:cs="Open Sans"/>
              </w:rPr>
            </w:pPr>
            <w:r w:rsidRPr="00FC2B8D">
              <w:rPr>
                <w:rFonts w:ascii="Open Sans" w:hAnsi="Open Sans" w:cs="Open Sans"/>
                <w:color w:val="0E2A75"/>
              </w:rPr>
              <w:t>LB,</w:t>
            </w:r>
            <w:r w:rsidRPr="00E771C3">
              <w:rPr>
                <w:rFonts w:ascii="Open Sans" w:hAnsi="Open Sans" w:cs="Open Sans"/>
                <w:color w:val="0E2A75"/>
              </w:rPr>
              <w:t xml:space="preserve"> </w:t>
            </w:r>
            <w:r w:rsidRPr="00FC2B8D">
              <w:rPr>
                <w:rFonts w:ascii="Open Sans" w:hAnsi="Open Sans" w:cs="Open Sans"/>
                <w:color w:val="0E2A75"/>
              </w:rPr>
              <w:t>PP2:</w:t>
            </w:r>
            <w:r w:rsidRPr="00E771C3">
              <w:rPr>
                <w:rFonts w:ascii="Open Sans" w:hAnsi="Open Sans" w:cs="Open Sans"/>
                <w:color w:val="0E2A75"/>
              </w:rPr>
              <w:t xml:space="preserve"> </w:t>
            </w:r>
            <w:r w:rsidRPr="00FC2B8D">
              <w:rPr>
                <w:rFonts w:ascii="Open Sans" w:hAnsi="Open Sans" w:cs="Open Sans"/>
                <w:color w:val="0E2A75"/>
              </w:rPr>
              <w:t>în</w:t>
            </w:r>
            <w:r w:rsidRPr="00E771C3">
              <w:rPr>
                <w:rFonts w:ascii="Open Sans" w:hAnsi="Open Sans" w:cs="Open Sans"/>
                <w:color w:val="0E2A75"/>
              </w:rPr>
              <w:t xml:space="preserve"> </w:t>
            </w:r>
            <w:r w:rsidRPr="00FC2B8D">
              <w:rPr>
                <w:rFonts w:ascii="Open Sans" w:hAnsi="Open Sans" w:cs="Open Sans"/>
                <w:color w:val="0E2A75"/>
              </w:rPr>
              <w:t>ambele</w:t>
            </w:r>
            <w:r w:rsidRPr="00E771C3">
              <w:rPr>
                <w:rFonts w:ascii="Open Sans" w:hAnsi="Open Sans" w:cs="Open Sans"/>
                <w:color w:val="0E2A75"/>
              </w:rPr>
              <w:t xml:space="preserve"> </w:t>
            </w:r>
            <w:r w:rsidRPr="00FC2B8D">
              <w:rPr>
                <w:rFonts w:ascii="Open Sans" w:hAnsi="Open Sans" w:cs="Open Sans"/>
                <w:color w:val="0E2A75"/>
              </w:rPr>
              <w:t>locații</w:t>
            </w:r>
            <w:r w:rsidRPr="00E771C3">
              <w:rPr>
                <w:rFonts w:ascii="Open Sans" w:hAnsi="Open Sans" w:cs="Open Sans"/>
                <w:color w:val="0E2A75"/>
              </w:rPr>
              <w:t xml:space="preserve"> </w:t>
            </w:r>
            <w:r w:rsidRPr="00FC2B8D">
              <w:rPr>
                <w:rFonts w:ascii="Open Sans" w:hAnsi="Open Sans" w:cs="Open Sans"/>
                <w:color w:val="0E2A75"/>
              </w:rPr>
              <w:t>vor</w:t>
            </w:r>
            <w:r w:rsidRPr="00E771C3">
              <w:rPr>
                <w:rFonts w:ascii="Open Sans" w:hAnsi="Open Sans" w:cs="Open Sans"/>
                <w:color w:val="0E2A75"/>
              </w:rPr>
              <w:t xml:space="preserve"> </w:t>
            </w:r>
            <w:r w:rsidRPr="00FC2B8D">
              <w:rPr>
                <w:rFonts w:ascii="Open Sans" w:hAnsi="Open Sans" w:cs="Open Sans"/>
                <w:color w:val="0E2A75"/>
              </w:rPr>
              <w:t>fi</w:t>
            </w:r>
            <w:r w:rsidRPr="00E771C3">
              <w:rPr>
                <w:rFonts w:ascii="Open Sans" w:hAnsi="Open Sans" w:cs="Open Sans"/>
                <w:color w:val="0E2A75"/>
              </w:rPr>
              <w:t xml:space="preserve"> </w:t>
            </w:r>
            <w:r w:rsidRPr="00FC2B8D">
              <w:rPr>
                <w:rFonts w:ascii="Open Sans" w:hAnsi="Open Sans" w:cs="Open Sans"/>
                <w:color w:val="0E2A75"/>
              </w:rPr>
              <w:t>difuzate</w:t>
            </w:r>
            <w:r w:rsidRPr="00E771C3">
              <w:rPr>
                <w:rFonts w:ascii="Open Sans" w:hAnsi="Open Sans" w:cs="Open Sans"/>
                <w:color w:val="0E2A75"/>
              </w:rPr>
              <w:t xml:space="preserve"> </w:t>
            </w:r>
            <w:r w:rsidRPr="00FC2B8D">
              <w:rPr>
                <w:rFonts w:ascii="Open Sans" w:hAnsi="Open Sans" w:cs="Open Sans"/>
                <w:color w:val="0E2A75"/>
              </w:rPr>
              <w:t>diverse</w:t>
            </w:r>
            <w:r w:rsidRPr="00E771C3">
              <w:rPr>
                <w:rFonts w:ascii="Open Sans" w:hAnsi="Open Sans" w:cs="Open Sans"/>
                <w:color w:val="0E2A75"/>
              </w:rPr>
              <w:t xml:space="preserve"> </w:t>
            </w:r>
            <w:r w:rsidRPr="00FC2B8D">
              <w:rPr>
                <w:rFonts w:ascii="Open Sans" w:hAnsi="Open Sans" w:cs="Open Sans"/>
                <w:color w:val="0E2A75"/>
              </w:rPr>
              <w:t>programe</w:t>
            </w:r>
            <w:r w:rsidRPr="00E771C3">
              <w:rPr>
                <w:rFonts w:ascii="Open Sans" w:hAnsi="Open Sans" w:cs="Open Sans"/>
                <w:color w:val="0E2A75"/>
              </w:rPr>
              <w:t xml:space="preserve"> </w:t>
            </w:r>
            <w:r w:rsidRPr="00FC2B8D">
              <w:rPr>
                <w:rFonts w:ascii="Open Sans" w:hAnsi="Open Sans" w:cs="Open Sans"/>
                <w:color w:val="0E2A75"/>
              </w:rPr>
              <w:t>de</w:t>
            </w:r>
            <w:r w:rsidRPr="00E771C3">
              <w:rPr>
                <w:rFonts w:ascii="Open Sans" w:hAnsi="Open Sans" w:cs="Open Sans"/>
                <w:color w:val="0E2A75"/>
              </w:rPr>
              <w:t xml:space="preserve"> </w:t>
            </w:r>
            <w:r w:rsidRPr="00FC2B8D">
              <w:rPr>
                <w:rFonts w:ascii="Open Sans" w:hAnsi="Open Sans" w:cs="Open Sans"/>
                <w:color w:val="0E2A75"/>
              </w:rPr>
              <w:t xml:space="preserve">screening </w:t>
            </w:r>
            <w:r w:rsidRPr="00E771C3">
              <w:rPr>
                <w:rFonts w:ascii="Open Sans" w:hAnsi="Open Sans" w:cs="Open Sans"/>
                <w:color w:val="0E2A75"/>
              </w:rPr>
              <w:t xml:space="preserve">(inclusiv cu autobuze de screening bine echipate și cu implicarea medicilor </w:t>
            </w:r>
            <w:r w:rsidRPr="00FC2B8D">
              <w:rPr>
                <w:rFonts w:ascii="Open Sans" w:hAnsi="Open Sans" w:cs="Open Sans"/>
                <w:color w:val="0E2A75"/>
              </w:rPr>
              <w:t>generaliști</w:t>
            </w:r>
            <w:r w:rsidRPr="00E771C3">
              <w:rPr>
                <w:rFonts w:ascii="Open Sans" w:hAnsi="Open Sans" w:cs="Open Sans"/>
                <w:color w:val="0E2A75"/>
              </w:rPr>
              <w:t xml:space="preserve"> </w:t>
            </w:r>
            <w:r w:rsidRPr="00FC2B8D">
              <w:rPr>
                <w:rFonts w:ascii="Open Sans" w:hAnsi="Open Sans" w:cs="Open Sans"/>
                <w:color w:val="0E2A75"/>
              </w:rPr>
              <w:t>și</w:t>
            </w:r>
            <w:r w:rsidRPr="00E771C3">
              <w:rPr>
                <w:rFonts w:ascii="Open Sans" w:hAnsi="Open Sans" w:cs="Open Sans"/>
                <w:color w:val="0E2A75"/>
              </w:rPr>
              <w:t xml:space="preserve"> </w:t>
            </w:r>
            <w:r w:rsidRPr="00FC2B8D">
              <w:rPr>
                <w:rFonts w:ascii="Open Sans" w:hAnsi="Open Sans" w:cs="Open Sans"/>
                <w:color w:val="0E2A75"/>
              </w:rPr>
              <w:t>a</w:t>
            </w:r>
            <w:r w:rsidRPr="00E771C3">
              <w:rPr>
                <w:rFonts w:ascii="Open Sans" w:hAnsi="Open Sans" w:cs="Open Sans"/>
                <w:color w:val="0E2A75"/>
              </w:rPr>
              <w:t xml:space="preserve"> </w:t>
            </w:r>
            <w:r w:rsidRPr="00FC2B8D">
              <w:rPr>
                <w:rFonts w:ascii="Open Sans" w:hAnsi="Open Sans" w:cs="Open Sans"/>
                <w:color w:val="0E2A75"/>
              </w:rPr>
              <w:t>altor</w:t>
            </w:r>
            <w:r w:rsidRPr="00E771C3">
              <w:rPr>
                <w:rFonts w:ascii="Open Sans" w:hAnsi="Open Sans" w:cs="Open Sans"/>
                <w:color w:val="0E2A75"/>
              </w:rPr>
              <w:t xml:space="preserve"> </w:t>
            </w:r>
            <w:r w:rsidRPr="00FC2B8D">
              <w:rPr>
                <w:rFonts w:ascii="Open Sans" w:hAnsi="Open Sans" w:cs="Open Sans"/>
                <w:color w:val="0E2A75"/>
              </w:rPr>
              <w:t>instituții</w:t>
            </w:r>
            <w:r w:rsidRPr="00E771C3">
              <w:rPr>
                <w:rFonts w:ascii="Open Sans" w:hAnsi="Open Sans" w:cs="Open Sans"/>
                <w:color w:val="0E2A75"/>
              </w:rPr>
              <w:t xml:space="preserve"> </w:t>
            </w:r>
            <w:r w:rsidRPr="00FC2B8D">
              <w:rPr>
                <w:rFonts w:ascii="Open Sans" w:hAnsi="Open Sans" w:cs="Open Sans"/>
                <w:color w:val="0E2A75"/>
              </w:rPr>
              <w:t>din</w:t>
            </w:r>
            <w:r w:rsidRPr="00E771C3">
              <w:rPr>
                <w:rFonts w:ascii="Open Sans" w:hAnsi="Open Sans" w:cs="Open Sans"/>
                <w:color w:val="0E2A75"/>
              </w:rPr>
              <w:t xml:space="preserve"> </w:t>
            </w:r>
            <w:r w:rsidRPr="00FC2B8D">
              <w:rPr>
                <w:rFonts w:ascii="Open Sans" w:hAnsi="Open Sans" w:cs="Open Sans"/>
                <w:color w:val="0E2A75"/>
              </w:rPr>
              <w:t>mediul</w:t>
            </w:r>
            <w:r w:rsidRPr="00E771C3">
              <w:rPr>
                <w:rFonts w:ascii="Open Sans" w:hAnsi="Open Sans" w:cs="Open Sans"/>
                <w:color w:val="0E2A75"/>
              </w:rPr>
              <w:t xml:space="preserve"> </w:t>
            </w:r>
            <w:r w:rsidRPr="00FC2B8D">
              <w:rPr>
                <w:rFonts w:ascii="Open Sans" w:hAnsi="Open Sans" w:cs="Open Sans"/>
                <w:color w:val="0E2A75"/>
              </w:rPr>
              <w:t>rural)</w:t>
            </w:r>
            <w:r w:rsidRPr="00E771C3">
              <w:rPr>
                <w:rFonts w:ascii="Open Sans" w:hAnsi="Open Sans" w:cs="Open Sans"/>
                <w:color w:val="0E2A75"/>
              </w:rPr>
              <w:t xml:space="preserve"> </w:t>
            </w:r>
            <w:r w:rsidRPr="00FC2B8D">
              <w:rPr>
                <w:rFonts w:ascii="Open Sans" w:hAnsi="Open Sans" w:cs="Open Sans"/>
                <w:color w:val="0E2A75"/>
              </w:rPr>
              <w:t>pentru</w:t>
            </w:r>
            <w:r w:rsidRPr="00E771C3">
              <w:rPr>
                <w:rFonts w:ascii="Open Sans" w:hAnsi="Open Sans" w:cs="Open Sans"/>
                <w:color w:val="0E2A75"/>
              </w:rPr>
              <w:t xml:space="preserve"> </w:t>
            </w:r>
            <w:r w:rsidRPr="00FC2B8D">
              <w:rPr>
                <w:rFonts w:ascii="Open Sans" w:hAnsi="Open Sans" w:cs="Open Sans"/>
                <w:color w:val="0E2A75"/>
              </w:rPr>
              <w:t>a</w:t>
            </w:r>
            <w:r w:rsidRPr="00E771C3">
              <w:rPr>
                <w:rFonts w:ascii="Open Sans" w:hAnsi="Open Sans" w:cs="Open Sans"/>
                <w:color w:val="0E2A75"/>
              </w:rPr>
              <w:t xml:space="preserve"> </w:t>
            </w:r>
            <w:r w:rsidRPr="00FC2B8D">
              <w:rPr>
                <w:rFonts w:ascii="Open Sans" w:hAnsi="Open Sans" w:cs="Open Sans"/>
                <w:color w:val="0E2A75"/>
              </w:rPr>
              <w:t>mări</w:t>
            </w:r>
            <w:r w:rsidRPr="00E771C3">
              <w:rPr>
                <w:rFonts w:ascii="Open Sans" w:hAnsi="Open Sans" w:cs="Open Sans"/>
                <w:color w:val="0E2A75"/>
              </w:rPr>
              <w:t xml:space="preserve"> </w:t>
            </w:r>
            <w:r w:rsidRPr="00FC2B8D">
              <w:rPr>
                <w:rFonts w:ascii="Open Sans" w:hAnsi="Open Sans" w:cs="Open Sans"/>
                <w:color w:val="0E2A75"/>
              </w:rPr>
              <w:t xml:space="preserve">proporția </w:t>
            </w:r>
            <w:r w:rsidRPr="00E771C3">
              <w:rPr>
                <w:rFonts w:ascii="Open Sans" w:hAnsi="Open Sans" w:cs="Open Sans"/>
                <w:color w:val="0E2A75"/>
              </w:rPr>
              <w:t>populației care a fost examinată</w:t>
            </w:r>
            <w:r w:rsidR="00E771C3">
              <w:rPr>
                <w:rFonts w:ascii="Open Sans" w:hAnsi="Open Sans" w:cs="Open Sans"/>
                <w:color w:val="0E2A75"/>
              </w:rPr>
              <w:t>.</w:t>
            </w:r>
          </w:p>
          <w:p w14:paraId="570AE16D" w14:textId="77777777" w:rsidR="00E771C3" w:rsidRPr="00FC2B8D" w:rsidRDefault="00E771C3" w:rsidP="00E771C3">
            <w:pPr>
              <w:pStyle w:val="TableParagraph"/>
              <w:spacing w:before="252"/>
              <w:ind w:right="95"/>
              <w:jc w:val="both"/>
              <w:rPr>
                <w:rFonts w:ascii="Open Sans" w:hAnsi="Open Sans" w:cs="Open Sans"/>
              </w:rPr>
            </w:pPr>
            <w:r w:rsidRPr="00FC2B8D">
              <w:rPr>
                <w:rFonts w:ascii="Open Sans" w:hAnsi="Open Sans" w:cs="Open Sans"/>
                <w:color w:val="0E2A75"/>
              </w:rPr>
              <w:t xml:space="preserve">Partenerii </w:t>
            </w:r>
            <w:r>
              <w:rPr>
                <w:rFonts w:ascii="Open Sans" w:hAnsi="Open Sans" w:cs="Open Sans"/>
                <w:color w:val="0E2A75"/>
              </w:rPr>
              <w:t>au</w:t>
            </w:r>
            <w:r w:rsidRPr="00FC2B8D">
              <w:rPr>
                <w:rFonts w:ascii="Open Sans" w:hAnsi="Open Sans" w:cs="Open Sans"/>
                <w:color w:val="0E2A75"/>
              </w:rPr>
              <w:t xml:space="preserve"> contribui</w:t>
            </w:r>
            <w:r>
              <w:rPr>
                <w:rFonts w:ascii="Open Sans" w:hAnsi="Open Sans" w:cs="Open Sans"/>
                <w:color w:val="0E2A75"/>
              </w:rPr>
              <w:t>t</w:t>
            </w:r>
            <w:r w:rsidRPr="00FC2B8D">
              <w:rPr>
                <w:rFonts w:ascii="Open Sans" w:hAnsi="Open Sans" w:cs="Open Sans"/>
                <w:color w:val="0E2A75"/>
              </w:rPr>
              <w:t xml:space="preserve"> la dezvoltarea unei soluții noi respectiv elaborarea unui </w:t>
            </w:r>
            <w:r w:rsidRPr="00FC2B8D">
              <w:rPr>
                <w:rFonts w:ascii="Open Sans" w:hAnsi="Open Sans" w:cs="Open Sans"/>
                <w:color w:val="0E2A75"/>
                <w:spacing w:val="-8"/>
              </w:rPr>
              <w:t>sistem</w:t>
            </w:r>
            <w:r w:rsidRPr="00FC2B8D">
              <w:rPr>
                <w:rFonts w:ascii="Open Sans" w:hAnsi="Open Sans" w:cs="Open Sans"/>
                <w:color w:val="0E2A75"/>
                <w:spacing w:val="-5"/>
              </w:rPr>
              <w:t xml:space="preserve"> </w:t>
            </w:r>
            <w:r w:rsidRPr="00FC2B8D">
              <w:rPr>
                <w:rFonts w:ascii="Open Sans" w:hAnsi="Open Sans" w:cs="Open Sans"/>
                <w:color w:val="0E2A75"/>
                <w:spacing w:val="-8"/>
              </w:rPr>
              <w:t>comun</w:t>
            </w:r>
            <w:r w:rsidRPr="00FC2B8D">
              <w:rPr>
                <w:rFonts w:ascii="Open Sans" w:hAnsi="Open Sans" w:cs="Open Sans"/>
                <w:color w:val="0E2A75"/>
                <w:spacing w:val="-7"/>
              </w:rPr>
              <w:t xml:space="preserve"> </w:t>
            </w:r>
            <w:r w:rsidRPr="00FC2B8D">
              <w:rPr>
                <w:rFonts w:ascii="Open Sans" w:hAnsi="Open Sans" w:cs="Open Sans"/>
                <w:color w:val="0E2A75"/>
                <w:spacing w:val="-8"/>
              </w:rPr>
              <w:t>de</w:t>
            </w:r>
            <w:r w:rsidRPr="00FC2B8D">
              <w:rPr>
                <w:rFonts w:ascii="Open Sans" w:hAnsi="Open Sans" w:cs="Open Sans"/>
                <w:color w:val="0E2A75"/>
                <w:spacing w:val="-7"/>
              </w:rPr>
              <w:t xml:space="preserve"> </w:t>
            </w:r>
            <w:r w:rsidRPr="00FC2B8D">
              <w:rPr>
                <w:rFonts w:ascii="Open Sans" w:hAnsi="Open Sans" w:cs="Open Sans"/>
                <w:color w:val="0E2A75"/>
                <w:spacing w:val="-8"/>
              </w:rPr>
              <w:t>monitorizare</w:t>
            </w:r>
            <w:r w:rsidRPr="00FC2B8D">
              <w:rPr>
                <w:rFonts w:ascii="Open Sans" w:hAnsi="Open Sans" w:cs="Open Sans"/>
                <w:color w:val="0E2A75"/>
                <w:spacing w:val="-2"/>
              </w:rPr>
              <w:t xml:space="preserve"> </w:t>
            </w:r>
            <w:r w:rsidRPr="00FC2B8D">
              <w:rPr>
                <w:rFonts w:ascii="Open Sans" w:hAnsi="Open Sans" w:cs="Open Sans"/>
                <w:color w:val="0E2A75"/>
                <w:spacing w:val="-8"/>
              </w:rPr>
              <w:t>și</w:t>
            </w:r>
            <w:r w:rsidRPr="00FC2B8D">
              <w:rPr>
                <w:rFonts w:ascii="Open Sans" w:hAnsi="Open Sans" w:cs="Open Sans"/>
                <w:color w:val="0E2A75"/>
                <w:spacing w:val="-5"/>
              </w:rPr>
              <w:t xml:space="preserve"> </w:t>
            </w:r>
            <w:r w:rsidRPr="00FC2B8D">
              <w:rPr>
                <w:rFonts w:ascii="Open Sans" w:hAnsi="Open Sans" w:cs="Open Sans"/>
                <w:color w:val="0E2A75"/>
                <w:spacing w:val="-8"/>
              </w:rPr>
              <w:t>evaluare</w:t>
            </w:r>
            <w:r w:rsidRPr="00FC2B8D">
              <w:rPr>
                <w:rFonts w:ascii="Open Sans" w:hAnsi="Open Sans" w:cs="Open Sans"/>
                <w:color w:val="0E2A75"/>
              </w:rPr>
              <w:t xml:space="preserve"> </w:t>
            </w:r>
            <w:r w:rsidRPr="00FC2B8D">
              <w:rPr>
                <w:rFonts w:ascii="Open Sans" w:hAnsi="Open Sans" w:cs="Open Sans"/>
                <w:color w:val="0E2A75"/>
                <w:spacing w:val="-8"/>
              </w:rPr>
              <w:t>precum</w:t>
            </w:r>
            <w:r w:rsidRPr="00FC2B8D">
              <w:rPr>
                <w:rFonts w:ascii="Open Sans" w:hAnsi="Open Sans" w:cs="Open Sans"/>
                <w:color w:val="0E2A75"/>
                <w:spacing w:val="-7"/>
              </w:rPr>
              <w:t xml:space="preserve"> </w:t>
            </w:r>
            <w:r w:rsidRPr="00FC2B8D">
              <w:rPr>
                <w:rFonts w:ascii="Open Sans" w:hAnsi="Open Sans" w:cs="Open Sans"/>
                <w:color w:val="0E2A75"/>
                <w:spacing w:val="-8"/>
              </w:rPr>
              <w:t>și</w:t>
            </w:r>
            <w:r w:rsidRPr="00FC2B8D">
              <w:rPr>
                <w:rFonts w:ascii="Open Sans" w:hAnsi="Open Sans" w:cs="Open Sans"/>
                <w:color w:val="0E2A75"/>
                <w:spacing w:val="-4"/>
              </w:rPr>
              <w:t xml:space="preserve"> </w:t>
            </w:r>
            <w:r w:rsidRPr="00FC2B8D">
              <w:rPr>
                <w:rFonts w:ascii="Open Sans" w:hAnsi="Open Sans" w:cs="Open Sans"/>
                <w:color w:val="0E2A75"/>
                <w:spacing w:val="-8"/>
              </w:rPr>
              <w:t>la</w:t>
            </w:r>
            <w:r w:rsidRPr="00FC2B8D">
              <w:rPr>
                <w:rFonts w:ascii="Open Sans" w:hAnsi="Open Sans" w:cs="Open Sans"/>
                <w:color w:val="0E2A75"/>
                <w:spacing w:val="-4"/>
              </w:rPr>
              <w:t xml:space="preserve"> </w:t>
            </w:r>
            <w:r w:rsidRPr="00FC2B8D">
              <w:rPr>
                <w:rFonts w:ascii="Open Sans" w:hAnsi="Open Sans" w:cs="Open Sans"/>
                <w:color w:val="0E2A75"/>
                <w:spacing w:val="-8"/>
              </w:rPr>
              <w:t>derularea</w:t>
            </w:r>
            <w:r w:rsidRPr="00FC2B8D">
              <w:rPr>
                <w:rFonts w:ascii="Open Sans" w:hAnsi="Open Sans" w:cs="Open Sans"/>
                <w:color w:val="0E2A75"/>
                <w:spacing w:val="-2"/>
              </w:rPr>
              <w:t xml:space="preserve"> </w:t>
            </w:r>
            <w:r w:rsidRPr="00FC2B8D">
              <w:rPr>
                <w:rFonts w:ascii="Open Sans" w:hAnsi="Open Sans" w:cs="Open Sans"/>
                <w:color w:val="0E2A75"/>
                <w:spacing w:val="-8"/>
              </w:rPr>
              <w:t>unor</w:t>
            </w:r>
            <w:r w:rsidRPr="00FC2B8D">
              <w:rPr>
                <w:rFonts w:ascii="Open Sans" w:hAnsi="Open Sans" w:cs="Open Sans"/>
                <w:color w:val="0E2A75"/>
                <w:spacing w:val="-5"/>
              </w:rPr>
              <w:t xml:space="preserve"> </w:t>
            </w:r>
            <w:r w:rsidRPr="00FC2B8D">
              <w:rPr>
                <w:rFonts w:ascii="Open Sans" w:hAnsi="Open Sans" w:cs="Open Sans"/>
                <w:color w:val="0E2A75"/>
                <w:spacing w:val="-8"/>
              </w:rPr>
              <w:t>activități</w:t>
            </w:r>
            <w:r w:rsidRPr="00FC2B8D">
              <w:rPr>
                <w:rFonts w:ascii="Open Sans" w:hAnsi="Open Sans" w:cs="Open Sans"/>
                <w:color w:val="0E2A75"/>
                <w:spacing w:val="-4"/>
              </w:rPr>
              <w:t xml:space="preserve"> </w:t>
            </w:r>
            <w:r w:rsidRPr="00FC2B8D">
              <w:rPr>
                <w:rFonts w:ascii="Open Sans" w:hAnsi="Open Sans" w:cs="Open Sans"/>
                <w:color w:val="0E2A75"/>
                <w:spacing w:val="-8"/>
              </w:rPr>
              <w:t xml:space="preserve">de </w:t>
            </w:r>
            <w:r w:rsidRPr="00FC2B8D">
              <w:rPr>
                <w:rFonts w:ascii="Open Sans" w:hAnsi="Open Sans" w:cs="Open Sans"/>
                <w:color w:val="0E2A75"/>
              </w:rPr>
              <w:t>formare profesională și</w:t>
            </w:r>
            <w:r w:rsidRPr="00FC2B8D">
              <w:rPr>
                <w:rFonts w:ascii="Open Sans" w:hAnsi="Open Sans" w:cs="Open Sans"/>
                <w:color w:val="0E2A75"/>
                <w:spacing w:val="-1"/>
              </w:rPr>
              <w:t xml:space="preserve"> </w:t>
            </w:r>
            <w:r w:rsidRPr="00FC2B8D">
              <w:rPr>
                <w:rFonts w:ascii="Open Sans" w:hAnsi="Open Sans" w:cs="Open Sans"/>
                <w:color w:val="0E2A75"/>
              </w:rPr>
              <w:t>de comunicare, acoperind o gamă largă de subiecte, instrumente</w:t>
            </w:r>
            <w:r w:rsidRPr="00FC2B8D">
              <w:rPr>
                <w:rFonts w:ascii="Open Sans" w:hAnsi="Open Sans" w:cs="Open Sans"/>
                <w:color w:val="0E2A75"/>
                <w:spacing w:val="-16"/>
              </w:rPr>
              <w:t xml:space="preserve"> </w:t>
            </w:r>
            <w:r w:rsidRPr="00FC2B8D">
              <w:rPr>
                <w:rFonts w:ascii="Open Sans" w:hAnsi="Open Sans" w:cs="Open Sans"/>
                <w:color w:val="0E2A75"/>
              </w:rPr>
              <w:t>și</w:t>
            </w:r>
            <w:r w:rsidRPr="00FC2B8D">
              <w:rPr>
                <w:rFonts w:ascii="Open Sans" w:hAnsi="Open Sans" w:cs="Open Sans"/>
                <w:color w:val="0E2A75"/>
                <w:spacing w:val="-12"/>
              </w:rPr>
              <w:t xml:space="preserve"> </w:t>
            </w:r>
            <w:r w:rsidRPr="00FC2B8D">
              <w:rPr>
                <w:rFonts w:ascii="Open Sans" w:hAnsi="Open Sans" w:cs="Open Sans"/>
                <w:color w:val="0E2A75"/>
              </w:rPr>
              <w:t>care</w:t>
            </w:r>
            <w:r w:rsidRPr="00FC2B8D">
              <w:rPr>
                <w:rFonts w:ascii="Open Sans" w:hAnsi="Open Sans" w:cs="Open Sans"/>
                <w:color w:val="0E2A75"/>
                <w:spacing w:val="-13"/>
              </w:rPr>
              <w:t xml:space="preserve"> </w:t>
            </w:r>
            <w:r w:rsidRPr="00FC2B8D">
              <w:rPr>
                <w:rFonts w:ascii="Open Sans" w:hAnsi="Open Sans" w:cs="Open Sans"/>
                <w:color w:val="0E2A75"/>
              </w:rPr>
              <w:t>vizează</w:t>
            </w:r>
            <w:r w:rsidRPr="00FC2B8D">
              <w:rPr>
                <w:rFonts w:ascii="Open Sans" w:hAnsi="Open Sans" w:cs="Open Sans"/>
                <w:color w:val="0E2A75"/>
                <w:spacing w:val="-13"/>
              </w:rPr>
              <w:t xml:space="preserve"> </w:t>
            </w:r>
            <w:r w:rsidRPr="00FC2B8D">
              <w:rPr>
                <w:rFonts w:ascii="Open Sans" w:hAnsi="Open Sans" w:cs="Open Sans"/>
                <w:color w:val="0E2A75"/>
              </w:rPr>
              <w:t>grupuri</w:t>
            </w:r>
            <w:r w:rsidRPr="00FC2B8D">
              <w:rPr>
                <w:rFonts w:ascii="Open Sans" w:hAnsi="Open Sans" w:cs="Open Sans"/>
                <w:color w:val="0E2A75"/>
                <w:spacing w:val="-14"/>
              </w:rPr>
              <w:t xml:space="preserve"> </w:t>
            </w:r>
            <w:r w:rsidRPr="00FC2B8D">
              <w:rPr>
                <w:rFonts w:ascii="Open Sans" w:hAnsi="Open Sans" w:cs="Open Sans"/>
                <w:color w:val="0E2A75"/>
              </w:rPr>
              <w:t>diferite.</w:t>
            </w:r>
          </w:p>
          <w:p w14:paraId="44BEB625" w14:textId="77777777" w:rsidR="00E771C3" w:rsidRPr="00FC2B8D" w:rsidRDefault="00E771C3" w:rsidP="00E771C3">
            <w:pPr>
              <w:pStyle w:val="TableParagraph"/>
              <w:tabs>
                <w:tab w:val="left" w:pos="828"/>
              </w:tabs>
              <w:ind w:right="97"/>
              <w:jc w:val="both"/>
              <w:rPr>
                <w:rFonts w:ascii="Open Sans" w:hAnsi="Open Sans" w:cs="Open Sans"/>
              </w:rPr>
            </w:pPr>
          </w:p>
        </w:tc>
      </w:tr>
    </w:tbl>
    <w:p w14:paraId="3DA27E86" w14:textId="77777777" w:rsidR="001B74C4" w:rsidRPr="00FC2B8D" w:rsidRDefault="001B74C4">
      <w:pPr>
        <w:pStyle w:val="TableParagraph"/>
        <w:jc w:val="both"/>
        <w:rPr>
          <w:rFonts w:ascii="Open Sans" w:hAnsi="Open Sans" w:cs="Open Sans"/>
        </w:rPr>
        <w:sectPr w:rsidR="001B74C4" w:rsidRPr="00FC2B8D">
          <w:headerReference w:type="default" r:id="rId7"/>
          <w:footerReference w:type="default" r:id="rId8"/>
          <w:type w:val="continuous"/>
          <w:pgSz w:w="11910" w:h="16840"/>
          <w:pgMar w:top="1780" w:right="283" w:bottom="660" w:left="1275" w:header="303" w:footer="467" w:gutter="0"/>
          <w:pgNumType w:start="1"/>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8085"/>
      </w:tblGrid>
      <w:tr w:rsidR="001B74C4" w:rsidRPr="00FC2B8D" w14:paraId="76CD59C8" w14:textId="77777777" w:rsidTr="009E5359">
        <w:trPr>
          <w:trHeight w:val="1970"/>
        </w:trPr>
        <w:tc>
          <w:tcPr>
            <w:tcW w:w="2179" w:type="dxa"/>
            <w:shd w:val="clear" w:color="auto" w:fill="E7E6E6"/>
          </w:tcPr>
          <w:p w14:paraId="784102F6" w14:textId="77777777" w:rsidR="001B74C4" w:rsidRPr="00FC2B8D" w:rsidRDefault="001B74C4">
            <w:pPr>
              <w:pStyle w:val="TableParagraph"/>
              <w:ind w:left="0"/>
              <w:rPr>
                <w:rFonts w:ascii="Open Sans" w:hAnsi="Open Sans" w:cs="Open Sans"/>
              </w:rPr>
            </w:pPr>
          </w:p>
          <w:p w14:paraId="711B9578" w14:textId="77777777" w:rsidR="001B74C4" w:rsidRPr="00FC2B8D" w:rsidRDefault="001B74C4">
            <w:pPr>
              <w:pStyle w:val="TableParagraph"/>
              <w:ind w:left="0"/>
              <w:rPr>
                <w:rFonts w:ascii="Open Sans" w:hAnsi="Open Sans" w:cs="Open Sans"/>
              </w:rPr>
            </w:pPr>
          </w:p>
          <w:p w14:paraId="4A421168" w14:textId="77777777" w:rsidR="001B74C4" w:rsidRPr="00FC2B8D" w:rsidRDefault="001B74C4">
            <w:pPr>
              <w:pStyle w:val="TableParagraph"/>
              <w:ind w:left="0"/>
              <w:rPr>
                <w:rFonts w:ascii="Open Sans" w:hAnsi="Open Sans" w:cs="Open Sans"/>
              </w:rPr>
            </w:pPr>
          </w:p>
          <w:p w14:paraId="63A2A383" w14:textId="77777777" w:rsidR="001B74C4" w:rsidRPr="00FC2B8D" w:rsidRDefault="001B74C4">
            <w:pPr>
              <w:pStyle w:val="TableParagraph"/>
              <w:ind w:left="0"/>
              <w:rPr>
                <w:rFonts w:ascii="Open Sans" w:hAnsi="Open Sans" w:cs="Open Sans"/>
              </w:rPr>
            </w:pPr>
          </w:p>
          <w:p w14:paraId="7167C588" w14:textId="77777777" w:rsidR="001B74C4" w:rsidRPr="00FC2B8D" w:rsidRDefault="001B74C4">
            <w:pPr>
              <w:pStyle w:val="TableParagraph"/>
              <w:ind w:left="0"/>
              <w:rPr>
                <w:rFonts w:ascii="Open Sans" w:hAnsi="Open Sans" w:cs="Open Sans"/>
              </w:rPr>
            </w:pPr>
          </w:p>
          <w:p w14:paraId="3511F6A8" w14:textId="77777777" w:rsidR="001B74C4" w:rsidRPr="00FC2B8D" w:rsidRDefault="001B74C4">
            <w:pPr>
              <w:pStyle w:val="TableParagraph"/>
              <w:ind w:left="0"/>
              <w:rPr>
                <w:rFonts w:ascii="Open Sans" w:hAnsi="Open Sans" w:cs="Open Sans"/>
              </w:rPr>
            </w:pPr>
          </w:p>
          <w:p w14:paraId="0D305570" w14:textId="77777777" w:rsidR="001B74C4" w:rsidRPr="00FC2B8D" w:rsidRDefault="001B74C4">
            <w:pPr>
              <w:pStyle w:val="TableParagraph"/>
              <w:ind w:left="0"/>
              <w:rPr>
                <w:rFonts w:ascii="Open Sans" w:hAnsi="Open Sans" w:cs="Open Sans"/>
              </w:rPr>
            </w:pPr>
          </w:p>
          <w:p w14:paraId="124A6B54" w14:textId="77777777" w:rsidR="001B74C4" w:rsidRPr="00FC2B8D" w:rsidRDefault="001B74C4">
            <w:pPr>
              <w:pStyle w:val="TableParagraph"/>
              <w:ind w:left="0"/>
              <w:rPr>
                <w:rFonts w:ascii="Open Sans" w:hAnsi="Open Sans" w:cs="Open Sans"/>
              </w:rPr>
            </w:pPr>
          </w:p>
          <w:p w14:paraId="4C042D7D" w14:textId="77777777" w:rsidR="001B74C4" w:rsidRPr="00FC2B8D" w:rsidRDefault="001B74C4">
            <w:pPr>
              <w:pStyle w:val="TableParagraph"/>
              <w:ind w:left="0"/>
              <w:rPr>
                <w:rFonts w:ascii="Open Sans" w:hAnsi="Open Sans" w:cs="Open Sans"/>
              </w:rPr>
            </w:pPr>
          </w:p>
          <w:p w14:paraId="5751E22F" w14:textId="77777777" w:rsidR="001B74C4" w:rsidRPr="00FC2B8D" w:rsidRDefault="001B74C4">
            <w:pPr>
              <w:pStyle w:val="TableParagraph"/>
              <w:ind w:left="0"/>
              <w:rPr>
                <w:rFonts w:ascii="Open Sans" w:hAnsi="Open Sans" w:cs="Open Sans"/>
              </w:rPr>
            </w:pPr>
          </w:p>
          <w:p w14:paraId="7B5F13BD" w14:textId="77777777" w:rsidR="001B74C4" w:rsidRPr="00FC2B8D" w:rsidRDefault="001B74C4">
            <w:pPr>
              <w:pStyle w:val="TableParagraph"/>
              <w:ind w:left="0"/>
              <w:rPr>
                <w:rFonts w:ascii="Open Sans" w:hAnsi="Open Sans" w:cs="Open Sans"/>
              </w:rPr>
            </w:pPr>
          </w:p>
          <w:p w14:paraId="098544BB" w14:textId="77777777" w:rsidR="001B74C4" w:rsidRPr="00FC2B8D" w:rsidRDefault="001B74C4">
            <w:pPr>
              <w:pStyle w:val="TableParagraph"/>
              <w:spacing w:before="79"/>
              <w:ind w:left="0"/>
              <w:rPr>
                <w:rFonts w:ascii="Open Sans" w:hAnsi="Open Sans" w:cs="Open Sans"/>
              </w:rPr>
            </w:pPr>
          </w:p>
          <w:p w14:paraId="58AA7234" w14:textId="77777777" w:rsidR="001B74C4" w:rsidRPr="00FC2B8D" w:rsidRDefault="00000000">
            <w:pPr>
              <w:pStyle w:val="TableParagraph"/>
              <w:spacing w:before="1"/>
              <w:rPr>
                <w:rFonts w:ascii="Open Sans" w:hAnsi="Open Sans" w:cs="Open Sans"/>
                <w:b/>
              </w:rPr>
            </w:pPr>
            <w:r w:rsidRPr="00FC2B8D">
              <w:rPr>
                <w:rFonts w:ascii="Open Sans" w:hAnsi="Open Sans" w:cs="Open Sans"/>
                <w:b/>
                <w:color w:val="0E2A75"/>
                <w:spacing w:val="-2"/>
              </w:rPr>
              <w:t>Principalele rezultate</w:t>
            </w:r>
          </w:p>
        </w:tc>
        <w:tc>
          <w:tcPr>
            <w:tcW w:w="8085" w:type="dxa"/>
          </w:tcPr>
          <w:p w14:paraId="3AF3BD55" w14:textId="77777777" w:rsidR="001B74C4" w:rsidRPr="00E771C3" w:rsidRDefault="00E771C3" w:rsidP="00E771C3">
            <w:pPr>
              <w:pStyle w:val="TableParagraph"/>
              <w:tabs>
                <w:tab w:val="left" w:pos="756"/>
              </w:tabs>
              <w:spacing w:before="2"/>
              <w:ind w:right="93"/>
              <w:rPr>
                <w:rFonts w:ascii="Open Sans" w:hAnsi="Open Sans" w:cs="Open Sans"/>
                <w:b/>
                <w:bCs/>
                <w:color w:val="0E2A75"/>
                <w:spacing w:val="-2"/>
              </w:rPr>
            </w:pPr>
            <w:r w:rsidRPr="00E771C3">
              <w:rPr>
                <w:rFonts w:ascii="Open Sans" w:hAnsi="Open Sans" w:cs="Open Sans"/>
                <w:b/>
                <w:bCs/>
                <w:color w:val="0E2A75"/>
                <w:spacing w:val="-2"/>
              </w:rPr>
              <w:t>Livrabile</w:t>
            </w:r>
          </w:p>
          <w:p w14:paraId="6640DEAF" w14:textId="2035D4F8"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1</w:t>
            </w:r>
            <w:r w:rsidRPr="00E771C3">
              <w:rPr>
                <w:rFonts w:ascii="Open Sans" w:hAnsi="Open Sans" w:cs="Open Sans"/>
                <w:color w:val="17365D" w:themeColor="text2" w:themeShade="BF"/>
              </w:rPr>
              <w:t>) Echipamente medicale noi achiziționate pentru:</w:t>
            </w:r>
          </w:p>
          <w:p w14:paraId="61ABC28E"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- 7 departamente ale HMEK din </w:t>
            </w:r>
            <w:proofErr w:type="spellStart"/>
            <w:r w:rsidRPr="00E771C3">
              <w:rPr>
                <w:rFonts w:ascii="Open Sans" w:hAnsi="Open Sans" w:cs="Open Sans"/>
                <w:color w:val="17365D" w:themeColor="text2" w:themeShade="BF"/>
              </w:rPr>
              <w:t>Hódmezővásárhely</w:t>
            </w:r>
            <w:proofErr w:type="spellEnd"/>
            <w:r w:rsidRPr="00E771C3">
              <w:rPr>
                <w:rFonts w:ascii="Open Sans" w:hAnsi="Open Sans" w:cs="Open Sans"/>
                <w:color w:val="17365D" w:themeColor="text2" w:themeShade="BF"/>
              </w:rPr>
              <w:t xml:space="preserve"> și </w:t>
            </w:r>
            <w:proofErr w:type="spellStart"/>
            <w:r w:rsidRPr="00E771C3">
              <w:rPr>
                <w:rFonts w:ascii="Open Sans" w:hAnsi="Open Sans" w:cs="Open Sans"/>
                <w:color w:val="17365D" w:themeColor="text2" w:themeShade="BF"/>
              </w:rPr>
              <w:t>Makó</w:t>
            </w:r>
            <w:proofErr w:type="spellEnd"/>
            <w:r w:rsidRPr="00E771C3">
              <w:rPr>
                <w:rFonts w:ascii="Open Sans" w:hAnsi="Open Sans" w:cs="Open Sans"/>
                <w:color w:val="17365D" w:themeColor="text2" w:themeShade="BF"/>
              </w:rPr>
              <w:t>, și anume: Dermatologie, Mamografie, Pneumologie, Patologie, Pediatrie, Cardiologie și Gastroenterologie</w:t>
            </w:r>
          </w:p>
          <w:p w14:paraId="15539968"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- 6 departamente ale „Centrului Medical </w:t>
            </w:r>
            <w:proofErr w:type="spellStart"/>
            <w:r w:rsidRPr="00E771C3">
              <w:rPr>
                <w:rFonts w:ascii="Open Sans" w:hAnsi="Open Sans" w:cs="Open Sans"/>
                <w:color w:val="17365D" w:themeColor="text2" w:themeShade="BF"/>
              </w:rPr>
              <w:t>Hám</w:t>
            </w:r>
            <w:proofErr w:type="spellEnd"/>
            <w:r w:rsidRPr="00E771C3">
              <w:rPr>
                <w:rFonts w:ascii="Open Sans" w:hAnsi="Open Sans" w:cs="Open Sans"/>
                <w:color w:val="17365D" w:themeColor="text2" w:themeShade="BF"/>
              </w:rPr>
              <w:t xml:space="preserve"> János” din Satu Mare, și anume: Cardiologie, Mamografie/Oncologie, Dermatologie, Gastroenterologie, Urologie și Centrul Blestematul János Scheffler pentru </w:t>
            </w:r>
            <w:proofErr w:type="spellStart"/>
            <w:r w:rsidRPr="00E771C3">
              <w:rPr>
                <w:rFonts w:ascii="Open Sans" w:hAnsi="Open Sans" w:cs="Open Sans"/>
                <w:color w:val="17365D" w:themeColor="text2" w:themeShade="BF"/>
              </w:rPr>
              <w:t>screeningul</w:t>
            </w:r>
            <w:proofErr w:type="spellEnd"/>
            <w:r w:rsidRPr="00E771C3">
              <w:rPr>
                <w:rFonts w:ascii="Open Sans" w:hAnsi="Open Sans" w:cs="Open Sans"/>
                <w:color w:val="17365D" w:themeColor="text2" w:themeShade="BF"/>
              </w:rPr>
              <w:t xml:space="preserve"> copiilor prematuri. Unul dintre cele mai notabile rezultate din partea română este unitatea mobilă de mamografie inclusă în Programul național de screening al cancerului de sân, coordonat în regiune de Institutul de Oncologie din Cluj-Napoca.</w:t>
            </w:r>
          </w:p>
          <w:p w14:paraId="4330D9C3"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- 2 birouri de dezvoltare a sănătății, unul în </w:t>
            </w:r>
            <w:proofErr w:type="spellStart"/>
            <w:r w:rsidRPr="00E771C3">
              <w:rPr>
                <w:rFonts w:ascii="Open Sans" w:hAnsi="Open Sans" w:cs="Open Sans"/>
                <w:color w:val="17365D" w:themeColor="text2" w:themeShade="BF"/>
              </w:rPr>
              <w:t>Hódmezővásárhely</w:t>
            </w:r>
            <w:proofErr w:type="spellEnd"/>
            <w:r w:rsidRPr="00E771C3">
              <w:rPr>
                <w:rFonts w:ascii="Open Sans" w:hAnsi="Open Sans" w:cs="Open Sans"/>
                <w:color w:val="17365D" w:themeColor="text2" w:themeShade="BF"/>
              </w:rPr>
              <w:t xml:space="preserve"> și unul în </w:t>
            </w:r>
            <w:proofErr w:type="spellStart"/>
            <w:r w:rsidRPr="00E771C3">
              <w:rPr>
                <w:rFonts w:ascii="Open Sans" w:hAnsi="Open Sans" w:cs="Open Sans"/>
                <w:color w:val="17365D" w:themeColor="text2" w:themeShade="BF"/>
              </w:rPr>
              <w:t>Makó</w:t>
            </w:r>
            <w:proofErr w:type="spellEnd"/>
          </w:p>
          <w:p w14:paraId="441EE368"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2) Două etaje suplimentare construite la spitalul din </w:t>
            </w:r>
            <w:proofErr w:type="spellStart"/>
            <w:r w:rsidRPr="00E771C3">
              <w:rPr>
                <w:rFonts w:ascii="Open Sans" w:hAnsi="Open Sans" w:cs="Open Sans"/>
                <w:color w:val="17365D" w:themeColor="text2" w:themeShade="BF"/>
              </w:rPr>
              <w:t>Hódmezővásárhely</w:t>
            </w:r>
            <w:proofErr w:type="spellEnd"/>
            <w:r w:rsidRPr="00E771C3">
              <w:rPr>
                <w:rFonts w:ascii="Open Sans" w:hAnsi="Open Sans" w:cs="Open Sans"/>
                <w:color w:val="17365D" w:themeColor="text2" w:themeShade="BF"/>
              </w:rPr>
              <w:t>, pentru departamentele de pediatrie și medicină internă</w:t>
            </w:r>
          </w:p>
          <w:p w14:paraId="7006F740"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3) Sesiuni de formare pentru specialiști, legate de noile echipamente achiziționate în cadrul proiectului</w:t>
            </w:r>
          </w:p>
          <w:p w14:paraId="564856B9" w14:textId="77777777" w:rsidR="00E771C3" w:rsidRP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4) 52 de evenimente de informare și sensibilizare: 12 evenimente deschise pentru populația din </w:t>
            </w:r>
            <w:proofErr w:type="spellStart"/>
            <w:r w:rsidRPr="00E771C3">
              <w:rPr>
                <w:rFonts w:ascii="Open Sans" w:hAnsi="Open Sans" w:cs="Open Sans"/>
                <w:color w:val="17365D" w:themeColor="text2" w:themeShade="BF"/>
              </w:rPr>
              <w:t>Hódmezővásárhely</w:t>
            </w:r>
            <w:proofErr w:type="spellEnd"/>
            <w:r w:rsidRPr="00E771C3">
              <w:rPr>
                <w:rFonts w:ascii="Open Sans" w:hAnsi="Open Sans" w:cs="Open Sans"/>
                <w:color w:val="17365D" w:themeColor="text2" w:themeShade="BF"/>
              </w:rPr>
              <w:t xml:space="preserve"> și </w:t>
            </w:r>
            <w:proofErr w:type="spellStart"/>
            <w:r w:rsidRPr="00E771C3">
              <w:rPr>
                <w:rFonts w:ascii="Open Sans" w:hAnsi="Open Sans" w:cs="Open Sans"/>
                <w:color w:val="17365D" w:themeColor="text2" w:themeShade="BF"/>
              </w:rPr>
              <w:t>Makó</w:t>
            </w:r>
            <w:proofErr w:type="spellEnd"/>
            <w:r w:rsidRPr="00E771C3">
              <w:rPr>
                <w:rFonts w:ascii="Open Sans" w:hAnsi="Open Sans" w:cs="Open Sans"/>
                <w:color w:val="17365D" w:themeColor="text2" w:themeShade="BF"/>
              </w:rPr>
              <w:t>, respectiv 4 ateliere pentru medici generaliști (medici de familie) și asistenții acestora, respectiv 36 de evenimente privind importanța screening-urilor regulate, a unui stil de viață sănătos, a îngrijirii copiilor/prematurilor în Satu Mare.</w:t>
            </w:r>
          </w:p>
          <w:p w14:paraId="3033D671" w14:textId="6C743D3F" w:rsidR="00E771C3" w:rsidRDefault="00E771C3" w:rsidP="009E5359">
            <w:pPr>
              <w:pStyle w:val="TableParagraph"/>
              <w:tabs>
                <w:tab w:val="left" w:pos="756"/>
              </w:tabs>
              <w:spacing w:before="2"/>
              <w:ind w:right="93"/>
              <w:jc w:val="lowKashida"/>
              <w:rPr>
                <w:rFonts w:ascii="Open Sans" w:hAnsi="Open Sans" w:cs="Open Sans"/>
                <w:color w:val="17365D" w:themeColor="text2" w:themeShade="BF"/>
              </w:rPr>
            </w:pPr>
            <w:r w:rsidRPr="00E771C3">
              <w:rPr>
                <w:rFonts w:ascii="Open Sans" w:hAnsi="Open Sans" w:cs="Open Sans"/>
                <w:color w:val="17365D" w:themeColor="text2" w:themeShade="BF"/>
              </w:rPr>
              <w:t xml:space="preserve">5) 9 programe de screening realizate în 6 domenii diferite: screening dermatologic, cardiovascular, </w:t>
            </w:r>
            <w:proofErr w:type="spellStart"/>
            <w:r w:rsidRPr="00E771C3">
              <w:rPr>
                <w:rFonts w:ascii="Open Sans" w:hAnsi="Open Sans" w:cs="Open Sans"/>
                <w:color w:val="17365D" w:themeColor="text2" w:themeShade="BF"/>
              </w:rPr>
              <w:t>mamografic</w:t>
            </w:r>
            <w:proofErr w:type="spellEnd"/>
            <w:r w:rsidRPr="00E771C3">
              <w:rPr>
                <w:rFonts w:ascii="Open Sans" w:hAnsi="Open Sans" w:cs="Open Sans"/>
                <w:color w:val="17365D" w:themeColor="text2" w:themeShade="BF"/>
              </w:rPr>
              <w:t xml:space="preserve">, </w:t>
            </w:r>
            <w:proofErr w:type="spellStart"/>
            <w:r w:rsidRPr="00E771C3">
              <w:rPr>
                <w:rFonts w:ascii="Open Sans" w:hAnsi="Open Sans" w:cs="Open Sans"/>
                <w:color w:val="17365D" w:themeColor="text2" w:themeShade="BF"/>
              </w:rPr>
              <w:t>pulmonologic</w:t>
            </w:r>
            <w:proofErr w:type="spellEnd"/>
            <w:r w:rsidRPr="00E771C3">
              <w:rPr>
                <w:rFonts w:ascii="Open Sans" w:hAnsi="Open Sans" w:cs="Open Sans"/>
                <w:color w:val="17365D" w:themeColor="text2" w:themeShade="BF"/>
              </w:rPr>
              <w:t xml:space="preserve">, </w:t>
            </w:r>
            <w:proofErr w:type="spellStart"/>
            <w:r w:rsidRPr="00E771C3">
              <w:rPr>
                <w:rFonts w:ascii="Open Sans" w:hAnsi="Open Sans" w:cs="Open Sans"/>
                <w:color w:val="17365D" w:themeColor="text2" w:themeShade="BF"/>
              </w:rPr>
              <w:t>gastroenterologic</w:t>
            </w:r>
            <w:proofErr w:type="spellEnd"/>
            <w:r w:rsidRPr="00E771C3">
              <w:rPr>
                <w:rFonts w:ascii="Open Sans" w:hAnsi="Open Sans" w:cs="Open Sans"/>
                <w:color w:val="17365D" w:themeColor="text2" w:themeShade="BF"/>
              </w:rPr>
              <w:t xml:space="preserve"> și </w:t>
            </w:r>
            <w:proofErr w:type="spellStart"/>
            <w:r w:rsidRPr="00E771C3">
              <w:rPr>
                <w:rFonts w:ascii="Open Sans" w:hAnsi="Open Sans" w:cs="Open Sans"/>
                <w:color w:val="17365D" w:themeColor="text2" w:themeShade="BF"/>
              </w:rPr>
              <w:t>screeningul</w:t>
            </w:r>
            <w:proofErr w:type="spellEnd"/>
            <w:r w:rsidRPr="00E771C3">
              <w:rPr>
                <w:rFonts w:ascii="Open Sans" w:hAnsi="Open Sans" w:cs="Open Sans"/>
                <w:color w:val="17365D" w:themeColor="text2" w:themeShade="BF"/>
              </w:rPr>
              <w:t xml:space="preserve"> nou-născuților prematuri</w:t>
            </w:r>
            <w:r w:rsidR="009E5359">
              <w:rPr>
                <w:rFonts w:ascii="Open Sans" w:hAnsi="Open Sans" w:cs="Open Sans"/>
                <w:color w:val="17365D" w:themeColor="text2" w:themeShade="BF"/>
              </w:rPr>
              <w:t>.</w:t>
            </w:r>
          </w:p>
          <w:p w14:paraId="3D734DC4" w14:textId="77777777" w:rsidR="009E5359" w:rsidRDefault="009E5359" w:rsidP="00E771C3">
            <w:pPr>
              <w:pStyle w:val="TableParagraph"/>
              <w:tabs>
                <w:tab w:val="left" w:pos="756"/>
              </w:tabs>
              <w:spacing w:before="2"/>
              <w:ind w:right="93"/>
              <w:rPr>
                <w:rFonts w:ascii="Open Sans" w:hAnsi="Open Sans" w:cs="Open Sans"/>
                <w:color w:val="17365D" w:themeColor="text2" w:themeShade="BF"/>
              </w:rPr>
            </w:pPr>
          </w:p>
          <w:p w14:paraId="2A88F229" w14:textId="77777777" w:rsidR="009E5359" w:rsidRPr="009E5359" w:rsidRDefault="009E5359" w:rsidP="009E5359">
            <w:pPr>
              <w:pStyle w:val="TableParagraph"/>
              <w:tabs>
                <w:tab w:val="left" w:pos="756"/>
              </w:tabs>
              <w:spacing w:before="2"/>
              <w:ind w:right="93"/>
              <w:rPr>
                <w:rFonts w:ascii="Open Sans" w:hAnsi="Open Sans" w:cs="Open Sans"/>
                <w:b/>
                <w:bCs/>
                <w:color w:val="17365D" w:themeColor="text2" w:themeShade="BF"/>
                <w:lang w:val="fr-FR"/>
              </w:rPr>
            </w:pPr>
            <w:proofErr w:type="spellStart"/>
            <w:r w:rsidRPr="009E5359">
              <w:rPr>
                <w:rFonts w:ascii="Open Sans" w:hAnsi="Open Sans" w:cs="Open Sans"/>
                <w:b/>
                <w:bCs/>
                <w:color w:val="17365D" w:themeColor="text2" w:themeShade="BF"/>
                <w:lang w:val="fr-FR"/>
              </w:rPr>
              <w:t>Rezultate</w:t>
            </w:r>
            <w:proofErr w:type="spellEnd"/>
          </w:p>
          <w:p w14:paraId="62BEC8AA" w14:textId="77777777" w:rsidR="009E5359" w:rsidRPr="009E5359" w:rsidRDefault="009E5359" w:rsidP="009E5359">
            <w:pPr>
              <w:pStyle w:val="TableParagraph"/>
              <w:tabs>
                <w:tab w:val="left" w:pos="756"/>
              </w:tabs>
              <w:spacing w:before="2"/>
              <w:ind w:right="93"/>
              <w:jc w:val="lowKashida"/>
              <w:rPr>
                <w:rFonts w:ascii="Open Sans" w:hAnsi="Open Sans" w:cs="Open Sans"/>
                <w:color w:val="17365D" w:themeColor="text2" w:themeShade="BF"/>
              </w:rPr>
            </w:pPr>
            <w:r w:rsidRPr="009E5359">
              <w:rPr>
                <w:rFonts w:ascii="Open Sans" w:hAnsi="Open Sans" w:cs="Open Sans"/>
                <w:color w:val="17365D" w:themeColor="text2" w:themeShade="BF"/>
              </w:rPr>
              <w:t>1) Au fost elaborate, testate și implementate programe eficiente de screening și prevenire, pe ambele părți ale frontierei.</w:t>
            </w:r>
          </w:p>
          <w:p w14:paraId="4C24FD52" w14:textId="77777777" w:rsidR="009E5359" w:rsidRPr="009E5359" w:rsidRDefault="009E5359" w:rsidP="009E5359">
            <w:pPr>
              <w:pStyle w:val="TableParagraph"/>
              <w:tabs>
                <w:tab w:val="left" w:pos="756"/>
              </w:tabs>
              <w:spacing w:before="2"/>
              <w:ind w:right="93"/>
              <w:jc w:val="lowKashida"/>
              <w:rPr>
                <w:rFonts w:ascii="Open Sans" w:hAnsi="Open Sans" w:cs="Open Sans"/>
                <w:color w:val="17365D" w:themeColor="text2" w:themeShade="BF"/>
              </w:rPr>
            </w:pPr>
            <w:r w:rsidRPr="009E5359">
              <w:rPr>
                <w:rFonts w:ascii="Open Sans" w:hAnsi="Open Sans" w:cs="Open Sans"/>
                <w:color w:val="17365D" w:themeColor="text2" w:themeShade="BF"/>
              </w:rPr>
              <w:t>2) S-a îmbunătățit contextul diagnostic și terapeutic în zona vizată de proiect, prin introducerea de echipamente medicale noi și secții noi în spitale.</w:t>
            </w:r>
          </w:p>
          <w:p w14:paraId="42170B48" w14:textId="77777777" w:rsidR="009E5359" w:rsidRPr="009E5359" w:rsidRDefault="009E5359" w:rsidP="009E5359">
            <w:pPr>
              <w:pStyle w:val="TableParagraph"/>
              <w:tabs>
                <w:tab w:val="left" w:pos="756"/>
              </w:tabs>
              <w:spacing w:before="2"/>
              <w:ind w:right="93"/>
              <w:jc w:val="lowKashida"/>
              <w:rPr>
                <w:rFonts w:ascii="Open Sans" w:hAnsi="Open Sans" w:cs="Open Sans"/>
                <w:color w:val="17365D" w:themeColor="text2" w:themeShade="BF"/>
              </w:rPr>
            </w:pPr>
            <w:r w:rsidRPr="009E5359">
              <w:rPr>
                <w:rFonts w:ascii="Open Sans" w:hAnsi="Open Sans" w:cs="Open Sans"/>
                <w:color w:val="17365D" w:themeColor="text2" w:themeShade="BF"/>
              </w:rPr>
              <w:t>3) Un număr mai mare de persoane are acces la servicii medicale îmbunătățite.</w:t>
            </w:r>
          </w:p>
          <w:p w14:paraId="0918907E" w14:textId="77777777" w:rsidR="009E5359" w:rsidRPr="009E5359" w:rsidRDefault="009E5359" w:rsidP="009E5359">
            <w:pPr>
              <w:pStyle w:val="TableParagraph"/>
              <w:tabs>
                <w:tab w:val="left" w:pos="756"/>
              </w:tabs>
              <w:spacing w:before="2"/>
              <w:ind w:right="93"/>
              <w:jc w:val="lowKashida"/>
              <w:rPr>
                <w:rFonts w:ascii="Open Sans" w:hAnsi="Open Sans" w:cs="Open Sans"/>
                <w:color w:val="17365D" w:themeColor="text2" w:themeShade="BF"/>
              </w:rPr>
            </w:pPr>
            <w:r w:rsidRPr="009E5359">
              <w:rPr>
                <w:rFonts w:ascii="Open Sans" w:hAnsi="Open Sans" w:cs="Open Sans"/>
                <w:color w:val="17365D" w:themeColor="text2" w:themeShade="BF"/>
              </w:rPr>
              <w:t>4) Unitățile de sănătate vizate oferă servicii medicale mai bune și, prin urmare, asigură o calitate mai bună a serviciilor de sănătate pentru populația din zona vizată de proiect.</w:t>
            </w:r>
          </w:p>
          <w:p w14:paraId="0E6BE241"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
          <w:p w14:paraId="6B43F204" w14:textId="77777777" w:rsidR="009E5359" w:rsidRPr="009E5359" w:rsidRDefault="009E5359" w:rsidP="009E5359">
            <w:pPr>
              <w:pStyle w:val="TableParagraph"/>
              <w:tabs>
                <w:tab w:val="left" w:pos="756"/>
              </w:tabs>
              <w:spacing w:before="2"/>
              <w:ind w:right="93"/>
              <w:rPr>
                <w:rFonts w:ascii="Open Sans" w:hAnsi="Open Sans" w:cs="Open Sans"/>
                <w:b/>
                <w:bCs/>
                <w:color w:val="17365D" w:themeColor="text2" w:themeShade="BF"/>
                <w:lang w:val="fr-FR"/>
              </w:rPr>
            </w:pPr>
            <w:proofErr w:type="spellStart"/>
            <w:r w:rsidRPr="009E5359">
              <w:rPr>
                <w:rFonts w:ascii="Open Sans" w:hAnsi="Open Sans" w:cs="Open Sans"/>
                <w:b/>
                <w:bCs/>
                <w:color w:val="17365D" w:themeColor="text2" w:themeShade="BF"/>
                <w:lang w:val="fr-FR"/>
              </w:rPr>
              <w:t>Indicatori</w:t>
            </w:r>
            <w:proofErr w:type="spellEnd"/>
          </w:p>
          <w:p w14:paraId="28A87E43" w14:textId="77777777" w:rsidR="009E5359" w:rsidRPr="009E5359" w:rsidRDefault="009E5359" w:rsidP="009E5359">
            <w:pPr>
              <w:pStyle w:val="TableParagraph"/>
              <w:tabs>
                <w:tab w:val="left" w:pos="756"/>
              </w:tabs>
              <w:spacing w:before="2"/>
              <w:ind w:right="93"/>
              <w:rPr>
                <w:rFonts w:ascii="Open Sans" w:hAnsi="Open Sans" w:cs="Open Sans"/>
                <w:b/>
                <w:bCs/>
                <w:color w:val="17365D" w:themeColor="text2" w:themeShade="BF"/>
                <w:lang w:val="fr-FR"/>
              </w:rPr>
            </w:pPr>
            <w:r w:rsidRPr="009E5359">
              <w:rPr>
                <w:rFonts w:ascii="Open Sans" w:hAnsi="Open Sans" w:cs="Open Sans"/>
                <w:b/>
                <w:bCs/>
                <w:color w:val="17365D" w:themeColor="text2" w:themeShade="BF"/>
                <w:lang w:val="fr-FR"/>
              </w:rPr>
              <w:t xml:space="preserve">9/a 1 </w:t>
            </w:r>
            <w:proofErr w:type="spellStart"/>
            <w:r w:rsidRPr="009E5359">
              <w:rPr>
                <w:rFonts w:ascii="Open Sans" w:hAnsi="Open Sans" w:cs="Open Sans"/>
                <w:b/>
                <w:bCs/>
                <w:color w:val="17365D" w:themeColor="text2" w:themeShade="BF"/>
                <w:lang w:val="fr-FR"/>
              </w:rPr>
              <w:t>Populația</w:t>
            </w:r>
            <w:proofErr w:type="spellEnd"/>
            <w:r w:rsidRPr="009E5359">
              <w:rPr>
                <w:rFonts w:ascii="Open Sans" w:hAnsi="Open Sans" w:cs="Open Sans"/>
                <w:b/>
                <w:bCs/>
                <w:color w:val="17365D" w:themeColor="text2" w:themeShade="BF"/>
                <w:lang w:val="fr-FR"/>
              </w:rPr>
              <w:t xml:space="preserve"> care are </w:t>
            </w:r>
            <w:proofErr w:type="spellStart"/>
            <w:r w:rsidRPr="009E5359">
              <w:rPr>
                <w:rFonts w:ascii="Open Sans" w:hAnsi="Open Sans" w:cs="Open Sans"/>
                <w:b/>
                <w:bCs/>
                <w:color w:val="17365D" w:themeColor="text2" w:themeShade="BF"/>
                <w:lang w:val="fr-FR"/>
              </w:rPr>
              <w:t>acces</w:t>
            </w:r>
            <w:proofErr w:type="spellEnd"/>
            <w:r w:rsidRPr="009E5359">
              <w:rPr>
                <w:rFonts w:ascii="Open Sans" w:hAnsi="Open Sans" w:cs="Open Sans"/>
                <w:b/>
                <w:bCs/>
                <w:color w:val="17365D" w:themeColor="text2" w:themeShade="BF"/>
                <w:lang w:val="fr-FR"/>
              </w:rPr>
              <w:t xml:space="preserve"> la </w:t>
            </w:r>
            <w:proofErr w:type="spellStart"/>
            <w:r w:rsidRPr="009E5359">
              <w:rPr>
                <w:rFonts w:ascii="Open Sans" w:hAnsi="Open Sans" w:cs="Open Sans"/>
                <w:b/>
                <w:bCs/>
                <w:color w:val="17365D" w:themeColor="text2" w:themeShade="BF"/>
                <w:lang w:val="fr-FR"/>
              </w:rPr>
              <w:t>servicii</w:t>
            </w:r>
            <w:proofErr w:type="spellEnd"/>
            <w:r w:rsidRPr="009E5359">
              <w:rPr>
                <w:rFonts w:ascii="Open Sans" w:hAnsi="Open Sans" w:cs="Open Sans"/>
                <w:b/>
                <w:bCs/>
                <w:color w:val="17365D" w:themeColor="text2" w:themeShade="BF"/>
                <w:lang w:val="fr-FR"/>
              </w:rPr>
              <w:t xml:space="preserve"> de </w:t>
            </w:r>
            <w:proofErr w:type="spellStart"/>
            <w:r w:rsidRPr="009E5359">
              <w:rPr>
                <w:rFonts w:ascii="Open Sans" w:hAnsi="Open Sans" w:cs="Open Sans"/>
                <w:b/>
                <w:bCs/>
                <w:color w:val="17365D" w:themeColor="text2" w:themeShade="BF"/>
                <w:lang w:val="fr-FR"/>
              </w:rPr>
              <w:t>sănătate</w:t>
            </w:r>
            <w:proofErr w:type="spellEnd"/>
            <w:r w:rsidRPr="009E5359">
              <w:rPr>
                <w:rFonts w:ascii="Open Sans" w:hAnsi="Open Sans" w:cs="Open Sans"/>
                <w:b/>
                <w:bCs/>
                <w:color w:val="17365D" w:themeColor="text2" w:themeShade="BF"/>
                <w:lang w:val="fr-FR"/>
              </w:rPr>
              <w:t xml:space="preserve"> </w:t>
            </w:r>
            <w:proofErr w:type="spellStart"/>
            <w:r w:rsidRPr="009E5359">
              <w:rPr>
                <w:rFonts w:ascii="Open Sans" w:hAnsi="Open Sans" w:cs="Open Sans"/>
                <w:b/>
                <w:bCs/>
                <w:color w:val="17365D" w:themeColor="text2" w:themeShade="BF"/>
                <w:lang w:val="fr-FR"/>
              </w:rPr>
              <w:t>îmbunătățite</w:t>
            </w:r>
            <w:proofErr w:type="spellEnd"/>
            <w:r w:rsidRPr="009E5359">
              <w:rPr>
                <w:rFonts w:ascii="Open Sans" w:hAnsi="Open Sans" w:cs="Open Sans"/>
                <w:b/>
                <w:bCs/>
                <w:color w:val="17365D" w:themeColor="text2" w:themeShade="BF"/>
                <w:lang w:val="fr-FR"/>
              </w:rPr>
              <w:t xml:space="preserve"> </w:t>
            </w:r>
          </w:p>
          <w:p w14:paraId="63009F16"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
          <w:p w14:paraId="29E40B86"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roofErr w:type="spellStart"/>
            <w:r w:rsidRPr="009E5359">
              <w:rPr>
                <w:rFonts w:ascii="Open Sans" w:hAnsi="Open Sans" w:cs="Open Sans"/>
                <w:color w:val="17365D" w:themeColor="text2" w:themeShade="BF"/>
                <w:lang w:val="fr-FR"/>
              </w:rPr>
              <w:t>Obiectivul</w:t>
            </w:r>
            <w:proofErr w:type="spellEnd"/>
            <w:r w:rsidRPr="009E5359">
              <w:rPr>
                <w:rFonts w:ascii="Open Sans" w:hAnsi="Open Sans" w:cs="Open Sans"/>
                <w:color w:val="17365D" w:themeColor="text2" w:themeShade="BF"/>
                <w:lang w:val="fr-FR"/>
              </w:rPr>
              <w:t xml:space="preserve"> </w:t>
            </w:r>
            <w:proofErr w:type="spellStart"/>
            <w:proofErr w:type="gramStart"/>
            <w:r w:rsidRPr="009E5359">
              <w:rPr>
                <w:rFonts w:ascii="Open Sans" w:hAnsi="Open Sans" w:cs="Open Sans"/>
                <w:color w:val="17365D" w:themeColor="text2" w:themeShade="BF"/>
                <w:lang w:val="fr-FR"/>
              </w:rPr>
              <w:t>planificat</w:t>
            </w:r>
            <w:proofErr w:type="spellEnd"/>
            <w:r w:rsidRPr="009E5359">
              <w:rPr>
                <w:rFonts w:ascii="Open Sans" w:hAnsi="Open Sans" w:cs="Open Sans"/>
                <w:color w:val="17365D" w:themeColor="text2" w:themeShade="BF"/>
                <w:lang w:val="fr-FR"/>
              </w:rPr>
              <w:t>:</w:t>
            </w:r>
            <w:proofErr w:type="gramEnd"/>
            <w:r w:rsidRPr="009E5359">
              <w:rPr>
                <w:rFonts w:ascii="Open Sans" w:hAnsi="Open Sans" w:cs="Open Sans"/>
                <w:color w:val="17365D" w:themeColor="text2" w:themeShade="BF"/>
                <w:lang w:val="fr-FR"/>
              </w:rPr>
              <w:t xml:space="preserve"> </w:t>
            </w:r>
          </w:p>
          <w:p w14:paraId="2C9AE92D"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roofErr w:type="spellStart"/>
            <w:proofErr w:type="gramStart"/>
            <w:r w:rsidRPr="009E5359">
              <w:rPr>
                <w:rFonts w:ascii="Open Sans" w:hAnsi="Open Sans" w:cs="Open Sans"/>
                <w:color w:val="17365D" w:themeColor="text2" w:themeShade="BF"/>
                <w:lang w:val="fr-FR"/>
              </w:rPr>
              <w:t>Număr</w:t>
            </w:r>
            <w:proofErr w:type="spellEnd"/>
            <w:r w:rsidRPr="009E5359">
              <w:rPr>
                <w:rFonts w:ascii="Open Sans" w:hAnsi="Open Sans" w:cs="Open Sans"/>
                <w:color w:val="17365D" w:themeColor="text2" w:themeShade="BF"/>
                <w:lang w:val="fr-FR"/>
              </w:rPr>
              <w:t>:</w:t>
            </w:r>
            <w:proofErr w:type="gramEnd"/>
            <w:r w:rsidRPr="009E5359">
              <w:rPr>
                <w:rFonts w:ascii="Open Sans" w:hAnsi="Open Sans" w:cs="Open Sans"/>
                <w:color w:val="17365D" w:themeColor="text2" w:themeShade="BF"/>
                <w:lang w:val="fr-FR"/>
              </w:rPr>
              <w:t xml:space="preserve"> 1139644 </w:t>
            </w:r>
            <w:proofErr w:type="spellStart"/>
            <w:r w:rsidRPr="009E5359">
              <w:rPr>
                <w:rFonts w:ascii="Open Sans" w:hAnsi="Open Sans" w:cs="Open Sans"/>
                <w:color w:val="17365D" w:themeColor="text2" w:themeShade="BF"/>
                <w:lang w:val="fr-FR"/>
              </w:rPr>
              <w:t>persoane</w:t>
            </w:r>
            <w:proofErr w:type="spellEnd"/>
          </w:p>
          <w:p w14:paraId="4DF0207D" w14:textId="1D5F22B9" w:rsidR="009E5359" w:rsidRPr="009E5359" w:rsidRDefault="009E5359" w:rsidP="009E5359">
            <w:pPr>
              <w:pStyle w:val="TableParagraph"/>
              <w:tabs>
                <w:tab w:val="left" w:pos="756"/>
              </w:tabs>
              <w:spacing w:before="2"/>
              <w:ind w:right="93"/>
              <w:rPr>
                <w:rFonts w:ascii="Open Sans" w:hAnsi="Open Sans" w:cs="Open Sans"/>
                <w:b/>
                <w:bCs/>
                <w:color w:val="17365D" w:themeColor="text2" w:themeShade="BF"/>
                <w:lang w:val="fr-FR"/>
              </w:rPr>
            </w:pPr>
            <w:proofErr w:type="spellStart"/>
            <w:proofErr w:type="gramStart"/>
            <w:r w:rsidRPr="009E5359">
              <w:rPr>
                <w:rFonts w:ascii="Open Sans" w:hAnsi="Open Sans" w:cs="Open Sans"/>
                <w:b/>
                <w:bCs/>
                <w:color w:val="17365D" w:themeColor="text2" w:themeShade="BF"/>
                <w:lang w:val="fr-FR"/>
              </w:rPr>
              <w:t>A</w:t>
            </w:r>
            <w:r w:rsidRPr="009E5359">
              <w:rPr>
                <w:rFonts w:ascii="Open Sans" w:hAnsi="Open Sans" w:cs="Open Sans"/>
                <w:b/>
                <w:bCs/>
                <w:color w:val="17365D" w:themeColor="text2" w:themeShade="BF"/>
                <w:lang w:val="fr-FR"/>
              </w:rPr>
              <w:t>tins</w:t>
            </w:r>
            <w:proofErr w:type="spellEnd"/>
            <w:r w:rsidRPr="009E5359">
              <w:rPr>
                <w:rFonts w:ascii="Open Sans" w:hAnsi="Open Sans" w:cs="Open Sans"/>
                <w:b/>
                <w:bCs/>
                <w:color w:val="17365D" w:themeColor="text2" w:themeShade="BF"/>
                <w:lang w:val="fr-FR"/>
              </w:rPr>
              <w:t>:</w:t>
            </w:r>
            <w:proofErr w:type="gramEnd"/>
            <w:r w:rsidRPr="009E5359">
              <w:rPr>
                <w:rFonts w:ascii="Open Sans" w:hAnsi="Open Sans" w:cs="Open Sans"/>
                <w:b/>
                <w:bCs/>
                <w:color w:val="17365D" w:themeColor="text2" w:themeShade="BF"/>
                <w:lang w:val="fr-FR"/>
              </w:rPr>
              <w:t xml:space="preserve"> </w:t>
            </w:r>
            <w:proofErr w:type="spellStart"/>
            <w:proofErr w:type="gramStart"/>
            <w:r w:rsidRPr="009E5359">
              <w:rPr>
                <w:rFonts w:ascii="Open Sans" w:hAnsi="Open Sans" w:cs="Open Sans"/>
                <w:b/>
                <w:bCs/>
                <w:color w:val="17365D" w:themeColor="text2" w:themeShade="BF"/>
                <w:lang w:val="fr-FR"/>
              </w:rPr>
              <w:t>Număr</w:t>
            </w:r>
            <w:proofErr w:type="spellEnd"/>
            <w:r w:rsidRPr="009E5359">
              <w:rPr>
                <w:rFonts w:ascii="Open Sans" w:hAnsi="Open Sans" w:cs="Open Sans"/>
                <w:b/>
                <w:bCs/>
                <w:color w:val="17365D" w:themeColor="text2" w:themeShade="BF"/>
                <w:lang w:val="fr-FR"/>
              </w:rPr>
              <w:t>:</w:t>
            </w:r>
            <w:proofErr w:type="gramEnd"/>
            <w:r w:rsidRPr="009E5359">
              <w:rPr>
                <w:rFonts w:ascii="Open Sans" w:hAnsi="Open Sans" w:cs="Open Sans"/>
                <w:b/>
                <w:bCs/>
                <w:color w:val="17365D" w:themeColor="text2" w:themeShade="BF"/>
                <w:lang w:val="fr-FR"/>
              </w:rPr>
              <w:t xml:space="preserve"> 1036141</w:t>
            </w:r>
          </w:p>
          <w:p w14:paraId="101B3DA5" w14:textId="77777777" w:rsidR="009E5359" w:rsidRDefault="009E5359" w:rsidP="009E5359">
            <w:pPr>
              <w:pStyle w:val="TableParagraph"/>
              <w:tabs>
                <w:tab w:val="left" w:pos="756"/>
              </w:tabs>
              <w:spacing w:before="2"/>
              <w:ind w:right="93"/>
              <w:rPr>
                <w:rFonts w:ascii="Open Sans" w:hAnsi="Open Sans" w:cs="Open Sans"/>
                <w:color w:val="17365D" w:themeColor="text2" w:themeShade="BF"/>
                <w:lang w:val="fr-FR"/>
              </w:rPr>
            </w:pPr>
          </w:p>
          <w:p w14:paraId="1143057F" w14:textId="77777777" w:rsidR="006B5FB8" w:rsidRDefault="006B5FB8" w:rsidP="009E5359">
            <w:pPr>
              <w:pStyle w:val="TableParagraph"/>
              <w:tabs>
                <w:tab w:val="left" w:pos="756"/>
              </w:tabs>
              <w:spacing w:before="2"/>
              <w:ind w:right="93"/>
              <w:rPr>
                <w:rFonts w:ascii="Open Sans" w:hAnsi="Open Sans" w:cs="Open Sans"/>
                <w:color w:val="17365D" w:themeColor="text2" w:themeShade="BF"/>
                <w:lang w:val="fr-FR"/>
              </w:rPr>
            </w:pPr>
          </w:p>
          <w:p w14:paraId="721B8DE8" w14:textId="77777777" w:rsidR="006B5FB8" w:rsidRPr="009E5359" w:rsidRDefault="006B5FB8" w:rsidP="009E5359">
            <w:pPr>
              <w:pStyle w:val="TableParagraph"/>
              <w:tabs>
                <w:tab w:val="left" w:pos="756"/>
              </w:tabs>
              <w:spacing w:before="2"/>
              <w:ind w:right="93"/>
              <w:rPr>
                <w:rFonts w:ascii="Open Sans" w:hAnsi="Open Sans" w:cs="Open Sans"/>
                <w:color w:val="17365D" w:themeColor="text2" w:themeShade="BF"/>
                <w:lang w:val="fr-FR"/>
              </w:rPr>
            </w:pPr>
          </w:p>
          <w:p w14:paraId="00189B71" w14:textId="77777777" w:rsidR="009E5359" w:rsidRPr="009E5359" w:rsidRDefault="009E5359" w:rsidP="009E5359">
            <w:pPr>
              <w:pStyle w:val="TableParagraph"/>
              <w:tabs>
                <w:tab w:val="left" w:pos="756"/>
              </w:tabs>
              <w:spacing w:before="2"/>
              <w:ind w:right="93"/>
              <w:jc w:val="lowKashida"/>
              <w:rPr>
                <w:rFonts w:ascii="Open Sans" w:hAnsi="Open Sans" w:cs="Open Sans"/>
                <w:b/>
                <w:bCs/>
                <w:color w:val="17365D" w:themeColor="text2" w:themeShade="BF"/>
                <w:lang w:val="fr-FR"/>
              </w:rPr>
            </w:pPr>
            <w:r w:rsidRPr="009E5359">
              <w:rPr>
                <w:rFonts w:ascii="Open Sans" w:hAnsi="Open Sans" w:cs="Open Sans"/>
                <w:b/>
                <w:bCs/>
                <w:color w:val="17365D" w:themeColor="text2" w:themeShade="BF"/>
                <w:lang w:val="fr-FR"/>
              </w:rPr>
              <w:lastRenderedPageBreak/>
              <w:t xml:space="preserve">9/a 2 </w:t>
            </w:r>
            <w:proofErr w:type="spellStart"/>
            <w:r w:rsidRPr="009E5359">
              <w:rPr>
                <w:rFonts w:ascii="Open Sans" w:hAnsi="Open Sans" w:cs="Open Sans"/>
                <w:b/>
                <w:bCs/>
                <w:color w:val="17365D" w:themeColor="text2" w:themeShade="BF"/>
                <w:lang w:val="fr-FR"/>
              </w:rPr>
              <w:t>Numărul</w:t>
            </w:r>
            <w:proofErr w:type="spellEnd"/>
            <w:r w:rsidRPr="009E5359">
              <w:rPr>
                <w:rFonts w:ascii="Open Sans" w:hAnsi="Open Sans" w:cs="Open Sans"/>
                <w:b/>
                <w:bCs/>
                <w:color w:val="17365D" w:themeColor="text2" w:themeShade="BF"/>
                <w:lang w:val="fr-FR"/>
              </w:rPr>
              <w:t xml:space="preserve"> </w:t>
            </w:r>
            <w:proofErr w:type="spellStart"/>
            <w:r w:rsidRPr="009E5359">
              <w:rPr>
                <w:rFonts w:ascii="Open Sans" w:hAnsi="Open Sans" w:cs="Open Sans"/>
                <w:b/>
                <w:bCs/>
                <w:color w:val="17365D" w:themeColor="text2" w:themeShade="BF"/>
                <w:lang w:val="fr-FR"/>
              </w:rPr>
              <w:t>departamentelor</w:t>
            </w:r>
            <w:proofErr w:type="spellEnd"/>
            <w:r w:rsidRPr="009E5359">
              <w:rPr>
                <w:rFonts w:ascii="Open Sans" w:hAnsi="Open Sans" w:cs="Open Sans"/>
                <w:b/>
                <w:bCs/>
                <w:color w:val="17365D" w:themeColor="text2" w:themeShade="BF"/>
                <w:lang w:val="fr-FR"/>
              </w:rPr>
              <w:t xml:space="preserve"> de </w:t>
            </w:r>
            <w:proofErr w:type="spellStart"/>
            <w:r w:rsidRPr="009E5359">
              <w:rPr>
                <w:rFonts w:ascii="Open Sans" w:hAnsi="Open Sans" w:cs="Open Sans"/>
                <w:b/>
                <w:bCs/>
                <w:color w:val="17365D" w:themeColor="text2" w:themeShade="BF"/>
                <w:lang w:val="fr-FR"/>
              </w:rPr>
              <w:t>sănătate</w:t>
            </w:r>
            <w:proofErr w:type="spellEnd"/>
            <w:r w:rsidRPr="009E5359">
              <w:rPr>
                <w:rFonts w:ascii="Open Sans" w:hAnsi="Open Sans" w:cs="Open Sans"/>
                <w:b/>
                <w:bCs/>
                <w:color w:val="17365D" w:themeColor="text2" w:themeShade="BF"/>
                <w:lang w:val="fr-FR"/>
              </w:rPr>
              <w:t xml:space="preserve"> care </w:t>
            </w:r>
            <w:proofErr w:type="spellStart"/>
            <w:r w:rsidRPr="009E5359">
              <w:rPr>
                <w:rFonts w:ascii="Open Sans" w:hAnsi="Open Sans" w:cs="Open Sans"/>
                <w:b/>
                <w:bCs/>
                <w:color w:val="17365D" w:themeColor="text2" w:themeShade="BF"/>
                <w:lang w:val="fr-FR"/>
              </w:rPr>
              <w:t>beneficiază</w:t>
            </w:r>
            <w:proofErr w:type="spellEnd"/>
            <w:r w:rsidRPr="009E5359">
              <w:rPr>
                <w:rFonts w:ascii="Open Sans" w:hAnsi="Open Sans" w:cs="Open Sans"/>
                <w:b/>
                <w:bCs/>
                <w:color w:val="17365D" w:themeColor="text2" w:themeShade="BF"/>
                <w:lang w:val="fr-FR"/>
              </w:rPr>
              <w:t xml:space="preserve"> de </w:t>
            </w:r>
            <w:proofErr w:type="spellStart"/>
            <w:r w:rsidRPr="009E5359">
              <w:rPr>
                <w:rFonts w:ascii="Open Sans" w:hAnsi="Open Sans" w:cs="Open Sans"/>
                <w:b/>
                <w:bCs/>
                <w:color w:val="17365D" w:themeColor="text2" w:themeShade="BF"/>
                <w:lang w:val="fr-FR"/>
              </w:rPr>
              <w:t>echipamente</w:t>
            </w:r>
            <w:proofErr w:type="spellEnd"/>
            <w:r w:rsidRPr="009E5359">
              <w:rPr>
                <w:rFonts w:ascii="Open Sans" w:hAnsi="Open Sans" w:cs="Open Sans"/>
                <w:b/>
                <w:bCs/>
                <w:color w:val="17365D" w:themeColor="text2" w:themeShade="BF"/>
                <w:lang w:val="fr-FR"/>
              </w:rPr>
              <w:t xml:space="preserve"> </w:t>
            </w:r>
            <w:proofErr w:type="spellStart"/>
            <w:r w:rsidRPr="009E5359">
              <w:rPr>
                <w:rFonts w:ascii="Open Sans" w:hAnsi="Open Sans" w:cs="Open Sans"/>
                <w:b/>
                <w:bCs/>
                <w:color w:val="17365D" w:themeColor="text2" w:themeShade="BF"/>
                <w:lang w:val="fr-FR"/>
              </w:rPr>
              <w:t>modernizate</w:t>
            </w:r>
            <w:proofErr w:type="spellEnd"/>
          </w:p>
          <w:p w14:paraId="4B0FEFE1"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
          <w:p w14:paraId="3D725C90"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roofErr w:type="spellStart"/>
            <w:r w:rsidRPr="009E5359">
              <w:rPr>
                <w:rFonts w:ascii="Open Sans" w:hAnsi="Open Sans" w:cs="Open Sans"/>
                <w:color w:val="17365D" w:themeColor="text2" w:themeShade="BF"/>
                <w:lang w:val="fr-FR"/>
              </w:rPr>
              <w:t>Obiectivul</w:t>
            </w:r>
            <w:proofErr w:type="spellEnd"/>
            <w:r w:rsidRPr="009E5359">
              <w:rPr>
                <w:rFonts w:ascii="Open Sans" w:hAnsi="Open Sans" w:cs="Open Sans"/>
                <w:color w:val="17365D" w:themeColor="text2" w:themeShade="BF"/>
                <w:lang w:val="fr-FR"/>
              </w:rPr>
              <w:t xml:space="preserve"> </w:t>
            </w:r>
            <w:proofErr w:type="spellStart"/>
            <w:proofErr w:type="gramStart"/>
            <w:r w:rsidRPr="009E5359">
              <w:rPr>
                <w:rFonts w:ascii="Open Sans" w:hAnsi="Open Sans" w:cs="Open Sans"/>
                <w:color w:val="17365D" w:themeColor="text2" w:themeShade="BF"/>
                <w:lang w:val="fr-FR"/>
              </w:rPr>
              <w:t>planificat</w:t>
            </w:r>
            <w:proofErr w:type="spellEnd"/>
            <w:r w:rsidRPr="009E5359">
              <w:rPr>
                <w:rFonts w:ascii="Open Sans" w:hAnsi="Open Sans" w:cs="Open Sans"/>
                <w:color w:val="17365D" w:themeColor="text2" w:themeShade="BF"/>
                <w:lang w:val="fr-FR"/>
              </w:rPr>
              <w:t>:</w:t>
            </w:r>
            <w:proofErr w:type="gramEnd"/>
            <w:r w:rsidRPr="009E5359">
              <w:rPr>
                <w:rFonts w:ascii="Open Sans" w:hAnsi="Open Sans" w:cs="Open Sans"/>
                <w:color w:val="17365D" w:themeColor="text2" w:themeShade="BF"/>
                <w:lang w:val="fr-FR"/>
              </w:rPr>
              <w:t xml:space="preserve"> </w:t>
            </w:r>
          </w:p>
          <w:p w14:paraId="6755CEE9"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roofErr w:type="spellStart"/>
            <w:proofErr w:type="gramStart"/>
            <w:r w:rsidRPr="009E5359">
              <w:rPr>
                <w:rFonts w:ascii="Open Sans" w:hAnsi="Open Sans" w:cs="Open Sans"/>
                <w:color w:val="17365D" w:themeColor="text2" w:themeShade="BF"/>
                <w:lang w:val="fr-FR"/>
              </w:rPr>
              <w:t>Număr</w:t>
            </w:r>
            <w:proofErr w:type="spellEnd"/>
            <w:r w:rsidRPr="009E5359">
              <w:rPr>
                <w:rFonts w:ascii="Open Sans" w:hAnsi="Open Sans" w:cs="Open Sans"/>
                <w:color w:val="17365D" w:themeColor="text2" w:themeShade="BF"/>
                <w:lang w:val="fr-FR"/>
              </w:rPr>
              <w:t>:</w:t>
            </w:r>
            <w:proofErr w:type="gramEnd"/>
            <w:r w:rsidRPr="009E5359">
              <w:rPr>
                <w:rFonts w:ascii="Open Sans" w:hAnsi="Open Sans" w:cs="Open Sans"/>
                <w:color w:val="17365D" w:themeColor="text2" w:themeShade="BF"/>
                <w:lang w:val="fr-FR"/>
              </w:rPr>
              <w:t xml:space="preserve"> 15 </w:t>
            </w:r>
            <w:proofErr w:type="spellStart"/>
            <w:r w:rsidRPr="009E5359">
              <w:rPr>
                <w:rFonts w:ascii="Open Sans" w:hAnsi="Open Sans" w:cs="Open Sans"/>
                <w:color w:val="17365D" w:themeColor="text2" w:themeShade="BF"/>
                <w:lang w:val="fr-FR"/>
              </w:rPr>
              <w:t>departamente</w:t>
            </w:r>
            <w:proofErr w:type="spellEnd"/>
            <w:r w:rsidRPr="009E5359">
              <w:rPr>
                <w:rFonts w:ascii="Open Sans" w:hAnsi="Open Sans" w:cs="Open Sans"/>
                <w:color w:val="17365D" w:themeColor="text2" w:themeShade="BF"/>
                <w:lang w:val="fr-FR"/>
              </w:rPr>
              <w:t xml:space="preserve"> de </w:t>
            </w:r>
            <w:proofErr w:type="spellStart"/>
            <w:r w:rsidRPr="009E5359">
              <w:rPr>
                <w:rFonts w:ascii="Open Sans" w:hAnsi="Open Sans" w:cs="Open Sans"/>
                <w:color w:val="17365D" w:themeColor="text2" w:themeShade="BF"/>
                <w:lang w:val="fr-FR"/>
              </w:rPr>
              <w:t>sănătate</w:t>
            </w:r>
            <w:proofErr w:type="spellEnd"/>
          </w:p>
          <w:p w14:paraId="61EFAF3D" w14:textId="77777777" w:rsidR="009E5359" w:rsidRPr="009E5359" w:rsidRDefault="009E5359" w:rsidP="009E5359">
            <w:pPr>
              <w:pStyle w:val="TableParagraph"/>
              <w:tabs>
                <w:tab w:val="left" w:pos="756"/>
              </w:tabs>
              <w:spacing w:before="2"/>
              <w:ind w:right="93"/>
              <w:rPr>
                <w:rFonts w:ascii="Open Sans" w:hAnsi="Open Sans" w:cs="Open Sans"/>
                <w:b/>
                <w:bCs/>
                <w:color w:val="17365D" w:themeColor="text2" w:themeShade="BF"/>
                <w:lang w:val="fr-FR"/>
              </w:rPr>
            </w:pPr>
            <w:proofErr w:type="spellStart"/>
            <w:r w:rsidRPr="009E5359">
              <w:rPr>
                <w:rFonts w:ascii="Open Sans" w:hAnsi="Open Sans" w:cs="Open Sans"/>
                <w:b/>
                <w:bCs/>
                <w:color w:val="17365D" w:themeColor="text2" w:themeShade="BF"/>
                <w:lang w:val="fr-FR"/>
              </w:rPr>
              <w:t>Obiectivul</w:t>
            </w:r>
            <w:proofErr w:type="spellEnd"/>
            <w:r w:rsidRPr="009E5359">
              <w:rPr>
                <w:rFonts w:ascii="Open Sans" w:hAnsi="Open Sans" w:cs="Open Sans"/>
                <w:b/>
                <w:bCs/>
                <w:color w:val="17365D" w:themeColor="text2" w:themeShade="BF"/>
                <w:lang w:val="fr-FR"/>
              </w:rPr>
              <w:t xml:space="preserve"> </w:t>
            </w:r>
            <w:proofErr w:type="spellStart"/>
            <w:proofErr w:type="gramStart"/>
            <w:r w:rsidRPr="009E5359">
              <w:rPr>
                <w:rFonts w:ascii="Open Sans" w:hAnsi="Open Sans" w:cs="Open Sans"/>
                <w:b/>
                <w:bCs/>
                <w:color w:val="17365D" w:themeColor="text2" w:themeShade="BF"/>
                <w:lang w:val="fr-FR"/>
              </w:rPr>
              <w:t>atins</w:t>
            </w:r>
            <w:proofErr w:type="spellEnd"/>
            <w:r w:rsidRPr="009E5359">
              <w:rPr>
                <w:rFonts w:ascii="Open Sans" w:hAnsi="Open Sans" w:cs="Open Sans"/>
                <w:b/>
                <w:bCs/>
                <w:color w:val="17365D" w:themeColor="text2" w:themeShade="BF"/>
                <w:lang w:val="fr-FR"/>
              </w:rPr>
              <w:t>:</w:t>
            </w:r>
            <w:proofErr w:type="gramEnd"/>
            <w:r w:rsidRPr="009E5359">
              <w:rPr>
                <w:rFonts w:ascii="Open Sans" w:hAnsi="Open Sans" w:cs="Open Sans"/>
                <w:b/>
                <w:bCs/>
                <w:color w:val="17365D" w:themeColor="text2" w:themeShade="BF"/>
                <w:lang w:val="fr-FR"/>
              </w:rPr>
              <w:t xml:space="preserve"> </w:t>
            </w:r>
            <w:proofErr w:type="spellStart"/>
            <w:proofErr w:type="gramStart"/>
            <w:r w:rsidRPr="009E5359">
              <w:rPr>
                <w:rFonts w:ascii="Open Sans" w:hAnsi="Open Sans" w:cs="Open Sans"/>
                <w:b/>
                <w:bCs/>
                <w:color w:val="17365D" w:themeColor="text2" w:themeShade="BF"/>
                <w:lang w:val="fr-FR"/>
              </w:rPr>
              <w:t>Număr</w:t>
            </w:r>
            <w:proofErr w:type="spellEnd"/>
            <w:r w:rsidRPr="009E5359">
              <w:rPr>
                <w:rFonts w:ascii="Open Sans" w:hAnsi="Open Sans" w:cs="Open Sans"/>
                <w:b/>
                <w:bCs/>
                <w:color w:val="17365D" w:themeColor="text2" w:themeShade="BF"/>
                <w:lang w:val="fr-FR"/>
              </w:rPr>
              <w:t>:</w:t>
            </w:r>
            <w:proofErr w:type="gramEnd"/>
            <w:r w:rsidRPr="009E5359">
              <w:rPr>
                <w:rFonts w:ascii="Open Sans" w:hAnsi="Open Sans" w:cs="Open Sans"/>
                <w:b/>
                <w:bCs/>
                <w:color w:val="17365D" w:themeColor="text2" w:themeShade="BF"/>
                <w:lang w:val="fr-FR"/>
              </w:rPr>
              <w:t xml:space="preserve"> 15 </w:t>
            </w:r>
            <w:proofErr w:type="spellStart"/>
            <w:r w:rsidRPr="009E5359">
              <w:rPr>
                <w:rFonts w:ascii="Open Sans" w:hAnsi="Open Sans" w:cs="Open Sans"/>
                <w:b/>
                <w:bCs/>
                <w:color w:val="17365D" w:themeColor="text2" w:themeShade="BF"/>
                <w:lang w:val="fr-FR"/>
              </w:rPr>
              <w:t>departamente</w:t>
            </w:r>
            <w:proofErr w:type="spellEnd"/>
            <w:r w:rsidRPr="009E5359">
              <w:rPr>
                <w:rFonts w:ascii="Open Sans" w:hAnsi="Open Sans" w:cs="Open Sans"/>
                <w:b/>
                <w:bCs/>
                <w:color w:val="17365D" w:themeColor="text2" w:themeShade="BF"/>
                <w:lang w:val="fr-FR"/>
              </w:rPr>
              <w:t xml:space="preserve"> de </w:t>
            </w:r>
            <w:proofErr w:type="spellStart"/>
            <w:r w:rsidRPr="009E5359">
              <w:rPr>
                <w:rFonts w:ascii="Open Sans" w:hAnsi="Open Sans" w:cs="Open Sans"/>
                <w:b/>
                <w:bCs/>
                <w:color w:val="17365D" w:themeColor="text2" w:themeShade="BF"/>
                <w:lang w:val="fr-FR"/>
              </w:rPr>
              <w:t>sănătate</w:t>
            </w:r>
            <w:proofErr w:type="spellEnd"/>
          </w:p>
          <w:p w14:paraId="432294E5" w14:textId="77777777" w:rsidR="009E5359" w:rsidRPr="009E5359" w:rsidRDefault="009E5359" w:rsidP="009E5359">
            <w:pPr>
              <w:pStyle w:val="TableParagraph"/>
              <w:tabs>
                <w:tab w:val="left" w:pos="756"/>
              </w:tabs>
              <w:spacing w:before="2"/>
              <w:ind w:right="93"/>
              <w:rPr>
                <w:rFonts w:ascii="Open Sans" w:hAnsi="Open Sans" w:cs="Open Sans"/>
                <w:color w:val="17365D" w:themeColor="text2" w:themeShade="BF"/>
                <w:lang w:val="fr-FR"/>
              </w:rPr>
            </w:pPr>
          </w:p>
          <w:p w14:paraId="0250F4D6" w14:textId="36866F28" w:rsidR="00E771C3" w:rsidRPr="009E5359" w:rsidRDefault="009E5359" w:rsidP="009E5359">
            <w:pPr>
              <w:pStyle w:val="TableParagraph"/>
              <w:tabs>
                <w:tab w:val="left" w:pos="756"/>
              </w:tabs>
              <w:spacing w:before="2"/>
              <w:ind w:right="93"/>
              <w:rPr>
                <w:rFonts w:ascii="Open Sans" w:hAnsi="Open Sans" w:cs="Open Sans"/>
                <w:color w:val="17365D" w:themeColor="text2" w:themeShade="BF"/>
                <w:lang w:val="en-US"/>
              </w:rPr>
            </w:pPr>
            <w:r w:rsidRPr="005462AB">
              <w:rPr>
                <w:rFonts w:ascii="Open Sans" w:hAnsi="Open Sans" w:cs="Open Sans"/>
                <w:color w:val="17365D" w:themeColor="text2" w:themeShade="BF"/>
                <w:w w:val="105"/>
              </w:rPr>
              <w:t xml:space="preserve">Social media: </w:t>
            </w:r>
            <w:hyperlink r:id="rId9">
              <w:r w:rsidRPr="005462AB">
                <w:rPr>
                  <w:rFonts w:ascii="Open Sans" w:hAnsi="Open Sans" w:cs="Open Sans"/>
                  <w:color w:val="17365D" w:themeColor="text2" w:themeShade="BF"/>
                  <w:spacing w:val="-2"/>
                  <w:w w:val="105"/>
                  <w:u w:val="single" w:color="0462C1"/>
                </w:rPr>
                <w:t>https://www.facebook.com/csmek.rohu</w:t>
              </w:r>
            </w:hyperlink>
          </w:p>
        </w:tc>
      </w:tr>
      <w:tr w:rsidR="001B74C4" w:rsidRPr="00FC2B8D" w14:paraId="44AD7006" w14:textId="77777777">
        <w:trPr>
          <w:trHeight w:val="1456"/>
        </w:trPr>
        <w:tc>
          <w:tcPr>
            <w:tcW w:w="2179" w:type="dxa"/>
            <w:shd w:val="clear" w:color="auto" w:fill="E7E6E6"/>
          </w:tcPr>
          <w:p w14:paraId="3EFA35A9" w14:textId="77777777" w:rsidR="001B74C4" w:rsidRPr="00FC2B8D" w:rsidRDefault="001B74C4">
            <w:pPr>
              <w:pStyle w:val="TableParagraph"/>
              <w:ind w:left="0"/>
              <w:rPr>
                <w:rFonts w:ascii="Open Sans" w:hAnsi="Open Sans" w:cs="Open Sans"/>
              </w:rPr>
            </w:pPr>
          </w:p>
          <w:p w14:paraId="1FE96372" w14:textId="77777777" w:rsidR="001B74C4" w:rsidRPr="00FC2B8D" w:rsidRDefault="001B74C4">
            <w:pPr>
              <w:pStyle w:val="TableParagraph"/>
              <w:spacing w:before="91"/>
              <w:ind w:left="0"/>
              <w:rPr>
                <w:rFonts w:ascii="Open Sans" w:hAnsi="Open Sans" w:cs="Open Sans"/>
              </w:rPr>
            </w:pPr>
          </w:p>
          <w:p w14:paraId="5798D817" w14:textId="77777777" w:rsidR="001B74C4" w:rsidRPr="00FC2B8D" w:rsidRDefault="00000000">
            <w:pPr>
              <w:pStyle w:val="TableParagraph"/>
              <w:rPr>
                <w:rFonts w:ascii="Open Sans" w:hAnsi="Open Sans" w:cs="Open Sans"/>
                <w:b/>
              </w:rPr>
            </w:pPr>
            <w:r w:rsidRPr="00FC2B8D">
              <w:rPr>
                <w:rFonts w:ascii="Open Sans" w:hAnsi="Open Sans" w:cs="Open Sans"/>
                <w:b/>
                <w:color w:val="0E2A75"/>
              </w:rPr>
              <w:t>Nota</w:t>
            </w:r>
            <w:r w:rsidRPr="00FC2B8D">
              <w:rPr>
                <w:rFonts w:ascii="Open Sans" w:hAnsi="Open Sans" w:cs="Open Sans"/>
                <w:b/>
                <w:color w:val="0E2A75"/>
                <w:spacing w:val="-3"/>
              </w:rPr>
              <w:t xml:space="preserve"> </w:t>
            </w:r>
            <w:r w:rsidRPr="00FC2B8D">
              <w:rPr>
                <w:rFonts w:ascii="Open Sans" w:hAnsi="Open Sans" w:cs="Open Sans"/>
                <w:b/>
                <w:color w:val="0E2A75"/>
                <w:spacing w:val="-2"/>
              </w:rPr>
              <w:t>conceptuală</w:t>
            </w:r>
          </w:p>
        </w:tc>
        <w:tc>
          <w:tcPr>
            <w:tcW w:w="8085" w:type="dxa"/>
          </w:tcPr>
          <w:p w14:paraId="1DA6D5BB" w14:textId="77777777" w:rsidR="001B74C4" w:rsidRPr="006B5FB8" w:rsidRDefault="00000000">
            <w:pPr>
              <w:pStyle w:val="TableParagraph"/>
              <w:spacing w:before="216"/>
              <w:ind w:left="141"/>
              <w:rPr>
                <w:rFonts w:ascii="Open Sans" w:hAnsi="Open Sans" w:cs="Open Sans"/>
                <w:b/>
                <w:bCs/>
                <w:color w:val="17365D" w:themeColor="text2" w:themeShade="BF"/>
                <w:lang w:val="fr-FR"/>
              </w:rPr>
            </w:pPr>
            <w:r w:rsidRPr="006B5FB8">
              <w:rPr>
                <w:rFonts w:ascii="Open Sans" w:hAnsi="Open Sans" w:cs="Open Sans"/>
                <w:b/>
                <w:bCs/>
                <w:color w:val="17365D" w:themeColor="text2" w:themeShade="BF"/>
                <w:lang w:val="fr-FR"/>
              </w:rPr>
              <w:t xml:space="preserve">Cod </w:t>
            </w:r>
            <w:proofErr w:type="gramStart"/>
            <w:r w:rsidRPr="006B5FB8">
              <w:rPr>
                <w:rFonts w:ascii="Open Sans" w:hAnsi="Open Sans" w:cs="Open Sans"/>
                <w:b/>
                <w:bCs/>
                <w:color w:val="17365D" w:themeColor="text2" w:themeShade="BF"/>
                <w:lang w:val="fr-FR"/>
              </w:rPr>
              <w:t>proiect:</w:t>
            </w:r>
            <w:proofErr w:type="gramEnd"/>
            <w:r w:rsidRPr="006B5FB8">
              <w:rPr>
                <w:rFonts w:ascii="Open Sans" w:hAnsi="Open Sans" w:cs="Open Sans"/>
                <w:b/>
                <w:bCs/>
                <w:color w:val="17365D" w:themeColor="text2" w:themeShade="BF"/>
                <w:lang w:val="fr-FR"/>
              </w:rPr>
              <w:t xml:space="preserve"> ROHU-240</w:t>
            </w:r>
          </w:p>
          <w:p w14:paraId="24622593" w14:textId="77777777" w:rsidR="001B74C4" w:rsidRPr="006B5FB8" w:rsidRDefault="00000000">
            <w:pPr>
              <w:pStyle w:val="TableParagraph"/>
              <w:spacing w:before="3"/>
              <w:ind w:left="141" w:right="558"/>
              <w:rPr>
                <w:rFonts w:ascii="Open Sans" w:hAnsi="Open Sans" w:cs="Open Sans"/>
                <w:color w:val="17365D" w:themeColor="text2" w:themeShade="BF"/>
                <w:lang w:val="fr-FR"/>
              </w:rPr>
            </w:pPr>
            <w:r w:rsidRPr="006B5FB8">
              <w:rPr>
                <w:rFonts w:ascii="Open Sans" w:hAnsi="Open Sans" w:cs="Open Sans"/>
                <w:color w:val="17365D" w:themeColor="text2" w:themeShade="BF"/>
                <w:lang w:val="fr-FR"/>
              </w:rPr>
              <w:t xml:space="preserve">Perioada de </w:t>
            </w:r>
            <w:proofErr w:type="gramStart"/>
            <w:r w:rsidRPr="006B5FB8">
              <w:rPr>
                <w:rFonts w:ascii="Open Sans" w:hAnsi="Open Sans" w:cs="Open Sans"/>
                <w:color w:val="17365D" w:themeColor="text2" w:themeShade="BF"/>
                <w:lang w:val="fr-FR"/>
              </w:rPr>
              <w:t>implementare:</w:t>
            </w:r>
            <w:proofErr w:type="gramEnd"/>
            <w:r w:rsidRPr="006B5FB8">
              <w:rPr>
                <w:rFonts w:ascii="Open Sans" w:hAnsi="Open Sans" w:cs="Open Sans"/>
                <w:color w:val="17365D" w:themeColor="text2" w:themeShade="BF"/>
                <w:lang w:val="fr-FR"/>
              </w:rPr>
              <w:t xml:space="preserve"> 01 Septembrie 2018 – 28 Februarie 2019 2019 Buget total 341.753,00 EUR, din care FEDR 290.490,05 EUR.</w:t>
            </w:r>
          </w:p>
          <w:p w14:paraId="64484C8C" w14:textId="77777777" w:rsidR="001B74C4" w:rsidRPr="00FC2B8D" w:rsidRDefault="00000000">
            <w:pPr>
              <w:pStyle w:val="TableParagraph"/>
              <w:spacing w:before="1"/>
              <w:ind w:left="141"/>
              <w:rPr>
                <w:rFonts w:ascii="Open Sans" w:hAnsi="Open Sans" w:cs="Open Sans"/>
              </w:rPr>
            </w:pPr>
            <w:r w:rsidRPr="006B5FB8">
              <w:rPr>
                <w:rFonts w:ascii="Open Sans" w:hAnsi="Open Sans" w:cs="Open Sans"/>
                <w:color w:val="17365D" w:themeColor="text2" w:themeShade="BF"/>
                <w:lang w:val="fr-FR"/>
              </w:rPr>
              <w:t>Activități pentru elaborarea Aplicației Complete.</w:t>
            </w:r>
          </w:p>
        </w:tc>
      </w:tr>
    </w:tbl>
    <w:p w14:paraId="4CAF75DD" w14:textId="77777777" w:rsidR="0017162C" w:rsidRPr="00FC2B8D" w:rsidRDefault="0017162C">
      <w:pPr>
        <w:rPr>
          <w:rFonts w:ascii="Open Sans" w:hAnsi="Open Sans" w:cs="Open Sans"/>
        </w:rPr>
      </w:pPr>
    </w:p>
    <w:sectPr w:rsidR="0017162C" w:rsidRPr="00FC2B8D">
      <w:type w:val="continuous"/>
      <w:pgSz w:w="11910" w:h="16840"/>
      <w:pgMar w:top="1780" w:right="283" w:bottom="660" w:left="1275" w:header="303"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AF50" w14:textId="77777777" w:rsidR="0017162C" w:rsidRDefault="0017162C">
      <w:r>
        <w:separator/>
      </w:r>
    </w:p>
  </w:endnote>
  <w:endnote w:type="continuationSeparator" w:id="0">
    <w:p w14:paraId="5C44FE67" w14:textId="77777777" w:rsidR="0017162C" w:rsidRDefault="0017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FA6F" w14:textId="77777777" w:rsidR="001B74C4" w:rsidRDefault="00000000">
    <w:pPr>
      <w:pStyle w:val="BodyText"/>
      <w:spacing w:line="14" w:lineRule="auto"/>
    </w:pPr>
    <w:r>
      <w:rPr>
        <w:noProof/>
      </w:rPr>
      <mc:AlternateContent>
        <mc:Choice Requires="wps">
          <w:drawing>
            <wp:anchor distT="0" distB="0" distL="0" distR="0" simplePos="0" relativeHeight="251661824" behindDoc="1" locked="0" layoutInCell="1" allowOverlap="1" wp14:anchorId="60DDA56A" wp14:editId="321FCEEA">
              <wp:simplePos x="0" y="0"/>
              <wp:positionH relativeFrom="page">
                <wp:posOffset>5325236</wp:posOffset>
              </wp:positionH>
              <wp:positionV relativeFrom="page">
                <wp:posOffset>10256142</wp:posOffset>
              </wp:positionV>
              <wp:extent cx="1333500"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6220812D" w14:textId="77777777" w:rsidR="001B74C4" w:rsidRDefault="00000000">
                          <w:pPr>
                            <w:pStyle w:val="BodyText"/>
                            <w:spacing w:before="45"/>
                            <w:ind w:left="20"/>
                            <w:rPr>
                              <w:rFonts w:ascii="Arial MT"/>
                            </w:rPr>
                          </w:pPr>
                          <w:hyperlink r:id="rId1">
                            <w:r>
                              <w:rPr>
                                <w:rFonts w:ascii="Arial MT"/>
                                <w:color w:val="003399"/>
                                <w:w w:val="105"/>
                              </w:rPr>
                              <w:t>www.interreg-</w:t>
                            </w:r>
                            <w:r>
                              <w:rPr>
                                <w:rFonts w:ascii="Arial MT"/>
                                <w:color w:val="003399"/>
                                <w:spacing w:val="-2"/>
                                <w:w w:val="105"/>
                              </w:rPr>
                              <w:t>rohu.eu</w:t>
                            </w:r>
                          </w:hyperlink>
                        </w:p>
                      </w:txbxContent>
                    </wps:txbx>
                    <wps:bodyPr wrap="square" lIns="0" tIns="0" rIns="0" bIns="0" rtlCol="0">
                      <a:noAutofit/>
                    </wps:bodyPr>
                  </wps:wsp>
                </a:graphicData>
              </a:graphic>
            </wp:anchor>
          </w:drawing>
        </mc:Choice>
        <mc:Fallback>
          <w:pict>
            <v:shapetype w14:anchorId="60DDA56A" id="_x0000_t202" coordsize="21600,21600" o:spt="202" path="m,l,21600r21600,l21600,xe">
              <v:stroke joinstyle="miter"/>
              <v:path gradientshapeok="t" o:connecttype="rect"/>
            </v:shapetype>
            <v:shape id="Textbox 4" o:spid="_x0000_s1026" type="#_x0000_t202" style="position:absolute;margin-left:419.3pt;margin-top:807.55pt;width:105pt;height:15.6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" filled="f" stroked="f">
              <v:textbox inset="0,0,0,0">
                <w:txbxContent>
                  <w:p w14:paraId="6220812D" w14:textId="77777777" w:rsidR="001B74C4" w:rsidRDefault="00000000">
                    <w:pPr>
                      <w:pStyle w:val="BodyText"/>
                      <w:spacing w:before="45"/>
                      <w:ind w:left="20"/>
                      <w:rPr>
                        <w:rFonts w:ascii="Arial MT"/>
                      </w:rPr>
                    </w:pPr>
                    <w:hyperlink r:id="rId2">
                      <w:r>
                        <w:rPr>
                          <w:rFonts w:ascii="Arial MT"/>
                          <w:color w:val="003399"/>
                          <w:w w:val="105"/>
                        </w:rPr>
                        <w:t>www.interreg-</w:t>
                      </w:r>
                      <w:r>
                        <w:rPr>
                          <w:rFonts w:ascii="Arial MT"/>
                          <w:color w:val="003399"/>
                          <w:spacing w:val="-2"/>
                          <w:w w:val="105"/>
                        </w:rPr>
                        <w:t>rohu.eu</w:t>
                      </w:r>
                    </w:hyperlink>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0951C712" wp14:editId="214EABC6">
              <wp:simplePos x="0" y="0"/>
              <wp:positionH relativeFrom="page">
                <wp:posOffset>902004</wp:posOffset>
              </wp:positionH>
              <wp:positionV relativeFrom="page">
                <wp:posOffset>10286035</wp:posOffset>
              </wp:positionV>
              <wp:extent cx="2768600"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0" cy="168910"/>
                      </a:xfrm>
                      <a:prstGeom prst="rect">
                        <a:avLst/>
                      </a:prstGeom>
                    </wps:spPr>
                    <wps:txbx>
                      <w:txbxContent>
                        <w:p w14:paraId="266FE27D" w14:textId="77777777" w:rsidR="001B74C4" w:rsidRDefault="00000000">
                          <w:pPr>
                            <w:pStyle w:val="BodyText"/>
                            <w:spacing w:before="19"/>
                            <w:ind w:left="20"/>
                          </w:pPr>
                          <w:r>
                            <w:rPr>
                              <w:color w:val="003399"/>
                            </w:rPr>
                            <w:t>Parteneriat</w:t>
                          </w:r>
                          <w:r>
                            <w:rPr>
                              <w:color w:val="003399"/>
                              <w:spacing w:val="-7"/>
                            </w:rPr>
                            <w:t xml:space="preserve"> </w:t>
                          </w:r>
                          <w:r>
                            <w:rPr>
                              <w:color w:val="003399"/>
                            </w:rPr>
                            <w:t>pentru</w:t>
                          </w:r>
                          <w:r>
                            <w:rPr>
                              <w:color w:val="003399"/>
                              <w:spacing w:val="-7"/>
                            </w:rPr>
                            <w:t xml:space="preserve"> </w:t>
                          </w:r>
                          <w:r>
                            <w:rPr>
                              <w:color w:val="003399"/>
                            </w:rPr>
                            <w:t>un</w:t>
                          </w:r>
                          <w:r>
                            <w:rPr>
                              <w:color w:val="003399"/>
                              <w:spacing w:val="-7"/>
                            </w:rPr>
                            <w:t xml:space="preserve"> </w:t>
                          </w:r>
                          <w:r>
                            <w:rPr>
                              <w:color w:val="003399"/>
                            </w:rPr>
                            <w:t>viitor</w:t>
                          </w:r>
                          <w:r>
                            <w:rPr>
                              <w:color w:val="003399"/>
                              <w:spacing w:val="-6"/>
                            </w:rPr>
                            <w:t xml:space="preserve"> </w:t>
                          </w:r>
                          <w:r>
                            <w:rPr>
                              <w:color w:val="003399"/>
                            </w:rPr>
                            <w:t>mai</w:t>
                          </w:r>
                          <w:r>
                            <w:rPr>
                              <w:color w:val="003399"/>
                              <w:spacing w:val="-7"/>
                            </w:rPr>
                            <w:t xml:space="preserve"> </w:t>
                          </w:r>
                          <w:r>
                            <w:rPr>
                              <w:color w:val="003399"/>
                              <w:spacing w:val="-5"/>
                            </w:rPr>
                            <w:t>bun</w:t>
                          </w:r>
                        </w:p>
                      </w:txbxContent>
                    </wps:txbx>
                    <wps:bodyPr wrap="square" lIns="0" tIns="0" rIns="0" bIns="0" rtlCol="0">
                      <a:noAutofit/>
                    </wps:bodyPr>
                  </wps:wsp>
                </a:graphicData>
              </a:graphic>
            </wp:anchor>
          </w:drawing>
        </mc:Choice>
        <mc:Fallback>
          <w:pict>
            <v:shape w14:anchorId="0951C712" id="Textbox 5" o:spid="_x0000_s1027" type="#_x0000_t202" style="position:absolute;margin-left:71pt;margin-top:809.9pt;width:218pt;height:13.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" filled="f" stroked="f">
              <v:textbox inset="0,0,0,0">
                <w:txbxContent>
                  <w:p w14:paraId="266FE27D" w14:textId="77777777" w:rsidR="001B74C4" w:rsidRDefault="00000000">
                    <w:pPr>
                      <w:pStyle w:val="BodyText"/>
                      <w:spacing w:before="19"/>
                      <w:ind w:left="20"/>
                    </w:pPr>
                    <w:r>
                      <w:rPr>
                        <w:color w:val="003399"/>
                      </w:rPr>
                      <w:t>Parteneriat</w:t>
                    </w:r>
                    <w:r>
                      <w:rPr>
                        <w:color w:val="003399"/>
                        <w:spacing w:val="-7"/>
                      </w:rPr>
                      <w:t xml:space="preserve"> </w:t>
                    </w:r>
                    <w:r>
                      <w:rPr>
                        <w:color w:val="003399"/>
                      </w:rPr>
                      <w:t>pentru</w:t>
                    </w:r>
                    <w:r>
                      <w:rPr>
                        <w:color w:val="003399"/>
                        <w:spacing w:val="-7"/>
                      </w:rPr>
                      <w:t xml:space="preserve"> </w:t>
                    </w:r>
                    <w:r>
                      <w:rPr>
                        <w:color w:val="003399"/>
                      </w:rPr>
                      <w:t>un</w:t>
                    </w:r>
                    <w:r>
                      <w:rPr>
                        <w:color w:val="003399"/>
                        <w:spacing w:val="-7"/>
                      </w:rPr>
                      <w:t xml:space="preserve"> </w:t>
                    </w:r>
                    <w:r>
                      <w:rPr>
                        <w:color w:val="003399"/>
                      </w:rPr>
                      <w:t>viitor</w:t>
                    </w:r>
                    <w:r>
                      <w:rPr>
                        <w:color w:val="003399"/>
                        <w:spacing w:val="-6"/>
                      </w:rPr>
                      <w:t xml:space="preserve"> </w:t>
                    </w:r>
                    <w:r>
                      <w:rPr>
                        <w:color w:val="003399"/>
                      </w:rPr>
                      <w:t>mai</w:t>
                    </w:r>
                    <w:r>
                      <w:rPr>
                        <w:color w:val="003399"/>
                        <w:spacing w:val="-7"/>
                      </w:rPr>
                      <w:t xml:space="preserve"> </w:t>
                    </w:r>
                    <w:r>
                      <w:rPr>
                        <w:color w:val="003399"/>
                        <w:spacing w:val="-5"/>
                      </w:rPr>
                      <w:t>bun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14D5" w14:textId="77777777" w:rsidR="0017162C" w:rsidRDefault="0017162C">
      <w:r>
        <w:separator/>
      </w:r>
    </w:p>
  </w:footnote>
  <w:footnote w:type="continuationSeparator" w:id="0">
    <w:p w14:paraId="231DB60C" w14:textId="77777777" w:rsidR="0017162C" w:rsidRDefault="0017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9C8" w14:textId="77777777" w:rsidR="001B74C4" w:rsidRDefault="00000000">
    <w:pPr>
      <w:pStyle w:val="BodyText"/>
      <w:spacing w:line="14" w:lineRule="auto"/>
    </w:pPr>
    <w:r>
      <w:rPr>
        <w:noProof/>
      </w:rPr>
      <w:drawing>
        <wp:anchor distT="0" distB="0" distL="0" distR="0" simplePos="0" relativeHeight="251652608" behindDoc="1" locked="0" layoutInCell="1" allowOverlap="1" wp14:anchorId="73BAA95E" wp14:editId="5B0072A8">
          <wp:simplePos x="0" y="0"/>
          <wp:positionH relativeFrom="page">
            <wp:posOffset>6358509</wp:posOffset>
          </wp:positionH>
          <wp:positionV relativeFrom="page">
            <wp:posOffset>192455</wp:posOffset>
          </wp:positionV>
          <wp:extent cx="358546" cy="36831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58546" cy="368311"/>
                  </a:xfrm>
                  <a:prstGeom prst="rect">
                    <a:avLst/>
                  </a:prstGeom>
                </pic:spPr>
              </pic:pic>
            </a:graphicData>
          </a:graphic>
        </wp:anchor>
      </w:drawing>
    </w:r>
    <w:r>
      <w:rPr>
        <w:noProof/>
      </w:rPr>
      <w:drawing>
        <wp:anchor distT="0" distB="0" distL="0" distR="0" simplePos="0" relativeHeight="251655680" behindDoc="1" locked="0" layoutInCell="1" allowOverlap="1" wp14:anchorId="3B3B8C72" wp14:editId="7687BD17">
          <wp:simplePos x="0" y="0"/>
          <wp:positionH relativeFrom="page">
            <wp:posOffset>1016000</wp:posOffset>
          </wp:positionH>
          <wp:positionV relativeFrom="page">
            <wp:posOffset>241299</wp:posOffset>
          </wp:positionV>
          <wp:extent cx="2494788" cy="5797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494788" cy="579754"/>
                  </a:xfrm>
                  <a:prstGeom prst="rect">
                    <a:avLst/>
                  </a:prstGeom>
                </pic:spPr>
              </pic:pic>
            </a:graphicData>
          </a:graphic>
        </wp:anchor>
      </w:drawing>
    </w:r>
    <w:r>
      <w:rPr>
        <w:noProof/>
      </w:rPr>
      <w:drawing>
        <wp:anchor distT="0" distB="0" distL="0" distR="0" simplePos="0" relativeHeight="251658752" behindDoc="1" locked="0" layoutInCell="1" allowOverlap="1" wp14:anchorId="506E06BA" wp14:editId="2804F2A6">
          <wp:simplePos x="0" y="0"/>
          <wp:positionH relativeFrom="page">
            <wp:posOffset>5854191</wp:posOffset>
          </wp:positionH>
          <wp:positionV relativeFrom="page">
            <wp:posOffset>252094</wp:posOffset>
          </wp:positionV>
          <wp:extent cx="295275" cy="2952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95275"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507C"/>
    <w:multiLevelType w:val="hybridMultilevel"/>
    <w:tmpl w:val="EA6CDBAC"/>
    <w:lvl w:ilvl="0" w:tplc="D9401AC6">
      <w:numFmt w:val="bullet"/>
      <w:lvlText w:val="•"/>
      <w:lvlJc w:val="left"/>
      <w:pPr>
        <w:ind w:left="756" w:hanging="361"/>
      </w:pPr>
      <w:rPr>
        <w:rFonts w:ascii="Arial MT" w:eastAsia="Arial MT" w:hAnsi="Arial MT" w:cs="Arial MT" w:hint="default"/>
        <w:b w:val="0"/>
        <w:bCs w:val="0"/>
        <w:i w:val="0"/>
        <w:iCs w:val="0"/>
        <w:color w:val="0E2A75"/>
        <w:spacing w:val="0"/>
        <w:w w:val="100"/>
        <w:sz w:val="22"/>
        <w:szCs w:val="22"/>
        <w:lang w:val="ro-RO" w:eastAsia="en-US" w:bidi="ar-SA"/>
      </w:rPr>
    </w:lvl>
    <w:lvl w:ilvl="1" w:tplc="903A9862">
      <w:numFmt w:val="bullet"/>
      <w:lvlText w:val="•"/>
      <w:lvlJc w:val="left"/>
      <w:pPr>
        <w:ind w:left="1491" w:hanging="361"/>
      </w:pPr>
      <w:rPr>
        <w:rFonts w:hint="default"/>
        <w:lang w:val="ro-RO" w:eastAsia="en-US" w:bidi="ar-SA"/>
      </w:rPr>
    </w:lvl>
    <w:lvl w:ilvl="2" w:tplc="4E323750">
      <w:numFmt w:val="bullet"/>
      <w:lvlText w:val="•"/>
      <w:lvlJc w:val="left"/>
      <w:pPr>
        <w:ind w:left="2223" w:hanging="361"/>
      </w:pPr>
      <w:rPr>
        <w:rFonts w:hint="default"/>
        <w:lang w:val="ro-RO" w:eastAsia="en-US" w:bidi="ar-SA"/>
      </w:rPr>
    </w:lvl>
    <w:lvl w:ilvl="3" w:tplc="8248877A">
      <w:numFmt w:val="bullet"/>
      <w:lvlText w:val="•"/>
      <w:lvlJc w:val="left"/>
      <w:pPr>
        <w:ind w:left="2954" w:hanging="361"/>
      </w:pPr>
      <w:rPr>
        <w:rFonts w:hint="default"/>
        <w:lang w:val="ro-RO" w:eastAsia="en-US" w:bidi="ar-SA"/>
      </w:rPr>
    </w:lvl>
    <w:lvl w:ilvl="4" w:tplc="B63C9E00">
      <w:numFmt w:val="bullet"/>
      <w:lvlText w:val="•"/>
      <w:lvlJc w:val="left"/>
      <w:pPr>
        <w:ind w:left="3686" w:hanging="361"/>
      </w:pPr>
      <w:rPr>
        <w:rFonts w:hint="default"/>
        <w:lang w:val="ro-RO" w:eastAsia="en-US" w:bidi="ar-SA"/>
      </w:rPr>
    </w:lvl>
    <w:lvl w:ilvl="5" w:tplc="DCAC3E1E">
      <w:numFmt w:val="bullet"/>
      <w:lvlText w:val="•"/>
      <w:lvlJc w:val="left"/>
      <w:pPr>
        <w:ind w:left="4417" w:hanging="361"/>
      </w:pPr>
      <w:rPr>
        <w:rFonts w:hint="default"/>
        <w:lang w:val="ro-RO" w:eastAsia="en-US" w:bidi="ar-SA"/>
      </w:rPr>
    </w:lvl>
    <w:lvl w:ilvl="6" w:tplc="54E4082A">
      <w:numFmt w:val="bullet"/>
      <w:lvlText w:val="•"/>
      <w:lvlJc w:val="left"/>
      <w:pPr>
        <w:ind w:left="5149" w:hanging="361"/>
      </w:pPr>
      <w:rPr>
        <w:rFonts w:hint="default"/>
        <w:lang w:val="ro-RO" w:eastAsia="en-US" w:bidi="ar-SA"/>
      </w:rPr>
    </w:lvl>
    <w:lvl w:ilvl="7" w:tplc="85E05A42">
      <w:numFmt w:val="bullet"/>
      <w:lvlText w:val="•"/>
      <w:lvlJc w:val="left"/>
      <w:pPr>
        <w:ind w:left="5880" w:hanging="361"/>
      </w:pPr>
      <w:rPr>
        <w:rFonts w:hint="default"/>
        <w:lang w:val="ro-RO" w:eastAsia="en-US" w:bidi="ar-SA"/>
      </w:rPr>
    </w:lvl>
    <w:lvl w:ilvl="8" w:tplc="F2706E9A">
      <w:numFmt w:val="bullet"/>
      <w:lvlText w:val="•"/>
      <w:lvlJc w:val="left"/>
      <w:pPr>
        <w:ind w:left="6612" w:hanging="361"/>
      </w:pPr>
      <w:rPr>
        <w:rFonts w:hint="default"/>
        <w:lang w:val="ro-RO" w:eastAsia="en-US" w:bidi="ar-SA"/>
      </w:rPr>
    </w:lvl>
  </w:abstractNum>
  <w:abstractNum w:abstractNumId="1" w15:restartNumberingAfterBreak="0">
    <w:nsid w:val="2D0C53A7"/>
    <w:multiLevelType w:val="hybridMultilevel"/>
    <w:tmpl w:val="C6368C18"/>
    <w:lvl w:ilvl="0" w:tplc="E1028AEE">
      <w:numFmt w:val="bullet"/>
      <w:lvlText w:val=""/>
      <w:lvlJc w:val="left"/>
      <w:pPr>
        <w:ind w:left="862" w:hanging="360"/>
      </w:pPr>
      <w:rPr>
        <w:rFonts w:ascii="Symbol" w:eastAsia="Symbol" w:hAnsi="Symbol" w:cs="Symbol" w:hint="default"/>
        <w:b w:val="0"/>
        <w:bCs w:val="0"/>
        <w:i w:val="0"/>
        <w:iCs w:val="0"/>
        <w:color w:val="0E2A75"/>
        <w:spacing w:val="0"/>
        <w:w w:val="100"/>
        <w:sz w:val="22"/>
        <w:szCs w:val="22"/>
        <w:lang w:val="ro-RO" w:eastAsia="en-US" w:bidi="ar-SA"/>
      </w:rPr>
    </w:lvl>
    <w:lvl w:ilvl="1" w:tplc="5C4E9D50">
      <w:numFmt w:val="bullet"/>
      <w:lvlText w:val="•"/>
      <w:lvlJc w:val="left"/>
      <w:pPr>
        <w:ind w:left="1581" w:hanging="360"/>
      </w:pPr>
      <w:rPr>
        <w:rFonts w:hint="default"/>
        <w:lang w:val="ro-RO" w:eastAsia="en-US" w:bidi="ar-SA"/>
      </w:rPr>
    </w:lvl>
    <w:lvl w:ilvl="2" w:tplc="82C2DF72">
      <w:numFmt w:val="bullet"/>
      <w:lvlText w:val="•"/>
      <w:lvlJc w:val="left"/>
      <w:pPr>
        <w:ind w:left="2303" w:hanging="360"/>
      </w:pPr>
      <w:rPr>
        <w:rFonts w:hint="default"/>
        <w:lang w:val="ro-RO" w:eastAsia="en-US" w:bidi="ar-SA"/>
      </w:rPr>
    </w:lvl>
    <w:lvl w:ilvl="3" w:tplc="CF64E67C">
      <w:numFmt w:val="bullet"/>
      <w:lvlText w:val="•"/>
      <w:lvlJc w:val="left"/>
      <w:pPr>
        <w:ind w:left="3024" w:hanging="360"/>
      </w:pPr>
      <w:rPr>
        <w:rFonts w:hint="default"/>
        <w:lang w:val="ro-RO" w:eastAsia="en-US" w:bidi="ar-SA"/>
      </w:rPr>
    </w:lvl>
    <w:lvl w:ilvl="4" w:tplc="DAE2B790">
      <w:numFmt w:val="bullet"/>
      <w:lvlText w:val="•"/>
      <w:lvlJc w:val="left"/>
      <w:pPr>
        <w:ind w:left="3746" w:hanging="360"/>
      </w:pPr>
      <w:rPr>
        <w:rFonts w:hint="default"/>
        <w:lang w:val="ro-RO" w:eastAsia="en-US" w:bidi="ar-SA"/>
      </w:rPr>
    </w:lvl>
    <w:lvl w:ilvl="5" w:tplc="A9EA051E">
      <w:numFmt w:val="bullet"/>
      <w:lvlText w:val="•"/>
      <w:lvlJc w:val="left"/>
      <w:pPr>
        <w:ind w:left="4467" w:hanging="360"/>
      </w:pPr>
      <w:rPr>
        <w:rFonts w:hint="default"/>
        <w:lang w:val="ro-RO" w:eastAsia="en-US" w:bidi="ar-SA"/>
      </w:rPr>
    </w:lvl>
    <w:lvl w:ilvl="6" w:tplc="CB90CF18">
      <w:numFmt w:val="bullet"/>
      <w:lvlText w:val="•"/>
      <w:lvlJc w:val="left"/>
      <w:pPr>
        <w:ind w:left="5189" w:hanging="360"/>
      </w:pPr>
      <w:rPr>
        <w:rFonts w:hint="default"/>
        <w:lang w:val="ro-RO" w:eastAsia="en-US" w:bidi="ar-SA"/>
      </w:rPr>
    </w:lvl>
    <w:lvl w:ilvl="7" w:tplc="511286F2">
      <w:numFmt w:val="bullet"/>
      <w:lvlText w:val="•"/>
      <w:lvlJc w:val="left"/>
      <w:pPr>
        <w:ind w:left="5910" w:hanging="360"/>
      </w:pPr>
      <w:rPr>
        <w:rFonts w:hint="default"/>
        <w:lang w:val="ro-RO" w:eastAsia="en-US" w:bidi="ar-SA"/>
      </w:rPr>
    </w:lvl>
    <w:lvl w:ilvl="8" w:tplc="58841D98">
      <w:numFmt w:val="bullet"/>
      <w:lvlText w:val="•"/>
      <w:lvlJc w:val="left"/>
      <w:pPr>
        <w:ind w:left="6632" w:hanging="360"/>
      </w:pPr>
      <w:rPr>
        <w:rFonts w:hint="default"/>
        <w:lang w:val="ro-RO" w:eastAsia="en-US" w:bidi="ar-SA"/>
      </w:rPr>
    </w:lvl>
  </w:abstractNum>
  <w:num w:numId="1" w16cid:durableId="1125269431">
    <w:abstractNumId w:val="0"/>
  </w:num>
  <w:num w:numId="2" w16cid:durableId="186728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74C4"/>
    <w:rsid w:val="0017162C"/>
    <w:rsid w:val="001B74C4"/>
    <w:rsid w:val="00606F26"/>
    <w:rsid w:val="006B5FB8"/>
    <w:rsid w:val="009E5359"/>
    <w:rsid w:val="00CC576C"/>
    <w:rsid w:val="00E771C3"/>
    <w:rsid w:val="00FC2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A61D"/>
  <w15:docId w15:val="{B50CBDE8-CE7D-43C0-926E-10430193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ourier New" w:eastAsia="Courier New" w:hAnsi="Courier New" w:cs="Courier New"/>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csmek.roh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Camerzan Orsolya</cp:lastModifiedBy>
  <cp:revision>2</cp:revision>
  <dcterms:created xsi:type="dcterms:W3CDTF">2026-02-09T13:00:00Z</dcterms:created>
  <dcterms:modified xsi:type="dcterms:W3CDTF">2026-02-10T10:17:00Z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2013</vt:lpwstr>
  </property>
  <property fmtid="{D5CDD505-2E9C-101B-9397-08002B2CF9AE}" pid="4" name="LastSaved">
    <vt:filetime>2026-02-09T00:00:00Z</vt:filetime>
  </property>
  <property fmtid="{D5CDD505-2E9C-101B-9397-08002B2CF9AE}" pid="5" name="Producer">
    <vt:lpwstr>Microsoft® Word 2013</vt:lpwstr>
  </property>
  <property fmtid="{D5CDD505-2E9C-101B-9397-08002B2CF9AE}" pid="6" name="GrammarlyDocumentId">
    <vt:lpwstr>26a05ece-adcc-410a-a79b-e024dc0da981</vt:lpwstr>
  </property>
</Properties>
</file>