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7D58" w14:textId="77777777" w:rsidR="006F39BC" w:rsidRPr="00923825" w:rsidRDefault="006F39BC">
      <w:pPr>
        <w:pStyle w:val="Szvegtrzs"/>
        <w:spacing w:before="153"/>
        <w:rPr>
          <w:rFonts w:ascii="Open Sans" w:hAnsi="Open Sans" w:cs="Open Sans"/>
          <w:sz w:val="20"/>
          <w:lang w:val="hu-HU"/>
        </w:rPr>
      </w:pPr>
    </w:p>
    <w:tbl>
      <w:tblPr>
        <w:tblW w:w="10262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8258"/>
      </w:tblGrid>
      <w:tr w:rsidR="006F39BC" w:rsidRPr="00923825" w14:paraId="52506100" w14:textId="77777777" w:rsidTr="00B84B9B">
        <w:trPr>
          <w:trHeight w:val="417"/>
        </w:trPr>
        <w:tc>
          <w:tcPr>
            <w:tcW w:w="10262" w:type="dxa"/>
            <w:gridSpan w:val="2"/>
            <w:shd w:val="clear" w:color="auto" w:fill="003399"/>
          </w:tcPr>
          <w:p w14:paraId="793A72BB" w14:textId="4385C6A7" w:rsidR="006F39BC" w:rsidRPr="00923825" w:rsidRDefault="00AD7B07">
            <w:pPr>
              <w:pStyle w:val="TableParagraph"/>
              <w:spacing w:before="50"/>
              <w:ind w:left="107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923825">
              <w:rPr>
                <w:rFonts w:ascii="Open Sans" w:hAnsi="Open Sans" w:cs="Open Sans"/>
                <w:b/>
                <w:bCs/>
                <w:color w:val="FFFFFF" w:themeColor="background1"/>
                <w:lang w:val="hu-HU"/>
              </w:rPr>
              <w:t xml:space="preserve">Második Zártkörű Pályázati </w:t>
            </w:r>
            <w:proofErr w:type="spellStart"/>
            <w:proofErr w:type="gramStart"/>
            <w:r w:rsidRPr="00923825">
              <w:rPr>
                <w:rFonts w:ascii="Open Sans" w:hAnsi="Open Sans" w:cs="Open Sans"/>
                <w:b/>
                <w:bCs/>
                <w:color w:val="FFFFFF" w:themeColor="background1"/>
                <w:lang w:val="hu-HU"/>
              </w:rPr>
              <w:t>Felhivás</w:t>
            </w:r>
            <w:proofErr w:type="spellEnd"/>
            <w:r w:rsidRPr="00923825">
              <w:rPr>
                <w:rFonts w:ascii="Open Sans" w:hAnsi="Open Sans" w:cs="Open Sans"/>
                <w:b/>
                <w:bCs/>
                <w:color w:val="FFFFFF" w:themeColor="background1"/>
                <w:lang w:val="hu-HU"/>
              </w:rPr>
              <w:t xml:space="preserve">  -</w:t>
            </w:r>
            <w:proofErr w:type="gramEnd"/>
            <w:r w:rsidRPr="00923825">
              <w:rPr>
                <w:rFonts w:ascii="Open Sans" w:hAnsi="Open Sans" w:cs="Open Sans"/>
                <w:b/>
                <w:bCs/>
                <w:color w:val="FFFFFF" w:themeColor="background1"/>
                <w:lang w:val="hu-HU"/>
              </w:rPr>
              <w:t xml:space="preserve"> Teljes Projekt</w:t>
            </w:r>
          </w:p>
        </w:tc>
      </w:tr>
      <w:tr w:rsidR="006F39BC" w:rsidRPr="00923825" w14:paraId="2E42E538" w14:textId="77777777" w:rsidTr="00B84B9B">
        <w:trPr>
          <w:trHeight w:val="443"/>
        </w:trPr>
        <w:tc>
          <w:tcPr>
            <w:tcW w:w="2004" w:type="dxa"/>
            <w:shd w:val="clear" w:color="auto" w:fill="E7E6E6"/>
          </w:tcPr>
          <w:p w14:paraId="70A61A95" w14:textId="16B0A6B2" w:rsidR="006F39BC" w:rsidRPr="00923825" w:rsidRDefault="00AD7B07" w:rsidP="004919D0">
            <w:pPr>
              <w:pStyle w:val="TableParagraph"/>
              <w:spacing w:line="232" w:lineRule="auto"/>
              <w:ind w:left="107"/>
              <w:rPr>
                <w:rFonts w:ascii="Open Sans" w:hAnsi="Open Sans" w:cs="Open Sans"/>
                <w:b/>
                <w:bCs/>
                <w:color w:val="003399"/>
                <w:spacing w:val="-10"/>
                <w:lang w:val="hu-HU"/>
              </w:rPr>
            </w:pPr>
            <w:r w:rsidRPr="00923825">
              <w:rPr>
                <w:rFonts w:ascii="Open Sans" w:hAnsi="Open Sans" w:cs="Open Sans"/>
                <w:b/>
                <w:bCs/>
                <w:color w:val="003399"/>
                <w:spacing w:val="-10"/>
                <w:lang w:val="hu-HU"/>
              </w:rPr>
              <w:t>Projekt kód</w:t>
            </w:r>
          </w:p>
        </w:tc>
        <w:tc>
          <w:tcPr>
            <w:tcW w:w="8258" w:type="dxa"/>
          </w:tcPr>
          <w:p w14:paraId="2F56C150" w14:textId="77777777" w:rsidR="006F39BC" w:rsidRPr="00923825" w:rsidRDefault="00E778C3">
            <w:pPr>
              <w:pStyle w:val="TableParagraph"/>
              <w:spacing w:before="62"/>
              <w:ind w:left="108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92382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ROHU-457 FAF</w:t>
            </w:r>
          </w:p>
        </w:tc>
      </w:tr>
      <w:tr w:rsidR="006F39BC" w:rsidRPr="00923825" w14:paraId="61000F5E" w14:textId="77777777" w:rsidTr="00B84B9B">
        <w:trPr>
          <w:trHeight w:val="443"/>
        </w:trPr>
        <w:tc>
          <w:tcPr>
            <w:tcW w:w="2004" w:type="dxa"/>
            <w:shd w:val="clear" w:color="auto" w:fill="E7E6E6"/>
          </w:tcPr>
          <w:p w14:paraId="57604FF0" w14:textId="52A47662" w:rsidR="006F39BC" w:rsidRPr="00923825" w:rsidRDefault="00AD7B07" w:rsidP="004919D0">
            <w:pPr>
              <w:pStyle w:val="TableParagraph"/>
              <w:spacing w:line="232" w:lineRule="auto"/>
              <w:ind w:left="107"/>
              <w:rPr>
                <w:rFonts w:ascii="Open Sans" w:hAnsi="Open Sans" w:cs="Open Sans"/>
                <w:b/>
                <w:bCs/>
                <w:color w:val="003399"/>
                <w:spacing w:val="-10"/>
                <w:lang w:val="hu-HU"/>
              </w:rPr>
            </w:pPr>
            <w:r w:rsidRPr="00923825">
              <w:rPr>
                <w:rFonts w:ascii="Open Sans" w:hAnsi="Open Sans" w:cs="Open Sans"/>
                <w:b/>
                <w:bCs/>
                <w:color w:val="003399"/>
                <w:spacing w:val="-10"/>
                <w:lang w:val="hu-HU"/>
              </w:rPr>
              <w:t>Projekt cím</w:t>
            </w:r>
          </w:p>
        </w:tc>
        <w:tc>
          <w:tcPr>
            <w:tcW w:w="8258" w:type="dxa"/>
          </w:tcPr>
          <w:p w14:paraId="24E785AD" w14:textId="75FFBA02" w:rsidR="00AD7B07" w:rsidRPr="00923825" w:rsidRDefault="00AD7B07">
            <w:pPr>
              <w:pStyle w:val="TableParagraph"/>
              <w:spacing w:before="62"/>
              <w:ind w:left="108"/>
              <w:rPr>
                <w:rFonts w:ascii="Open Sans" w:hAnsi="Open Sans" w:cs="Open Sans"/>
                <w:color w:val="003399"/>
                <w:lang w:val="hu-HU"/>
              </w:rPr>
            </w:pPr>
            <w:proofErr w:type="spellStart"/>
            <w:r w:rsidRPr="00923825">
              <w:rPr>
                <w:rFonts w:ascii="Open Sans" w:hAnsi="Open Sans" w:cs="Open Sans"/>
                <w:color w:val="003399"/>
                <w:lang w:val="hu-HU"/>
              </w:rPr>
              <w:t>ROcHUs</w:t>
            </w:r>
            <w:proofErr w:type="spellEnd"/>
            <w:r w:rsidRPr="00923825">
              <w:rPr>
                <w:rFonts w:ascii="Open Sans" w:hAnsi="Open Sans" w:cs="Open Sans"/>
                <w:color w:val="003399"/>
                <w:lang w:val="hu-HU"/>
              </w:rPr>
              <w:t xml:space="preserve"> - Egészségmegőrzés Szatmár és Szabolcs-Szatmár-Bereg megyékben</w:t>
            </w:r>
          </w:p>
        </w:tc>
      </w:tr>
      <w:tr w:rsidR="006F39BC" w:rsidRPr="00923825" w14:paraId="25A86B88" w14:textId="77777777" w:rsidTr="00B84B9B">
        <w:trPr>
          <w:trHeight w:val="637"/>
        </w:trPr>
        <w:tc>
          <w:tcPr>
            <w:tcW w:w="2004" w:type="dxa"/>
            <w:shd w:val="clear" w:color="auto" w:fill="E7E6E6"/>
          </w:tcPr>
          <w:p w14:paraId="5A5A7AF7" w14:textId="77C179E6" w:rsidR="006F39BC" w:rsidRPr="00923825" w:rsidRDefault="00AD7B07" w:rsidP="004919D0">
            <w:pPr>
              <w:pStyle w:val="TableParagraph"/>
              <w:spacing w:line="232" w:lineRule="auto"/>
              <w:ind w:left="107"/>
              <w:rPr>
                <w:rFonts w:ascii="Open Sans" w:hAnsi="Open Sans" w:cs="Open Sans"/>
                <w:color w:val="003399"/>
                <w:lang w:val="hu-HU"/>
              </w:rPr>
            </w:pPr>
            <w:r w:rsidRPr="00923825">
              <w:rPr>
                <w:rFonts w:ascii="Open Sans" w:hAnsi="Open Sans" w:cs="Open Sans"/>
                <w:b/>
                <w:bCs/>
                <w:color w:val="003399"/>
                <w:spacing w:val="-10"/>
                <w:lang w:val="hu-HU"/>
              </w:rPr>
              <w:t>Prioritási tengely</w:t>
            </w:r>
          </w:p>
        </w:tc>
        <w:tc>
          <w:tcPr>
            <w:tcW w:w="8258" w:type="dxa"/>
          </w:tcPr>
          <w:p w14:paraId="5C2C2C32" w14:textId="45A0AA85" w:rsidR="006F39BC" w:rsidRPr="00923825" w:rsidRDefault="00AD7B07">
            <w:pPr>
              <w:pStyle w:val="TableParagraph"/>
              <w:spacing w:before="11" w:line="300" w:lineRule="exact"/>
              <w:ind w:left="108"/>
              <w:rPr>
                <w:rFonts w:ascii="Open Sans" w:hAnsi="Open Sans" w:cs="Open Sans"/>
                <w:color w:val="003399"/>
                <w:lang w:val="hu-HU"/>
              </w:rPr>
            </w:pPr>
            <w:r w:rsidRPr="00923825">
              <w:rPr>
                <w:rFonts w:ascii="Open Sans" w:hAnsi="Open Sans" w:cs="Open Sans"/>
                <w:color w:val="003399"/>
                <w:lang w:val="hu-HU"/>
              </w:rPr>
              <w:t>4 - Az egészségügyi szolgáltatások javítása (együttműködés az egészségügy és a megelőzés terén)</w:t>
            </w:r>
          </w:p>
        </w:tc>
      </w:tr>
      <w:tr w:rsidR="006F39BC" w:rsidRPr="00923825" w14:paraId="52757461" w14:textId="77777777" w:rsidTr="00B84B9B">
        <w:trPr>
          <w:trHeight w:val="1557"/>
        </w:trPr>
        <w:tc>
          <w:tcPr>
            <w:tcW w:w="2004" w:type="dxa"/>
            <w:shd w:val="clear" w:color="auto" w:fill="E7E6E6"/>
          </w:tcPr>
          <w:p w14:paraId="4932136D" w14:textId="77777777" w:rsidR="006F39BC" w:rsidRPr="00923825" w:rsidRDefault="006F39BC" w:rsidP="004919D0">
            <w:pPr>
              <w:pStyle w:val="TableParagraph"/>
              <w:spacing w:line="232" w:lineRule="auto"/>
              <w:ind w:left="107"/>
              <w:rPr>
                <w:rFonts w:ascii="Open Sans" w:hAnsi="Open Sans" w:cs="Open Sans"/>
                <w:b/>
                <w:bCs/>
                <w:color w:val="003399"/>
                <w:spacing w:val="-10"/>
                <w:lang w:val="hu-HU"/>
              </w:rPr>
            </w:pPr>
          </w:p>
          <w:p w14:paraId="21202054" w14:textId="00480611" w:rsidR="006F39BC" w:rsidRPr="00923825" w:rsidRDefault="00AD7B07" w:rsidP="004919D0">
            <w:pPr>
              <w:pStyle w:val="TableParagraph"/>
              <w:spacing w:line="232" w:lineRule="auto"/>
              <w:ind w:left="107" w:right="622"/>
              <w:rPr>
                <w:rFonts w:ascii="Open Sans" w:hAnsi="Open Sans" w:cs="Open Sans"/>
                <w:b/>
                <w:bCs/>
                <w:color w:val="003399"/>
                <w:spacing w:val="-10"/>
                <w:lang w:val="hu-HU"/>
              </w:rPr>
            </w:pPr>
            <w:r w:rsidRPr="00923825">
              <w:rPr>
                <w:rFonts w:ascii="Open Sans" w:hAnsi="Open Sans" w:cs="Open Sans"/>
                <w:b/>
                <w:bCs/>
                <w:color w:val="003399"/>
                <w:spacing w:val="-10"/>
                <w:lang w:val="hu-HU"/>
              </w:rPr>
              <w:t>Beruházási prioritás</w:t>
            </w:r>
          </w:p>
        </w:tc>
        <w:tc>
          <w:tcPr>
            <w:tcW w:w="8258" w:type="dxa"/>
          </w:tcPr>
          <w:p w14:paraId="68850749" w14:textId="3064A23F" w:rsidR="006F39BC" w:rsidRPr="00923825" w:rsidRDefault="00913605">
            <w:pPr>
              <w:pStyle w:val="TableParagraph"/>
              <w:spacing w:line="283" w:lineRule="auto"/>
              <w:ind w:left="108" w:right="100"/>
              <w:jc w:val="both"/>
              <w:rPr>
                <w:rFonts w:ascii="Open Sans" w:hAnsi="Open Sans" w:cs="Open Sans"/>
                <w:lang w:val="hu-HU"/>
              </w:rPr>
            </w:pPr>
            <w:r w:rsidRPr="00923825">
              <w:rPr>
                <w:rFonts w:ascii="Open Sans" w:hAnsi="Open Sans" w:cs="Open Sans"/>
                <w:color w:val="003399"/>
                <w:lang w:val="hu-HU"/>
              </w:rPr>
              <w:t>9/a - Beruházás olyan egészségügyi és szociális infrastruktúrába, amely hozzájárul a nemzeti, regionális és helyi fejlődéshez, csökkentve a népegészségügy terén mutatkozó egyenlőtlenségeket, elősegítve a társadalmi befogadást, a szociális, kulturális és szabadidős szolgáltatásokhoz való jobb hozzáférés és az intézményi szolgáltatásokról a közösségi alapú szolgáltatásokra való áttérés révén.</w:t>
            </w:r>
          </w:p>
        </w:tc>
      </w:tr>
      <w:tr w:rsidR="006F39BC" w:rsidRPr="00923825" w14:paraId="464A2E61" w14:textId="77777777" w:rsidTr="00B84B9B">
        <w:trPr>
          <w:trHeight w:val="1799"/>
        </w:trPr>
        <w:tc>
          <w:tcPr>
            <w:tcW w:w="2004" w:type="dxa"/>
            <w:shd w:val="clear" w:color="auto" w:fill="E7E6E6"/>
          </w:tcPr>
          <w:p w14:paraId="7EFE868D" w14:textId="77777777" w:rsidR="006F39BC" w:rsidRPr="00923825" w:rsidRDefault="006F39BC">
            <w:pPr>
              <w:pStyle w:val="TableParagraph"/>
              <w:rPr>
                <w:rFonts w:ascii="Open Sans" w:hAnsi="Open Sans" w:cs="Open Sans"/>
                <w:b/>
                <w:bCs/>
                <w:lang w:val="hu-HU"/>
              </w:rPr>
            </w:pPr>
          </w:p>
          <w:p w14:paraId="057CBCD9" w14:textId="77777777" w:rsidR="006F39BC" w:rsidRPr="00923825" w:rsidRDefault="006F39BC">
            <w:pPr>
              <w:pStyle w:val="TableParagraph"/>
              <w:spacing w:before="91"/>
              <w:rPr>
                <w:rFonts w:ascii="Open Sans" w:hAnsi="Open Sans" w:cs="Open Sans"/>
                <w:b/>
                <w:bCs/>
                <w:lang w:val="hu-HU"/>
              </w:rPr>
            </w:pPr>
          </w:p>
          <w:p w14:paraId="1D657A6B" w14:textId="797982ED" w:rsidR="006F39BC" w:rsidRPr="00923825" w:rsidRDefault="00AD7B07">
            <w:pPr>
              <w:pStyle w:val="TableParagraph"/>
              <w:spacing w:line="232" w:lineRule="auto"/>
              <w:ind w:left="107"/>
              <w:rPr>
                <w:rFonts w:ascii="Open Sans" w:hAnsi="Open Sans" w:cs="Open Sans"/>
                <w:b/>
                <w:bCs/>
                <w:lang w:val="hu-HU"/>
              </w:rPr>
            </w:pPr>
            <w:r w:rsidRPr="00923825">
              <w:rPr>
                <w:rFonts w:ascii="Open Sans" w:hAnsi="Open Sans" w:cs="Open Sans"/>
                <w:b/>
                <w:bCs/>
                <w:color w:val="003399"/>
                <w:spacing w:val="-10"/>
                <w:lang w:val="hu-HU"/>
              </w:rPr>
              <w:t>Megvalósítási</w:t>
            </w:r>
            <w:r w:rsidRPr="00923825">
              <w:rPr>
                <w:rFonts w:ascii="Open Sans" w:hAnsi="Open Sans" w:cs="Open Sans"/>
                <w:b/>
                <w:bCs/>
                <w:color w:val="003399"/>
                <w:spacing w:val="-10"/>
                <w:lang w:val="hu-HU"/>
              </w:rPr>
              <w:t xml:space="preserve"> időszak</w:t>
            </w:r>
          </w:p>
        </w:tc>
        <w:tc>
          <w:tcPr>
            <w:tcW w:w="8258" w:type="dxa"/>
          </w:tcPr>
          <w:p w14:paraId="44BDB695" w14:textId="17306EEB" w:rsidR="00913605" w:rsidRPr="00923825" w:rsidRDefault="00913605" w:rsidP="00913605">
            <w:pPr>
              <w:pStyle w:val="TableParagraph"/>
              <w:spacing w:before="32"/>
              <w:ind w:left="108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92382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57 hónap</w:t>
            </w:r>
            <w:r w:rsidR="00FB120C" w:rsidRPr="0092382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(</w:t>
            </w:r>
            <w:r w:rsidRPr="00923825"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  <w:t>20</w:t>
            </w:r>
            <w:r w:rsidRPr="00923825"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  <w:t>20</w:t>
            </w:r>
            <w:r w:rsidRPr="00923825"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. </w:t>
            </w:r>
            <w:r w:rsidRPr="00923825"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  <w:t>augusztus</w:t>
            </w:r>
            <w:r w:rsidRPr="00923825"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 1. – 202</w:t>
            </w:r>
            <w:r w:rsidRPr="00923825"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  <w:t>5</w:t>
            </w:r>
            <w:r w:rsidRPr="00923825"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  <w:t>. augusztus 31.</w:t>
            </w:r>
            <w:r w:rsidRPr="00923825"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  <w:t>)</w:t>
            </w:r>
          </w:p>
          <w:p w14:paraId="00203E90" w14:textId="5E87BAEB" w:rsidR="00E5116C" w:rsidRPr="00E5116C" w:rsidRDefault="00E5116C" w:rsidP="00E5116C">
            <w:pPr>
              <w:pStyle w:val="TableParagraph"/>
              <w:spacing w:before="32"/>
              <w:ind w:left="108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E5116C">
              <w:rPr>
                <w:rFonts w:ascii="Open Sans" w:hAnsi="Open Sans" w:cs="Open Sans"/>
                <w:color w:val="003399"/>
                <w:lang w:val="hu-HU"/>
              </w:rPr>
              <w:t>A projektet az M</w:t>
            </w:r>
            <w:r w:rsidRPr="00923825">
              <w:rPr>
                <w:rFonts w:ascii="Open Sans" w:hAnsi="Open Sans" w:cs="Open Sans"/>
                <w:color w:val="003399"/>
                <w:lang w:val="hu-HU"/>
              </w:rPr>
              <w:t>B</w:t>
            </w:r>
            <w:r w:rsidRPr="00E5116C">
              <w:rPr>
                <w:rFonts w:ascii="Open Sans" w:hAnsi="Open Sans" w:cs="Open Sans"/>
                <w:color w:val="003399"/>
                <w:lang w:val="hu-HU"/>
              </w:rPr>
              <w:t xml:space="preserve"> 271/05.12.2023. számú döntés</w:t>
            </w:r>
            <w:r w:rsidRPr="00923825">
              <w:rPr>
                <w:rFonts w:ascii="Open Sans" w:hAnsi="Open Sans" w:cs="Open Sans"/>
                <w:color w:val="003399"/>
                <w:lang w:val="hu-HU"/>
              </w:rPr>
              <w:t>e</w:t>
            </w:r>
            <w:r w:rsidRPr="00E5116C">
              <w:rPr>
                <w:rFonts w:ascii="Open Sans" w:hAnsi="Open Sans" w:cs="Open Sans"/>
                <w:color w:val="003399"/>
                <w:lang w:val="hu-HU"/>
              </w:rPr>
              <w:t xml:space="preserve"> alapján nem lezárt projektként sorolták be, mivel 2023.12.31-ig fizikailag nem fejeződött be, később pedig felkerült a nem működő projektek listájára.</w:t>
            </w:r>
          </w:p>
          <w:p w14:paraId="700CBDAD" w14:textId="43583BCC" w:rsidR="00E5116C" w:rsidRPr="00E5116C" w:rsidRDefault="00E5116C" w:rsidP="00E5116C">
            <w:pPr>
              <w:pStyle w:val="TableParagraph"/>
              <w:spacing w:before="32"/>
              <w:ind w:left="108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E5116C">
              <w:rPr>
                <w:rFonts w:ascii="Open Sans" w:hAnsi="Open Sans" w:cs="Open Sans"/>
                <w:color w:val="003399"/>
                <w:lang w:val="hu-HU"/>
              </w:rPr>
              <w:t xml:space="preserve">A projekt megvalósítási időszakát többször meghosszabbították annak érdekében, hogy a vezető kedvezményezett – a Szatmár Megyei Sürgősségi Kórház fizikailag teljes mértékben be tudja fejezni mindkét beruházási komponenst (2 db szennyvíz-előkezelő bázis és a Régi Kórház épületének </w:t>
            </w:r>
            <w:r w:rsidRPr="00923825">
              <w:rPr>
                <w:rFonts w:ascii="Open Sans" w:hAnsi="Open Sans" w:cs="Open Sans"/>
                <w:color w:val="003399"/>
                <w:lang w:val="hu-HU"/>
              </w:rPr>
              <w:t>üvegezési</w:t>
            </w:r>
            <w:r w:rsidRPr="00E5116C">
              <w:rPr>
                <w:rFonts w:ascii="Open Sans" w:hAnsi="Open Sans" w:cs="Open Sans"/>
                <w:color w:val="003399"/>
                <w:lang w:val="hu-HU"/>
              </w:rPr>
              <w:t xml:space="preserve"> felújítása), miközben az ezekhez kapcsolódó költségeket a kedvezményezett saját forrásból volt köteles finanszírozni.</w:t>
            </w:r>
          </w:p>
          <w:p w14:paraId="42DA2855" w14:textId="7349FDFC" w:rsidR="006F39BC" w:rsidRPr="00923825" w:rsidRDefault="00E5116C" w:rsidP="00E5116C">
            <w:pPr>
              <w:pStyle w:val="TableParagraph"/>
              <w:spacing w:before="32"/>
              <w:ind w:left="108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E5116C">
              <w:rPr>
                <w:rFonts w:ascii="Open Sans" w:hAnsi="Open Sans" w:cs="Open Sans"/>
                <w:color w:val="003399"/>
                <w:lang w:val="hu-HU"/>
              </w:rPr>
              <w:t>A projekt 2025.08.31-én teljes mértékben megvalósult, a bemutatott célkitűzésekkel és kimeneti indikátorokkal összhangban.</w:t>
            </w:r>
          </w:p>
        </w:tc>
      </w:tr>
      <w:tr w:rsidR="006F39BC" w:rsidRPr="00923825" w14:paraId="0662F1E5" w14:textId="77777777" w:rsidTr="00B84B9B">
        <w:trPr>
          <w:trHeight w:val="1557"/>
        </w:trPr>
        <w:tc>
          <w:tcPr>
            <w:tcW w:w="2004" w:type="dxa"/>
            <w:shd w:val="clear" w:color="auto" w:fill="E7E6E6"/>
          </w:tcPr>
          <w:p w14:paraId="26E20F7D" w14:textId="77777777" w:rsidR="006F39BC" w:rsidRPr="00923825" w:rsidRDefault="006F39BC">
            <w:pPr>
              <w:pStyle w:val="TableParagraph"/>
              <w:rPr>
                <w:rFonts w:ascii="Open Sans" w:hAnsi="Open Sans" w:cs="Open Sans"/>
                <w:b/>
                <w:bCs/>
                <w:lang w:val="hu-HU"/>
              </w:rPr>
            </w:pPr>
          </w:p>
          <w:p w14:paraId="4978F67E" w14:textId="77777777" w:rsidR="006F39BC" w:rsidRPr="00923825" w:rsidRDefault="006F39BC">
            <w:pPr>
              <w:pStyle w:val="TableParagraph"/>
              <w:spacing w:before="113"/>
              <w:rPr>
                <w:rFonts w:ascii="Open Sans" w:hAnsi="Open Sans" w:cs="Open Sans"/>
                <w:b/>
                <w:bCs/>
                <w:lang w:val="hu-HU"/>
              </w:rPr>
            </w:pPr>
          </w:p>
          <w:p w14:paraId="40950F93" w14:textId="2C0E4A98" w:rsidR="006F39BC" w:rsidRPr="00923825" w:rsidRDefault="00E5116C">
            <w:pPr>
              <w:pStyle w:val="TableParagraph"/>
              <w:ind w:left="107"/>
              <w:rPr>
                <w:rFonts w:ascii="Open Sans" w:hAnsi="Open Sans" w:cs="Open Sans"/>
                <w:b/>
                <w:bCs/>
                <w:lang w:val="hu-HU"/>
              </w:rPr>
            </w:pPr>
            <w:r w:rsidRPr="0092382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Partnerség</w:t>
            </w:r>
          </w:p>
        </w:tc>
        <w:tc>
          <w:tcPr>
            <w:tcW w:w="8258" w:type="dxa"/>
          </w:tcPr>
          <w:p w14:paraId="654DF955" w14:textId="4E6529B7" w:rsidR="00524C2C" w:rsidRPr="00923825" w:rsidRDefault="00524C2C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92382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VK</w:t>
            </w:r>
            <w:r w:rsidRPr="0092382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: Szatmár-Megyei Sürgősségi Kórház (Románia)</w:t>
            </w:r>
          </w:p>
          <w:p w14:paraId="4685FDD3" w14:textId="3F86BC1F" w:rsidR="00524C2C" w:rsidRPr="00923825" w:rsidRDefault="00524C2C">
            <w:pPr>
              <w:pStyle w:val="TableParagraph"/>
              <w:spacing w:before="29"/>
              <w:ind w:left="108"/>
              <w:rPr>
                <w:rFonts w:ascii="Open Sans" w:hAnsi="Open Sans" w:cs="Open Sans"/>
                <w:color w:val="003399"/>
                <w:lang w:val="hu-HU"/>
              </w:rPr>
            </w:pPr>
            <w:r w:rsidRPr="00923825">
              <w:rPr>
                <w:rFonts w:ascii="Open Sans" w:hAnsi="Open Sans" w:cs="Open Sans"/>
                <w:color w:val="003399"/>
                <w:lang w:val="hu-HU"/>
              </w:rPr>
              <w:t xml:space="preserve">PP2: Szatmár-Megyei Tanács (Románia)  </w:t>
            </w:r>
          </w:p>
          <w:p w14:paraId="1694594F" w14:textId="397CBA03" w:rsidR="00524C2C" w:rsidRPr="00923825" w:rsidRDefault="00524C2C" w:rsidP="00524C2C">
            <w:pPr>
              <w:pStyle w:val="TableParagraph"/>
              <w:spacing w:before="48" w:line="288" w:lineRule="auto"/>
              <w:ind w:left="108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923825">
              <w:rPr>
                <w:rFonts w:ascii="Open Sans" w:hAnsi="Open Sans" w:cs="Open Sans"/>
                <w:color w:val="003399"/>
                <w:lang w:val="hu-HU"/>
              </w:rPr>
              <w:t>PP3: Szabolcs-Szatmár-Bereg Megyei Kórházak és Egyetemi Oktatókórház (Magyarország)</w:t>
            </w:r>
          </w:p>
          <w:p w14:paraId="194BA76E" w14:textId="3DEC2CFB" w:rsidR="006F39BC" w:rsidRPr="00923825" w:rsidRDefault="00524C2C" w:rsidP="00524C2C">
            <w:pPr>
              <w:pStyle w:val="TableParagraph"/>
              <w:spacing w:before="3"/>
              <w:ind w:left="108"/>
              <w:rPr>
                <w:rFonts w:ascii="Open Sans" w:hAnsi="Open Sans" w:cs="Open Sans"/>
                <w:color w:val="003399"/>
                <w:lang w:val="hu-HU"/>
              </w:rPr>
            </w:pPr>
            <w:r w:rsidRPr="00923825">
              <w:rPr>
                <w:rFonts w:ascii="Open Sans" w:hAnsi="Open Sans" w:cs="Open Sans"/>
                <w:color w:val="003399"/>
                <w:lang w:val="hu-HU"/>
              </w:rPr>
              <w:t>PP4: Felső-Szabolcsi Kórház (Magyarország)</w:t>
            </w:r>
          </w:p>
        </w:tc>
      </w:tr>
      <w:tr w:rsidR="006F39BC" w:rsidRPr="00923825" w14:paraId="4F9F1586" w14:textId="77777777" w:rsidTr="00B84B9B">
        <w:trPr>
          <w:trHeight w:val="1557"/>
        </w:trPr>
        <w:tc>
          <w:tcPr>
            <w:tcW w:w="2004" w:type="dxa"/>
            <w:shd w:val="clear" w:color="auto" w:fill="E7E6E6"/>
          </w:tcPr>
          <w:p w14:paraId="1CE683E2" w14:textId="77777777" w:rsidR="006F39BC" w:rsidRPr="00923825" w:rsidRDefault="006F39BC">
            <w:pPr>
              <w:pStyle w:val="TableParagraph"/>
              <w:rPr>
                <w:rFonts w:ascii="Open Sans" w:hAnsi="Open Sans" w:cs="Open Sans"/>
                <w:b/>
                <w:bCs/>
                <w:lang w:val="hu-HU"/>
              </w:rPr>
            </w:pPr>
          </w:p>
          <w:p w14:paraId="525E3697" w14:textId="77777777" w:rsidR="006F39BC" w:rsidRPr="00923825" w:rsidRDefault="006F39BC">
            <w:pPr>
              <w:pStyle w:val="TableParagraph"/>
              <w:spacing w:before="113"/>
              <w:rPr>
                <w:rFonts w:ascii="Open Sans" w:hAnsi="Open Sans" w:cs="Open Sans"/>
                <w:b/>
                <w:bCs/>
                <w:lang w:val="hu-HU"/>
              </w:rPr>
            </w:pPr>
          </w:p>
          <w:p w14:paraId="03610F42" w14:textId="5A947D30" w:rsidR="006F39BC" w:rsidRPr="00923825" w:rsidRDefault="00E5116C">
            <w:pPr>
              <w:pStyle w:val="TableParagraph"/>
              <w:ind w:left="107"/>
              <w:rPr>
                <w:rFonts w:ascii="Open Sans" w:hAnsi="Open Sans" w:cs="Open Sans"/>
                <w:b/>
                <w:bCs/>
                <w:lang w:val="hu-HU"/>
              </w:rPr>
            </w:pPr>
            <w:r w:rsidRPr="0092382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Projekt</w:t>
            </w:r>
            <w:r w:rsidRPr="0092382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 xml:space="preserve"> költségvetés</w:t>
            </w:r>
          </w:p>
        </w:tc>
        <w:tc>
          <w:tcPr>
            <w:tcW w:w="8258" w:type="dxa"/>
          </w:tcPr>
          <w:p w14:paraId="18E0F1AF" w14:textId="74C6B90A" w:rsidR="00524C2C" w:rsidRPr="00923825" w:rsidRDefault="00524C2C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92382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Teljes</w:t>
            </w:r>
            <w:r w:rsidRPr="0092382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költségvetés 6.205.884,28 euró, melyből 5.275.001,63 euró ERFA támogatás</w:t>
            </w:r>
          </w:p>
          <w:p w14:paraId="20A2962F" w14:textId="030A961C" w:rsidR="00524C2C" w:rsidRPr="00923825" w:rsidRDefault="00524C2C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color w:val="003399"/>
                <w:lang w:val="hu-HU"/>
              </w:rPr>
            </w:pPr>
            <w:r w:rsidRPr="00923825">
              <w:rPr>
                <w:rFonts w:ascii="Open Sans" w:hAnsi="Open Sans" w:cs="Open Sans"/>
                <w:color w:val="003399"/>
                <w:lang w:val="hu-HU"/>
              </w:rPr>
              <w:t>VK</w:t>
            </w:r>
            <w:r w:rsidRPr="00923825">
              <w:rPr>
                <w:rFonts w:ascii="Open Sans" w:hAnsi="Open Sans" w:cs="Open Sans"/>
                <w:color w:val="003399"/>
                <w:lang w:val="hu-HU"/>
              </w:rPr>
              <w:t xml:space="preserve">: </w:t>
            </w:r>
            <w:r w:rsidRPr="00923825">
              <w:rPr>
                <w:rFonts w:ascii="Open Sans" w:hAnsi="Open Sans" w:cs="Open Sans"/>
                <w:color w:val="003399"/>
                <w:lang w:val="hu-HU"/>
              </w:rPr>
              <w:t>3.601.127,73 euró ERFA, 3.060.132,47 euró nemzeti társfinanszírozás</w:t>
            </w:r>
          </w:p>
          <w:p w14:paraId="3270CE9F" w14:textId="2E8555BB" w:rsidR="00524C2C" w:rsidRPr="00923825" w:rsidRDefault="00524C2C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color w:val="003399"/>
                <w:lang w:val="hu-HU"/>
              </w:rPr>
            </w:pPr>
            <w:r w:rsidRPr="00923825">
              <w:rPr>
                <w:rFonts w:ascii="Open Sans" w:hAnsi="Open Sans" w:cs="Open Sans"/>
                <w:color w:val="003399"/>
                <w:lang w:val="hu-HU"/>
              </w:rPr>
              <w:t xml:space="preserve">PP2: </w:t>
            </w:r>
            <w:r w:rsidR="00DF56B4" w:rsidRPr="00923825">
              <w:rPr>
                <w:rFonts w:ascii="Open Sans" w:hAnsi="Open Sans" w:cs="Open Sans"/>
                <w:color w:val="003399"/>
                <w:lang w:val="hu-HU"/>
              </w:rPr>
              <w:t xml:space="preserve">0,00 euró ERFA, 0,00 euró </w:t>
            </w:r>
            <w:r w:rsidR="00DF56B4" w:rsidRPr="00923825">
              <w:rPr>
                <w:rFonts w:ascii="Open Sans" w:hAnsi="Open Sans" w:cs="Open Sans"/>
                <w:color w:val="003399"/>
                <w:lang w:val="hu-HU"/>
              </w:rPr>
              <w:t>nemzeti társfinanszírozás</w:t>
            </w:r>
          </w:p>
          <w:p w14:paraId="4F85AA36" w14:textId="2DF8FB36" w:rsidR="00DF56B4" w:rsidRPr="00923825" w:rsidRDefault="00DF56B4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color w:val="003399"/>
                <w:lang w:val="hu-HU"/>
              </w:rPr>
            </w:pPr>
            <w:r w:rsidRPr="00923825">
              <w:rPr>
                <w:rFonts w:ascii="Open Sans" w:hAnsi="Open Sans" w:cs="Open Sans"/>
                <w:color w:val="003399"/>
                <w:lang w:val="hu-HU"/>
              </w:rPr>
              <w:t xml:space="preserve">PP3: </w:t>
            </w:r>
            <w:r w:rsidR="00923825" w:rsidRPr="00923825">
              <w:rPr>
                <w:rFonts w:ascii="Open Sans" w:hAnsi="Open Sans" w:cs="Open Sans"/>
                <w:color w:val="003399"/>
                <w:lang w:val="hu-HU"/>
              </w:rPr>
              <w:t xml:space="preserve">1.497.471,10 euró ERFA, 1.272.882,43 euró </w:t>
            </w:r>
            <w:r w:rsidR="00923825" w:rsidRPr="00923825">
              <w:rPr>
                <w:rFonts w:ascii="Open Sans" w:hAnsi="Open Sans" w:cs="Open Sans"/>
                <w:color w:val="003399"/>
                <w:lang w:val="hu-HU"/>
              </w:rPr>
              <w:t>nemzeti társfinanszírozás</w:t>
            </w:r>
          </w:p>
          <w:p w14:paraId="55844D87" w14:textId="1D3BE470" w:rsidR="006F39BC" w:rsidRPr="00923825" w:rsidRDefault="00923825" w:rsidP="00923825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color w:val="003399"/>
                <w:lang w:val="hu-HU"/>
              </w:rPr>
            </w:pPr>
            <w:r w:rsidRPr="00923825">
              <w:rPr>
                <w:rFonts w:ascii="Open Sans" w:hAnsi="Open Sans" w:cs="Open Sans"/>
                <w:color w:val="003399"/>
                <w:lang w:val="hu-HU"/>
              </w:rPr>
              <w:t xml:space="preserve">PP4: 1.107.285,45 euró ERFA, 941.162,63 euró </w:t>
            </w:r>
            <w:r w:rsidRPr="00923825">
              <w:rPr>
                <w:rFonts w:ascii="Open Sans" w:hAnsi="Open Sans" w:cs="Open Sans"/>
                <w:color w:val="003399"/>
                <w:lang w:val="hu-HU"/>
              </w:rPr>
              <w:t>nemzeti társfinanszírozás</w:t>
            </w:r>
          </w:p>
        </w:tc>
      </w:tr>
      <w:tr w:rsidR="006F39BC" w:rsidRPr="00923825" w14:paraId="00CF05B3" w14:textId="77777777" w:rsidTr="00B84B9B">
        <w:trPr>
          <w:trHeight w:val="690"/>
        </w:trPr>
        <w:tc>
          <w:tcPr>
            <w:tcW w:w="2004" w:type="dxa"/>
            <w:shd w:val="clear" w:color="auto" w:fill="E7E6E6"/>
          </w:tcPr>
          <w:p w14:paraId="48C58443" w14:textId="77777777" w:rsidR="00524C2C" w:rsidRPr="00923825" w:rsidRDefault="00524C2C" w:rsidP="00524C2C">
            <w:pPr>
              <w:pStyle w:val="TableParagraph"/>
              <w:ind w:left="107"/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</w:pPr>
          </w:p>
          <w:p w14:paraId="25099B96" w14:textId="173E36B5" w:rsidR="006F39BC" w:rsidRPr="00923825" w:rsidRDefault="00524C2C" w:rsidP="00524C2C">
            <w:pPr>
              <w:pStyle w:val="TableParagraph"/>
              <w:ind w:left="107"/>
              <w:rPr>
                <w:rFonts w:ascii="Open Sans" w:hAnsi="Open Sans" w:cs="Open Sans"/>
                <w:b/>
                <w:bCs/>
                <w:lang w:val="hu-HU"/>
              </w:rPr>
            </w:pPr>
            <w:r w:rsidRPr="0092382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Célkitűzés</w:t>
            </w:r>
          </w:p>
        </w:tc>
        <w:tc>
          <w:tcPr>
            <w:tcW w:w="8258" w:type="dxa"/>
          </w:tcPr>
          <w:p w14:paraId="7CA27E2A" w14:textId="50C1B909" w:rsidR="00923825" w:rsidRPr="00923825" w:rsidRDefault="00923825" w:rsidP="00923825">
            <w:pPr>
              <w:pStyle w:val="TableParagraph"/>
              <w:spacing w:before="46" w:line="288" w:lineRule="auto"/>
              <w:ind w:left="108"/>
              <w:jc w:val="both"/>
              <w:rPr>
                <w:rFonts w:ascii="Open Sans" w:hAnsi="Open Sans" w:cs="Open Sans"/>
                <w:lang w:val="hu-HU"/>
              </w:rPr>
            </w:pPr>
            <w:r w:rsidRPr="00923825">
              <w:rPr>
                <w:rFonts w:ascii="Open Sans" w:hAnsi="Open Sans" w:cs="Open Sans"/>
                <w:color w:val="003399"/>
                <w:lang w:val="hu-HU"/>
              </w:rPr>
              <w:t xml:space="preserve">A projekt célja az volt, hogy radikális javulást érjen el az egészségügyi rendszer általános működési feltételeiben Szatmár (Satu </w:t>
            </w:r>
            <w:proofErr w:type="spellStart"/>
            <w:r w:rsidRPr="00923825">
              <w:rPr>
                <w:rFonts w:ascii="Open Sans" w:hAnsi="Open Sans" w:cs="Open Sans"/>
                <w:color w:val="003399"/>
                <w:lang w:val="hu-HU"/>
              </w:rPr>
              <w:t>Mare</w:t>
            </w:r>
            <w:proofErr w:type="spellEnd"/>
            <w:r w:rsidRPr="00923825">
              <w:rPr>
                <w:rFonts w:ascii="Open Sans" w:hAnsi="Open Sans" w:cs="Open Sans"/>
                <w:color w:val="003399"/>
                <w:lang w:val="hu-HU"/>
              </w:rPr>
              <w:t>) és Szabolcs-Szatmár-Bereg megyékben.</w:t>
            </w:r>
          </w:p>
        </w:tc>
      </w:tr>
      <w:tr w:rsidR="006F39BC" w:rsidRPr="00923825" w14:paraId="62DE725A" w14:textId="77777777" w:rsidTr="00660387">
        <w:trPr>
          <w:trHeight w:val="558"/>
        </w:trPr>
        <w:tc>
          <w:tcPr>
            <w:tcW w:w="2004" w:type="dxa"/>
            <w:shd w:val="clear" w:color="auto" w:fill="E7E6E6"/>
          </w:tcPr>
          <w:p w14:paraId="211A61FF" w14:textId="0D867D70" w:rsidR="006F39BC" w:rsidRPr="00923825" w:rsidRDefault="00524C2C">
            <w:pPr>
              <w:pStyle w:val="TableParagraph"/>
              <w:spacing w:before="60" w:line="230" w:lineRule="auto"/>
              <w:ind w:left="107"/>
              <w:rPr>
                <w:rFonts w:ascii="Open Sans" w:hAnsi="Open Sans" w:cs="Open Sans"/>
                <w:b/>
                <w:bCs/>
                <w:lang w:val="hu-HU"/>
              </w:rPr>
            </w:pPr>
            <w:r w:rsidRPr="0092382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Hozzájárulás a</w:t>
            </w:r>
            <w:r w:rsidRPr="0092382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z indikátorokhoz</w:t>
            </w:r>
          </w:p>
        </w:tc>
        <w:tc>
          <w:tcPr>
            <w:tcW w:w="8258" w:type="dxa"/>
          </w:tcPr>
          <w:p w14:paraId="3564C067" w14:textId="48ADEEE5" w:rsidR="006F39BC" w:rsidRPr="00923825" w:rsidRDefault="00923825" w:rsidP="00923825">
            <w:pPr>
              <w:pStyle w:val="TableParagraph"/>
              <w:spacing w:before="58" w:line="288" w:lineRule="auto"/>
              <w:ind w:left="108"/>
              <w:jc w:val="both"/>
              <w:rPr>
                <w:rFonts w:ascii="Open Sans" w:hAnsi="Open Sans" w:cs="Open Sans"/>
                <w:color w:val="003399"/>
                <w:w w:val="105"/>
                <w:lang w:val="hu-HU"/>
              </w:rPr>
            </w:pPr>
            <w:r w:rsidRPr="00923825">
              <w:rPr>
                <w:rFonts w:ascii="Open Sans" w:hAnsi="Open Sans" w:cs="Open Sans"/>
                <w:color w:val="003399"/>
                <w:w w:val="105"/>
                <w:lang w:val="hu-HU"/>
              </w:rPr>
              <w:t>9a</w:t>
            </w:r>
            <w:r>
              <w:rPr>
                <w:rFonts w:ascii="Open Sans" w:hAnsi="Open Sans" w:cs="Open Sans"/>
                <w:color w:val="003399"/>
                <w:w w:val="105"/>
                <w:lang w:val="hu-HU"/>
              </w:rPr>
              <w:t>/</w:t>
            </w:r>
            <w:r w:rsidRPr="00923825">
              <w:rPr>
                <w:rFonts w:ascii="Open Sans" w:hAnsi="Open Sans" w:cs="Open Sans"/>
                <w:color w:val="003399"/>
                <w:w w:val="105"/>
                <w:lang w:val="hu-HU"/>
              </w:rPr>
              <w:t>1 – Jobb egészségügyi szolgáltatásokhoz hozzáférő lakosok száma</w:t>
            </w:r>
            <w:r w:rsidR="00FB120C" w:rsidRPr="00923825">
              <w:rPr>
                <w:rFonts w:ascii="Open Sans" w:hAnsi="Open Sans" w:cs="Open Sans"/>
                <w:color w:val="003399"/>
                <w:w w:val="105"/>
                <w:lang w:val="hu-HU"/>
              </w:rPr>
              <w:t>: 907</w:t>
            </w:r>
            <w:r>
              <w:rPr>
                <w:rFonts w:ascii="Open Sans" w:hAnsi="Open Sans" w:cs="Open Sans"/>
                <w:color w:val="003399"/>
                <w:w w:val="105"/>
                <w:lang w:val="hu-HU"/>
              </w:rPr>
              <w:t>.</w:t>
            </w:r>
            <w:r w:rsidR="00FB120C" w:rsidRPr="00923825">
              <w:rPr>
                <w:rFonts w:ascii="Open Sans" w:hAnsi="Open Sans" w:cs="Open Sans"/>
                <w:color w:val="003399"/>
                <w:w w:val="105"/>
                <w:lang w:val="hu-HU"/>
              </w:rPr>
              <w:t xml:space="preserve">984 </w:t>
            </w:r>
            <w:r>
              <w:rPr>
                <w:rFonts w:ascii="Open Sans" w:hAnsi="Open Sans" w:cs="Open Sans"/>
                <w:color w:val="003399"/>
                <w:w w:val="105"/>
                <w:lang w:val="hu-HU"/>
              </w:rPr>
              <w:t>fő</w:t>
            </w:r>
          </w:p>
          <w:p w14:paraId="0C2E2F6F" w14:textId="731037D7" w:rsidR="00FB120C" w:rsidRPr="00923825" w:rsidRDefault="00923825" w:rsidP="00923825">
            <w:pPr>
              <w:pStyle w:val="TableParagraph"/>
              <w:spacing w:before="58" w:line="288" w:lineRule="auto"/>
              <w:ind w:left="108"/>
              <w:rPr>
                <w:rFonts w:ascii="Open Sans" w:hAnsi="Open Sans" w:cs="Open Sans"/>
                <w:color w:val="003399"/>
                <w:w w:val="105"/>
                <w:lang w:val="hu-HU"/>
              </w:rPr>
            </w:pPr>
            <w:r w:rsidRPr="00923825">
              <w:rPr>
                <w:rFonts w:ascii="Open Sans" w:hAnsi="Open Sans" w:cs="Open Sans"/>
                <w:color w:val="003399"/>
                <w:w w:val="105"/>
                <w:lang w:val="hu-HU"/>
              </w:rPr>
              <w:lastRenderedPageBreak/>
              <w:t>9a</w:t>
            </w:r>
            <w:r>
              <w:rPr>
                <w:rFonts w:ascii="Open Sans" w:hAnsi="Open Sans" w:cs="Open Sans"/>
                <w:color w:val="003399"/>
                <w:w w:val="105"/>
                <w:lang w:val="hu-HU"/>
              </w:rPr>
              <w:t>/</w:t>
            </w:r>
            <w:r w:rsidRPr="00923825">
              <w:rPr>
                <w:rFonts w:ascii="Open Sans" w:hAnsi="Open Sans" w:cs="Open Sans"/>
                <w:color w:val="003399"/>
                <w:w w:val="105"/>
                <w:lang w:val="hu-HU"/>
              </w:rPr>
              <w:t>2 – Korszerű eszközökkel felszerelt egészségügyi osztályok száma</w:t>
            </w:r>
            <w:r w:rsidR="00FB120C" w:rsidRPr="00923825">
              <w:rPr>
                <w:rFonts w:ascii="Open Sans" w:hAnsi="Open Sans" w:cs="Open Sans"/>
                <w:color w:val="003399"/>
                <w:w w:val="105"/>
                <w:lang w:val="hu-HU"/>
              </w:rPr>
              <w:t xml:space="preserve">: 10 </w:t>
            </w:r>
          </w:p>
        </w:tc>
      </w:tr>
      <w:tr w:rsidR="000E7E66" w:rsidRPr="00923825" w14:paraId="1FD339A4" w14:textId="77777777" w:rsidTr="00660387">
        <w:trPr>
          <w:trHeight w:val="2549"/>
        </w:trPr>
        <w:tc>
          <w:tcPr>
            <w:tcW w:w="2004" w:type="dxa"/>
            <w:shd w:val="clear" w:color="auto" w:fill="E7E6E6"/>
          </w:tcPr>
          <w:p w14:paraId="0AD5D1A9" w14:textId="77777777" w:rsidR="000E7E66" w:rsidRPr="00D2066F" w:rsidRDefault="000E7E66" w:rsidP="000E7E66">
            <w:pPr>
              <w:pStyle w:val="TableParagrap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47D8EBDA" w14:textId="77777777" w:rsidR="000E7E66" w:rsidRPr="00D2066F" w:rsidRDefault="000E7E66" w:rsidP="000E7E66">
            <w:pPr>
              <w:pStyle w:val="TableParagrap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2B85091B" w14:textId="606F4553" w:rsidR="00524C2C" w:rsidRPr="00D2066F" w:rsidRDefault="00923825" w:rsidP="00524C2C">
            <w:pPr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D2066F">
              <w:rPr>
                <w:rFonts w:ascii="Open Sans" w:hAnsi="Open Sans" w:cs="Open Sans"/>
                <w:color w:val="003399"/>
                <w:lang w:val="hu-HU"/>
              </w:rPr>
              <w:t xml:space="preserve">  </w:t>
            </w:r>
            <w:r w:rsidR="00524C2C" w:rsidRPr="00D2066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Összegzés</w:t>
            </w:r>
          </w:p>
          <w:p w14:paraId="4FD7B142" w14:textId="7611FF88" w:rsidR="000E7E66" w:rsidRPr="00D2066F" w:rsidRDefault="000E7E66" w:rsidP="00524C2C">
            <w:pPr>
              <w:pStyle w:val="TableParagraph"/>
              <w:rPr>
                <w:rFonts w:ascii="Open Sans" w:hAnsi="Open Sans" w:cs="Open Sans"/>
                <w:color w:val="003399"/>
                <w:lang w:val="hu-HU"/>
              </w:rPr>
            </w:pPr>
          </w:p>
        </w:tc>
        <w:tc>
          <w:tcPr>
            <w:tcW w:w="8258" w:type="dxa"/>
          </w:tcPr>
          <w:p w14:paraId="6BD321A1" w14:textId="77777777" w:rsidR="00D2066F" w:rsidRPr="00D2066F" w:rsidRDefault="00D2066F" w:rsidP="00D2066F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color w:val="003399"/>
                <w:lang w:val="hu-HU"/>
              </w:rPr>
            </w:pPr>
            <w:r w:rsidRPr="00D2066F">
              <w:rPr>
                <w:rFonts w:ascii="Open Sans" w:hAnsi="Open Sans" w:cs="Open Sans"/>
                <w:color w:val="003399"/>
                <w:lang w:val="hu-HU"/>
              </w:rPr>
              <w:t>A projekt keretében megvalósított fő tevékenységek:</w:t>
            </w:r>
          </w:p>
          <w:p w14:paraId="4111D3E2" w14:textId="7F968366" w:rsidR="00D2066F" w:rsidRDefault="00D2066F" w:rsidP="00D2066F">
            <w:pPr>
              <w:pStyle w:val="TableParagraph"/>
              <w:numPr>
                <w:ilvl w:val="0"/>
                <w:numId w:val="6"/>
              </w:numPr>
              <w:spacing w:line="301" w:lineRule="exact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D2066F">
              <w:rPr>
                <w:rFonts w:ascii="Open Sans" w:hAnsi="Open Sans" w:cs="Open Sans"/>
                <w:color w:val="003399"/>
                <w:lang w:val="hu-HU"/>
              </w:rPr>
              <w:t>V</w:t>
            </w:r>
            <w:r>
              <w:rPr>
                <w:rFonts w:ascii="Open Sans" w:hAnsi="Open Sans" w:cs="Open Sans"/>
                <w:color w:val="003399"/>
                <w:lang w:val="hu-HU"/>
              </w:rPr>
              <w:t>K</w:t>
            </w:r>
            <w:r w:rsidRPr="00D2066F">
              <w:rPr>
                <w:rFonts w:ascii="Open Sans" w:hAnsi="Open Sans" w:cs="Open Sans"/>
                <w:color w:val="003399"/>
                <w:lang w:val="hu-HU"/>
              </w:rPr>
              <w:t xml:space="preserve">: orvosi </w:t>
            </w:r>
            <w:r>
              <w:rPr>
                <w:rFonts w:ascii="Open Sans" w:hAnsi="Open Sans" w:cs="Open Sans"/>
                <w:color w:val="003399"/>
                <w:lang w:val="hu-HU"/>
              </w:rPr>
              <w:t>eszközök</w:t>
            </w:r>
            <w:r w:rsidRPr="00D2066F">
              <w:rPr>
                <w:rFonts w:ascii="Open Sans" w:hAnsi="Open Sans" w:cs="Open Sans"/>
                <w:color w:val="003399"/>
                <w:lang w:val="hu-HU"/>
              </w:rPr>
              <w:t xml:space="preserve"> beszerzése az egészségügyi szolgáltatások minőségének javítása érdekében 7 osztály</w:t>
            </w:r>
            <w:r>
              <w:rPr>
                <w:rFonts w:ascii="Open Sans" w:hAnsi="Open Sans" w:cs="Open Sans"/>
                <w:color w:val="003399"/>
                <w:lang w:val="hu-HU"/>
              </w:rPr>
              <w:t>ra</w:t>
            </w:r>
            <w:r w:rsidRPr="00D2066F">
              <w:rPr>
                <w:rFonts w:ascii="Open Sans" w:hAnsi="Open Sans" w:cs="Open Sans"/>
                <w:color w:val="003399"/>
                <w:lang w:val="hu-HU"/>
              </w:rPr>
              <w:t>, szennyvíz-előkezelő berendezések telepítése a SMCEH mindkét telephelyén, valamint a Szatmári Régi Kórház épületének üvegezési felújítása.</w:t>
            </w:r>
          </w:p>
          <w:p w14:paraId="45F33F61" w14:textId="3E52D142" w:rsidR="000E7E66" w:rsidRPr="00D2066F" w:rsidRDefault="00D2066F" w:rsidP="00D2066F">
            <w:pPr>
              <w:pStyle w:val="TableParagraph"/>
              <w:numPr>
                <w:ilvl w:val="0"/>
                <w:numId w:val="6"/>
              </w:numPr>
              <w:spacing w:line="301" w:lineRule="exact"/>
              <w:rPr>
                <w:rFonts w:ascii="Open Sans" w:hAnsi="Open Sans" w:cs="Open Sans"/>
                <w:color w:val="003399"/>
                <w:lang w:val="hu-HU"/>
              </w:rPr>
            </w:pPr>
            <w:r w:rsidRPr="00D2066F">
              <w:rPr>
                <w:rFonts w:ascii="Open Sans" w:hAnsi="Open Sans" w:cs="Open Sans"/>
                <w:color w:val="003399"/>
                <w:lang w:val="hu-HU"/>
              </w:rPr>
              <w:t xml:space="preserve">PP3 és PP4: orvosi </w:t>
            </w:r>
            <w:r>
              <w:rPr>
                <w:rFonts w:ascii="Open Sans" w:hAnsi="Open Sans" w:cs="Open Sans"/>
                <w:color w:val="003399"/>
                <w:lang w:val="hu-HU"/>
              </w:rPr>
              <w:t>eszközök</w:t>
            </w:r>
            <w:r w:rsidRPr="00D2066F">
              <w:rPr>
                <w:rFonts w:ascii="Open Sans" w:hAnsi="Open Sans" w:cs="Open Sans"/>
                <w:color w:val="003399"/>
                <w:lang w:val="hu-HU"/>
              </w:rPr>
              <w:t xml:space="preserve"> beszerzése szívbetegségekhez kapcsolódó sürgősségi beavatkozásokhoz, valamint az egészségügyi szolgáltatások minőségének javítása 3 egészségügyi </w:t>
            </w:r>
            <w:r>
              <w:rPr>
                <w:rFonts w:ascii="Open Sans" w:hAnsi="Open Sans" w:cs="Open Sans"/>
                <w:color w:val="003399"/>
                <w:lang w:val="hu-HU"/>
              </w:rPr>
              <w:t>osztályon.</w:t>
            </w:r>
          </w:p>
        </w:tc>
      </w:tr>
      <w:tr w:rsidR="000E7E66" w:rsidRPr="00923825" w14:paraId="027BA7B1" w14:textId="77777777" w:rsidTr="00660387">
        <w:trPr>
          <w:trHeight w:val="7361"/>
        </w:trPr>
        <w:tc>
          <w:tcPr>
            <w:tcW w:w="2004" w:type="dxa"/>
            <w:shd w:val="clear" w:color="auto" w:fill="E7E6E6"/>
          </w:tcPr>
          <w:p w14:paraId="419A873C" w14:textId="293950ED" w:rsidR="000E7E66" w:rsidRPr="00923825" w:rsidRDefault="00524C2C" w:rsidP="000E7E66">
            <w:pPr>
              <w:pStyle w:val="TableParagraph"/>
              <w:ind w:left="107"/>
              <w:rPr>
                <w:rFonts w:ascii="Open Sans" w:hAnsi="Open Sans" w:cs="Open Sans"/>
                <w:b/>
                <w:bCs/>
                <w:lang w:val="hu-HU"/>
              </w:rPr>
            </w:pPr>
            <w:r w:rsidRPr="0092382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Főbb eredmények</w:t>
            </w:r>
          </w:p>
        </w:tc>
        <w:tc>
          <w:tcPr>
            <w:tcW w:w="8258" w:type="dxa"/>
          </w:tcPr>
          <w:p w14:paraId="49841AA6" w14:textId="2A802554" w:rsidR="00591C79" w:rsidRDefault="00591C79" w:rsidP="000E7E66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Eredmények</w:t>
            </w:r>
          </w:p>
          <w:p w14:paraId="54C9E490" w14:textId="6304EFCD" w:rsidR="00D47AB1" w:rsidRPr="00D47AB1" w:rsidRDefault="00D47AB1" w:rsidP="00D47AB1">
            <w:pPr>
              <w:pStyle w:val="TableParagraph"/>
              <w:spacing w:line="301" w:lineRule="exact"/>
              <w:ind w:left="108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D47AB1">
              <w:rPr>
                <w:rFonts w:ascii="Open Sans" w:hAnsi="Open Sans" w:cs="Open Sans"/>
                <w:color w:val="003399"/>
                <w:lang w:val="hu-HU"/>
              </w:rPr>
              <w:t>1)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Pr="00D47AB1">
              <w:rPr>
                <w:rFonts w:ascii="Open Sans" w:hAnsi="Open Sans" w:cs="Open Sans"/>
                <w:color w:val="003399"/>
                <w:lang w:val="hu-HU"/>
              </w:rPr>
              <w:t>Orvosi műszerek beszerzése és telepítése a Szabolcs-Szatmár-Bereg Vármegyei Kórházak és Egyetemi Oktatókórház Érközpontjában.</w:t>
            </w:r>
          </w:p>
          <w:p w14:paraId="605253C2" w14:textId="39F13277" w:rsidR="00D47AB1" w:rsidRPr="00D47AB1" w:rsidRDefault="00D47AB1" w:rsidP="00D47AB1">
            <w:pPr>
              <w:pStyle w:val="TableParagraph"/>
              <w:spacing w:line="301" w:lineRule="exact"/>
              <w:ind w:left="108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2) </w:t>
            </w:r>
            <w:r w:rsidRPr="00D47AB1">
              <w:rPr>
                <w:rFonts w:ascii="Open Sans" w:hAnsi="Open Sans" w:cs="Open Sans"/>
                <w:color w:val="003399"/>
                <w:lang w:val="hu-HU"/>
              </w:rPr>
              <w:t>A „</w:t>
            </w:r>
            <w:proofErr w:type="spellStart"/>
            <w:r w:rsidRPr="00D47AB1">
              <w:rPr>
                <w:rFonts w:ascii="Open Sans" w:hAnsi="Open Sans" w:cs="Open Sans"/>
                <w:color w:val="003399"/>
                <w:lang w:val="hu-HU"/>
              </w:rPr>
              <w:t>door-to-balloon</w:t>
            </w:r>
            <w:proofErr w:type="spellEnd"/>
            <w:r w:rsidRPr="00D47AB1">
              <w:rPr>
                <w:rFonts w:ascii="Open Sans" w:hAnsi="Open Sans" w:cs="Open Sans"/>
                <w:color w:val="003399"/>
                <w:lang w:val="hu-HU"/>
              </w:rPr>
              <w:t xml:space="preserve">” idő csökkentése </w:t>
            </w:r>
            <w:r w:rsidRPr="00D47AB1">
              <w:rPr>
                <w:rFonts w:ascii="Open Sans" w:hAnsi="Open Sans" w:cs="Open Sans"/>
                <w:i/>
                <w:iCs/>
                <w:color w:val="003399"/>
                <w:lang w:val="hu-HU"/>
              </w:rPr>
              <w:t>(</w:t>
            </w:r>
            <w:r w:rsidRPr="00D47AB1">
              <w:rPr>
                <w:rFonts w:ascii="Open Sans" w:hAnsi="Open Sans" w:cs="Open Sans"/>
                <w:i/>
                <w:iCs/>
                <w:color w:val="003399"/>
              </w:rPr>
              <w:t xml:space="preserve">a </w:t>
            </w:r>
            <w:proofErr w:type="spellStart"/>
            <w:r w:rsidRPr="00D47AB1">
              <w:rPr>
                <w:rFonts w:ascii="Open Sans" w:hAnsi="Open Sans" w:cs="Open Sans"/>
                <w:i/>
                <w:iCs/>
                <w:color w:val="003399"/>
              </w:rPr>
              <w:t>katéteres</w:t>
            </w:r>
            <w:proofErr w:type="spellEnd"/>
            <w:r w:rsidRPr="00D47AB1">
              <w:rPr>
                <w:rFonts w:ascii="Open Sans" w:hAnsi="Open Sans" w:cs="Open Sans"/>
                <w:i/>
                <w:iCs/>
                <w:color w:val="003399"/>
              </w:rPr>
              <w:t xml:space="preserve"> </w:t>
            </w:r>
            <w:proofErr w:type="spellStart"/>
            <w:r w:rsidRPr="00D47AB1">
              <w:rPr>
                <w:rFonts w:ascii="Open Sans" w:hAnsi="Open Sans" w:cs="Open Sans"/>
                <w:i/>
                <w:iCs/>
                <w:color w:val="003399"/>
              </w:rPr>
              <w:t>reperfúziós</w:t>
            </w:r>
            <w:proofErr w:type="spellEnd"/>
            <w:r w:rsidRPr="00D47AB1">
              <w:rPr>
                <w:rFonts w:ascii="Open Sans" w:hAnsi="Open Sans" w:cs="Open Sans"/>
                <w:i/>
                <w:iCs/>
                <w:color w:val="003399"/>
              </w:rPr>
              <w:t xml:space="preserve"> </w:t>
            </w:r>
            <w:proofErr w:type="spellStart"/>
            <w:r w:rsidRPr="00D47AB1">
              <w:rPr>
                <w:rFonts w:ascii="Open Sans" w:hAnsi="Open Sans" w:cs="Open Sans"/>
                <w:i/>
                <w:iCs/>
                <w:color w:val="003399"/>
              </w:rPr>
              <w:t>beavatkozásig</w:t>
            </w:r>
            <w:proofErr w:type="spellEnd"/>
            <w:r w:rsidRPr="00D47AB1">
              <w:rPr>
                <w:rFonts w:ascii="Open Sans" w:hAnsi="Open Sans" w:cs="Open Sans"/>
                <w:i/>
                <w:iCs/>
                <w:color w:val="003399"/>
              </w:rPr>
              <w:t xml:space="preserve"> </w:t>
            </w:r>
            <w:proofErr w:type="spellStart"/>
            <w:r w:rsidRPr="00D47AB1">
              <w:rPr>
                <w:rFonts w:ascii="Open Sans" w:hAnsi="Open Sans" w:cs="Open Sans"/>
                <w:i/>
                <w:iCs/>
                <w:color w:val="003399"/>
              </w:rPr>
              <w:t>eltelt</w:t>
            </w:r>
            <w:proofErr w:type="spellEnd"/>
            <w:r w:rsidRPr="00D47AB1">
              <w:rPr>
                <w:rFonts w:ascii="Open Sans" w:hAnsi="Open Sans" w:cs="Open Sans"/>
                <w:i/>
                <w:iCs/>
                <w:color w:val="003399"/>
              </w:rPr>
              <w:t xml:space="preserve"> </w:t>
            </w:r>
            <w:proofErr w:type="spellStart"/>
            <w:r w:rsidRPr="00D47AB1">
              <w:rPr>
                <w:rFonts w:ascii="Open Sans" w:hAnsi="Open Sans" w:cs="Open Sans"/>
                <w:i/>
                <w:iCs/>
                <w:color w:val="003399"/>
              </w:rPr>
              <w:t>idő</w:t>
            </w:r>
            <w:proofErr w:type="spellEnd"/>
            <w:r w:rsidRPr="00D47AB1">
              <w:rPr>
                <w:rFonts w:ascii="Open Sans" w:hAnsi="Open Sans" w:cs="Open Sans"/>
                <w:i/>
                <w:iCs/>
                <w:color w:val="003399"/>
              </w:rPr>
              <w:t xml:space="preserve"> </w:t>
            </w:r>
            <w:proofErr w:type="spellStart"/>
            <w:r w:rsidRPr="00D47AB1">
              <w:rPr>
                <w:rFonts w:ascii="Open Sans" w:hAnsi="Open Sans" w:cs="Open Sans"/>
                <w:i/>
                <w:iCs/>
                <w:color w:val="003399"/>
              </w:rPr>
              <w:t>csökkentése</w:t>
            </w:r>
            <w:proofErr w:type="spellEnd"/>
            <w:r w:rsidRPr="00D47AB1">
              <w:rPr>
                <w:rFonts w:ascii="Open Sans" w:hAnsi="Open Sans" w:cs="Open Sans"/>
                <w:i/>
                <w:iCs/>
                <w:color w:val="003399"/>
              </w:rPr>
              <w:t>)</w:t>
            </w:r>
            <w:r>
              <w:rPr>
                <w:rFonts w:ascii="Open Sans" w:hAnsi="Open Sans" w:cs="Open Sans"/>
                <w:color w:val="003399"/>
              </w:rPr>
              <w:t xml:space="preserve"> </w:t>
            </w:r>
            <w:r w:rsidRPr="00D47AB1">
              <w:rPr>
                <w:rFonts w:ascii="Open Sans" w:hAnsi="Open Sans" w:cs="Open Sans"/>
                <w:color w:val="003399"/>
                <w:lang w:val="hu-HU"/>
              </w:rPr>
              <w:t>korszerű orvosi berendezések beszerzésével a Szabolcs-Szatmár-Bereg Vármegyei Kórházak és Egyetemi Oktatókórház Érközpontjában.</w:t>
            </w:r>
          </w:p>
          <w:p w14:paraId="51642573" w14:textId="7D1A66C4" w:rsidR="00D47AB1" w:rsidRPr="00D47AB1" w:rsidRDefault="00D47AB1" w:rsidP="00D47AB1">
            <w:pPr>
              <w:pStyle w:val="TableParagraph"/>
              <w:spacing w:line="301" w:lineRule="exact"/>
              <w:ind w:left="108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3) </w:t>
            </w:r>
            <w:r w:rsidRPr="00D47AB1">
              <w:rPr>
                <w:rFonts w:ascii="Open Sans" w:hAnsi="Open Sans" w:cs="Open Sans"/>
                <w:color w:val="003399"/>
                <w:lang w:val="hu-HU"/>
              </w:rPr>
              <w:t>A Felső-Szabolcsi Kórház általános laboratóriumának felújítása és felszerelése.</w:t>
            </w:r>
          </w:p>
          <w:p w14:paraId="09FD7CCE" w14:textId="0835445F" w:rsidR="00D47AB1" w:rsidRPr="00D47AB1" w:rsidRDefault="00D47AB1" w:rsidP="00D47AB1">
            <w:pPr>
              <w:pStyle w:val="TableParagraph"/>
              <w:spacing w:line="301" w:lineRule="exact"/>
              <w:ind w:left="108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4) </w:t>
            </w:r>
            <w:r w:rsidRPr="00D47AB1">
              <w:rPr>
                <w:rFonts w:ascii="Open Sans" w:hAnsi="Open Sans" w:cs="Open Sans"/>
                <w:color w:val="003399"/>
                <w:lang w:val="hu-HU"/>
              </w:rPr>
              <w:t>Határon átnyúló t</w:t>
            </w:r>
            <w:r>
              <w:rPr>
                <w:rFonts w:ascii="Open Sans" w:hAnsi="Open Sans" w:cs="Open Sans"/>
                <w:color w:val="003399"/>
                <w:lang w:val="hu-HU"/>
              </w:rPr>
              <w:t>áv</w:t>
            </w:r>
            <w:r w:rsidRPr="00D47AB1">
              <w:rPr>
                <w:rFonts w:ascii="Open Sans" w:hAnsi="Open Sans" w:cs="Open Sans"/>
                <w:color w:val="003399"/>
                <w:lang w:val="hu-HU"/>
              </w:rPr>
              <w:t>diagnosztikai hálózat kialakítása, valamint új műszerek üzembe helyezése a határ mindkét oldalán található két megyei kórházban.</w:t>
            </w:r>
          </w:p>
          <w:p w14:paraId="5CA99E03" w14:textId="63C20C5D" w:rsidR="00D47AB1" w:rsidRPr="00D47AB1" w:rsidRDefault="00D47AB1" w:rsidP="00D47AB1">
            <w:pPr>
              <w:pStyle w:val="TableParagraph"/>
              <w:spacing w:line="301" w:lineRule="exact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  5) </w:t>
            </w:r>
            <w:r w:rsidRPr="00D47AB1">
              <w:rPr>
                <w:rFonts w:ascii="Open Sans" w:hAnsi="Open Sans" w:cs="Open Sans"/>
                <w:color w:val="003399"/>
                <w:lang w:val="hu-HU"/>
              </w:rPr>
              <w:t>A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Pr="00D47AB1">
              <w:rPr>
                <w:rFonts w:ascii="Open Sans" w:hAnsi="Open Sans" w:cs="Open Sans"/>
                <w:color w:val="003399"/>
                <w:lang w:val="hu-HU"/>
              </w:rPr>
              <w:t>szakorvosok képzettségének fejlesztése a Szatmárnémetiben évente megrendezett Határon Átnyúló Orvosi Konferenciának köszönhetően.</w:t>
            </w:r>
          </w:p>
          <w:p w14:paraId="721FB540" w14:textId="1E94F444" w:rsidR="00D47AB1" w:rsidRPr="00D47AB1" w:rsidRDefault="00D47AB1" w:rsidP="00D47AB1">
            <w:pPr>
              <w:pStyle w:val="TableParagraph"/>
              <w:spacing w:line="301" w:lineRule="exact"/>
              <w:ind w:left="108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6) </w:t>
            </w:r>
            <w:r w:rsidRPr="00D47AB1">
              <w:rPr>
                <w:rFonts w:ascii="Open Sans" w:hAnsi="Open Sans" w:cs="Open Sans"/>
                <w:color w:val="003399"/>
                <w:lang w:val="hu-HU"/>
              </w:rPr>
              <w:t xml:space="preserve">A Szatmár Megyei Sürgősségi Kórház 7 osztályának felszerelése orvosi </w:t>
            </w:r>
            <w:r>
              <w:rPr>
                <w:rFonts w:ascii="Open Sans" w:hAnsi="Open Sans" w:cs="Open Sans"/>
                <w:color w:val="003399"/>
                <w:lang w:val="hu-HU"/>
              </w:rPr>
              <w:t>eszközökkel.</w:t>
            </w:r>
          </w:p>
          <w:p w14:paraId="615D4EC3" w14:textId="77777777" w:rsidR="00591C79" w:rsidRPr="00923825" w:rsidRDefault="00591C79" w:rsidP="000E7E66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</w:p>
          <w:p w14:paraId="31305D69" w14:textId="0BB576B9" w:rsidR="00502EF5" w:rsidRDefault="00D47AB1" w:rsidP="000E7E66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D47AB1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Hatások</w:t>
            </w:r>
          </w:p>
          <w:p w14:paraId="645D9C7C" w14:textId="2A4EBFA0" w:rsidR="00E41C87" w:rsidRPr="00E41C87" w:rsidRDefault="00E41C87" w:rsidP="00E41C87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1)</w:t>
            </w:r>
            <w:r w:rsidRPr="00E41C87">
              <w:rPr>
                <w:rFonts w:ascii="Open Sans" w:hAnsi="Open Sans" w:cs="Open Sans"/>
                <w:color w:val="003399"/>
                <w:lang w:val="hu-HU"/>
              </w:rPr>
              <w:t xml:space="preserve"> A Szatmár Megyei Sürgősségi Kórház 7 osztályán javult az egészségügyi szolgáltatások színvonala.</w:t>
            </w:r>
          </w:p>
          <w:p w14:paraId="76493BDA" w14:textId="41FF928E" w:rsidR="00E41C87" w:rsidRPr="00E41C87" w:rsidRDefault="00E41C87" w:rsidP="00E41C87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2)</w:t>
            </w:r>
            <w:r w:rsidRPr="00E41C87">
              <w:rPr>
                <w:rFonts w:ascii="Open Sans" w:hAnsi="Open Sans" w:cs="Open Sans"/>
                <w:color w:val="003399"/>
                <w:lang w:val="hu-HU"/>
              </w:rPr>
              <w:t xml:space="preserve"> A Szabolcs-Szatmár-Bereg Vármegyei Kórházak és Egyetemi Oktatókórház 2 egységében javult az egészségügyi szolgáltatások színvonala.</w:t>
            </w:r>
          </w:p>
          <w:p w14:paraId="728A0F3B" w14:textId="67DE117E" w:rsidR="00E41C87" w:rsidRPr="00E41C87" w:rsidRDefault="00E85194" w:rsidP="00E41C87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3)</w:t>
            </w:r>
            <w:r w:rsidR="00E41C87" w:rsidRPr="00E41C87">
              <w:rPr>
                <w:rFonts w:ascii="Open Sans" w:hAnsi="Open Sans" w:cs="Open Sans"/>
                <w:color w:val="003399"/>
                <w:lang w:val="hu-HU"/>
              </w:rPr>
              <w:t xml:space="preserve"> A Felső-Szabolcsi Kórház 1 egységében javult az egészségügyi szolgáltatások színvonala.</w:t>
            </w:r>
          </w:p>
          <w:p w14:paraId="6042EC9A" w14:textId="17844EBB" w:rsidR="00502EF5" w:rsidRPr="00E85194" w:rsidRDefault="00E85194" w:rsidP="00E85194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4)</w:t>
            </w:r>
            <w:r w:rsidR="00E41C87" w:rsidRPr="00E41C87">
              <w:rPr>
                <w:rFonts w:ascii="Open Sans" w:hAnsi="Open Sans" w:cs="Open Sans"/>
                <w:color w:val="003399"/>
                <w:lang w:val="hu-HU"/>
              </w:rPr>
              <w:t xml:space="preserve"> A Szatmár és Szabolcs-Szatmár-Bereg megyék lakossága számára javult az egészségügyi szolgáltatásokhoz való hozzáférés.</w:t>
            </w:r>
          </w:p>
        </w:tc>
      </w:tr>
      <w:tr w:rsidR="00B84B9B" w:rsidRPr="00923825" w14:paraId="519612D5" w14:textId="77777777" w:rsidTr="00E85194">
        <w:trPr>
          <w:trHeight w:val="1374"/>
        </w:trPr>
        <w:tc>
          <w:tcPr>
            <w:tcW w:w="2004" w:type="dxa"/>
            <w:shd w:val="clear" w:color="auto" w:fill="E7E6E6"/>
          </w:tcPr>
          <w:p w14:paraId="21C32877" w14:textId="77777777" w:rsidR="00B84B9B" w:rsidRPr="00923825" w:rsidRDefault="00B84B9B" w:rsidP="00524C2C">
            <w:pPr>
              <w:pStyle w:val="TableParagraph"/>
              <w:rPr>
                <w:rFonts w:ascii="Open Sans" w:hAnsi="Open Sans" w:cs="Open Sans"/>
                <w:color w:val="003399"/>
                <w:w w:val="85"/>
                <w:lang w:val="hu-HU"/>
              </w:rPr>
            </w:pPr>
          </w:p>
          <w:p w14:paraId="71422719" w14:textId="77777777" w:rsidR="00524C2C" w:rsidRPr="00923825" w:rsidRDefault="00524C2C" w:rsidP="00524C2C">
            <w:pPr>
              <w:pStyle w:val="TableParagraph"/>
              <w:rPr>
                <w:rFonts w:ascii="Open Sans" w:hAnsi="Open Sans" w:cs="Open Sans"/>
                <w:color w:val="003399"/>
                <w:w w:val="85"/>
                <w:lang w:val="hu-HU"/>
              </w:rPr>
            </w:pPr>
          </w:p>
          <w:p w14:paraId="05F94645" w14:textId="1087C1D9" w:rsidR="00524C2C" w:rsidRPr="00923825" w:rsidRDefault="00524C2C" w:rsidP="00524C2C">
            <w:pPr>
              <w:pStyle w:val="TableParagraph"/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</w:pPr>
            <w:r w:rsidRPr="0092382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 xml:space="preserve">  </w:t>
            </w:r>
            <w:proofErr w:type="spellStart"/>
            <w:r w:rsidRPr="0092382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Concept</w:t>
            </w:r>
            <w:proofErr w:type="spellEnd"/>
            <w:r w:rsidRPr="0092382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 xml:space="preserve"> </w:t>
            </w:r>
            <w:proofErr w:type="spellStart"/>
            <w:r w:rsidRPr="0092382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Note</w:t>
            </w:r>
            <w:proofErr w:type="spellEnd"/>
          </w:p>
        </w:tc>
        <w:tc>
          <w:tcPr>
            <w:tcW w:w="8258" w:type="dxa"/>
          </w:tcPr>
          <w:p w14:paraId="6B1B847C" w14:textId="48E839F6" w:rsidR="00B84B9B" w:rsidRDefault="00B84B9B" w:rsidP="00B84B9B">
            <w:pPr>
              <w:pStyle w:val="TableParagraph"/>
              <w:spacing w:before="29"/>
              <w:ind w:left="108"/>
              <w:jc w:val="both"/>
              <w:rPr>
                <w:rFonts w:ascii="Open Sans" w:hAnsi="Open Sans" w:cs="Open Sans"/>
                <w:color w:val="003399"/>
                <w:spacing w:val="-5"/>
                <w:lang w:val="hu-HU"/>
              </w:rPr>
            </w:pPr>
            <w:r w:rsidRPr="00923825">
              <w:rPr>
                <w:rFonts w:ascii="Open Sans" w:hAnsi="Open Sans" w:cs="Open Sans"/>
                <w:color w:val="003399"/>
                <w:lang w:val="hu-HU"/>
              </w:rPr>
              <w:t>Proje</w:t>
            </w:r>
            <w:r w:rsidR="00E85194">
              <w:rPr>
                <w:rFonts w:ascii="Open Sans" w:hAnsi="Open Sans" w:cs="Open Sans"/>
                <w:color w:val="003399"/>
                <w:lang w:val="hu-HU"/>
              </w:rPr>
              <w:t>kt kód</w:t>
            </w:r>
            <w:r w:rsidRPr="00923825">
              <w:rPr>
                <w:rFonts w:ascii="Open Sans" w:hAnsi="Open Sans" w:cs="Open Sans"/>
                <w:color w:val="003399"/>
                <w:lang w:val="hu-HU"/>
              </w:rPr>
              <w:t>:</w:t>
            </w:r>
            <w:r w:rsidRPr="00923825">
              <w:rPr>
                <w:rFonts w:ascii="Open Sans" w:hAnsi="Open Sans" w:cs="Open Sans"/>
                <w:color w:val="003399"/>
                <w:spacing w:val="2"/>
                <w:lang w:val="hu-HU"/>
              </w:rPr>
              <w:t xml:space="preserve"> </w:t>
            </w:r>
            <w:r w:rsidRPr="00923825">
              <w:rPr>
                <w:rFonts w:ascii="Open Sans" w:hAnsi="Open Sans" w:cs="Open Sans"/>
                <w:color w:val="003399"/>
                <w:lang w:val="hu-HU"/>
              </w:rPr>
              <w:t>ROHU-</w:t>
            </w:r>
            <w:r w:rsidRPr="00923825">
              <w:rPr>
                <w:rFonts w:ascii="Open Sans" w:hAnsi="Open Sans" w:cs="Open Sans"/>
                <w:color w:val="003399"/>
                <w:spacing w:val="-5"/>
                <w:lang w:val="hu-HU"/>
              </w:rPr>
              <w:t>245</w:t>
            </w:r>
          </w:p>
          <w:p w14:paraId="141CC5EA" w14:textId="673FA996" w:rsidR="00E85194" w:rsidRPr="00E85194" w:rsidRDefault="00E85194" w:rsidP="00B84B9B">
            <w:pPr>
              <w:pStyle w:val="TableParagraph"/>
              <w:spacing w:before="29"/>
              <w:ind w:left="108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E85194">
              <w:rPr>
                <w:rFonts w:ascii="Open Sans" w:hAnsi="Open Sans" w:cs="Open Sans"/>
                <w:color w:val="003399"/>
                <w:lang w:val="hu-HU"/>
              </w:rPr>
              <w:t>Megvalósítási időszak: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2018. szeptember 1. – 2020. február 28.</w:t>
            </w:r>
          </w:p>
          <w:p w14:paraId="3206A30E" w14:textId="191B27B7" w:rsidR="00E85194" w:rsidRDefault="00E85194" w:rsidP="00B84B9B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color w:val="003399"/>
                <w:lang w:val="hu-HU"/>
              </w:rPr>
            </w:pPr>
            <w:r w:rsidRPr="00E85194">
              <w:rPr>
                <w:rFonts w:ascii="Open Sans" w:hAnsi="Open Sans" w:cs="Open Sans"/>
                <w:color w:val="003399"/>
                <w:lang w:val="hu-HU"/>
              </w:rPr>
              <w:t>Teljes költségvetés: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349.757,11 euró, melyből 297.293,54 euró ERFA támogatás</w:t>
            </w:r>
          </w:p>
          <w:p w14:paraId="470979E5" w14:textId="2310B36D" w:rsidR="00B84B9B" w:rsidRPr="00E85194" w:rsidRDefault="00E85194" w:rsidP="00E85194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color w:val="003399"/>
                <w:lang w:val="hu-HU"/>
              </w:rPr>
            </w:pPr>
            <w:r w:rsidRPr="00E85194">
              <w:rPr>
                <w:rFonts w:ascii="Open Sans" w:hAnsi="Open Sans" w:cs="Open Sans"/>
                <w:color w:val="003399"/>
                <w:lang w:val="hu-HU"/>
              </w:rPr>
              <w:t>Előkészítő tevékenységek a Teljes Pályázati Dokumentáció kidolgozásához.</w:t>
            </w:r>
          </w:p>
        </w:tc>
      </w:tr>
    </w:tbl>
    <w:p w14:paraId="329BE7D7" w14:textId="77777777" w:rsidR="008518E2" w:rsidRPr="00923825" w:rsidRDefault="008518E2">
      <w:pPr>
        <w:rPr>
          <w:rFonts w:ascii="Open Sans" w:hAnsi="Open Sans" w:cs="Open Sans"/>
          <w:lang w:val="hu-HU"/>
        </w:rPr>
      </w:pPr>
    </w:p>
    <w:sectPr w:rsidR="008518E2" w:rsidRPr="00923825">
      <w:headerReference w:type="default" r:id="rId7"/>
      <w:footerReference w:type="default" r:id="rId8"/>
      <w:pgSz w:w="11910" w:h="16840"/>
      <w:pgMar w:top="2000" w:right="850" w:bottom="880" w:left="850" w:header="72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FD0D" w14:textId="77777777" w:rsidR="00E778C3" w:rsidRDefault="00E778C3">
      <w:r>
        <w:separator/>
      </w:r>
    </w:p>
  </w:endnote>
  <w:endnote w:type="continuationSeparator" w:id="0">
    <w:p w14:paraId="147BEF01" w14:textId="77777777" w:rsidR="00E778C3" w:rsidRDefault="00E7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BFE9" w14:textId="77777777" w:rsidR="006F39BC" w:rsidRDefault="00E778C3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5195965D" wp14:editId="72B65290">
              <wp:simplePos x="0" y="0"/>
              <wp:positionH relativeFrom="page">
                <wp:posOffset>902004</wp:posOffset>
              </wp:positionH>
              <wp:positionV relativeFrom="page">
                <wp:posOffset>10108599</wp:posOffset>
              </wp:positionV>
              <wp:extent cx="201676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6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75F54" w14:textId="77777777" w:rsidR="006F39BC" w:rsidRDefault="00E778C3">
                          <w:pPr>
                            <w:pStyle w:val="Szvegtrzs"/>
                            <w:spacing w:before="12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5965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95.95pt;width:158.8pt;height:15.4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" filled="f" stroked="f">
              <v:textbox inset="0,0,0,0">
                <w:txbxContent>
                  <w:p w14:paraId="66175F54" w14:textId="77777777" w:rsidR="006F39BC" w:rsidRDefault="00E778C3">
                    <w:pPr>
                      <w:pStyle w:val="Szvegtrzs"/>
                      <w:spacing w:before="12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578A43EA" wp14:editId="6E5C4D88">
              <wp:simplePos x="0" y="0"/>
              <wp:positionH relativeFrom="page">
                <wp:posOffset>5354192</wp:posOffset>
              </wp:positionH>
              <wp:positionV relativeFrom="page">
                <wp:posOffset>10141407</wp:posOffset>
              </wp:positionV>
              <wp:extent cx="130683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CDAC37" w14:textId="77777777" w:rsidR="006F39BC" w:rsidRDefault="006F39B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A43EA" id="Textbox 7" o:spid="_x0000_s1027" type="#_x0000_t202" style="position:absolute;margin-left:421.6pt;margin-top:798.55pt;width:102.9pt;height:13.0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" filled="f" stroked="f">
              <v:textbox inset="0,0,0,0">
                <w:txbxContent>
                  <w:p w14:paraId="05CDAC37" w14:textId="77777777" w:rsidR="006F39BC" w:rsidRDefault="006F39B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253C" w14:textId="77777777" w:rsidR="00E778C3" w:rsidRDefault="00E778C3">
      <w:r>
        <w:separator/>
      </w:r>
    </w:p>
  </w:footnote>
  <w:footnote w:type="continuationSeparator" w:id="0">
    <w:p w14:paraId="12BAE53A" w14:textId="77777777" w:rsidR="00E778C3" w:rsidRDefault="00E77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B449" w14:textId="77777777" w:rsidR="006F39BC" w:rsidRDefault="00E778C3">
    <w:pPr>
      <w:pStyle w:val="Szvegtrzs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9536" behindDoc="1" locked="0" layoutInCell="1" allowOverlap="1" wp14:anchorId="3701A062" wp14:editId="547293C9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2608" behindDoc="1" locked="0" layoutInCell="1" allowOverlap="1" wp14:anchorId="4A9C6B19" wp14:editId="6DC57931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5680" behindDoc="1" locked="0" layoutInCell="1" allowOverlap="1" wp14:anchorId="4BC74835" wp14:editId="3729F963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60512687" wp14:editId="243FE189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41BC0C1A" wp14:editId="66291849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3ED8"/>
    <w:multiLevelType w:val="hybridMultilevel"/>
    <w:tmpl w:val="442E0ACE"/>
    <w:lvl w:ilvl="0" w:tplc="D9D0BF9C">
      <w:numFmt w:val="bullet"/>
      <w:lvlText w:val=""/>
      <w:lvlJc w:val="left"/>
      <w:pPr>
        <w:ind w:left="821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7B587CC4">
      <w:numFmt w:val="bullet"/>
      <w:lvlText w:val="•"/>
      <w:lvlJc w:val="left"/>
      <w:pPr>
        <w:ind w:left="1540" w:hanging="356"/>
      </w:pPr>
      <w:rPr>
        <w:rFonts w:hint="default"/>
        <w:lang w:val="en-US" w:eastAsia="en-US" w:bidi="ar-SA"/>
      </w:rPr>
    </w:lvl>
    <w:lvl w:ilvl="2" w:tplc="F95AA42C">
      <w:numFmt w:val="bullet"/>
      <w:lvlText w:val="•"/>
      <w:lvlJc w:val="left"/>
      <w:pPr>
        <w:ind w:left="2260" w:hanging="356"/>
      </w:pPr>
      <w:rPr>
        <w:rFonts w:hint="default"/>
        <w:lang w:val="en-US" w:eastAsia="en-US" w:bidi="ar-SA"/>
      </w:rPr>
    </w:lvl>
    <w:lvl w:ilvl="3" w:tplc="B64CF116">
      <w:numFmt w:val="bullet"/>
      <w:lvlText w:val="•"/>
      <w:lvlJc w:val="left"/>
      <w:pPr>
        <w:ind w:left="2980" w:hanging="356"/>
      </w:pPr>
      <w:rPr>
        <w:rFonts w:hint="default"/>
        <w:lang w:val="en-US" w:eastAsia="en-US" w:bidi="ar-SA"/>
      </w:rPr>
    </w:lvl>
    <w:lvl w:ilvl="4" w:tplc="9A9AA6AC">
      <w:numFmt w:val="bullet"/>
      <w:lvlText w:val="•"/>
      <w:lvlJc w:val="left"/>
      <w:pPr>
        <w:ind w:left="3700" w:hanging="356"/>
      </w:pPr>
      <w:rPr>
        <w:rFonts w:hint="default"/>
        <w:lang w:val="en-US" w:eastAsia="en-US" w:bidi="ar-SA"/>
      </w:rPr>
    </w:lvl>
    <w:lvl w:ilvl="5" w:tplc="8D08ED7E">
      <w:numFmt w:val="bullet"/>
      <w:lvlText w:val="•"/>
      <w:lvlJc w:val="left"/>
      <w:pPr>
        <w:ind w:left="4421" w:hanging="356"/>
      </w:pPr>
      <w:rPr>
        <w:rFonts w:hint="default"/>
        <w:lang w:val="en-US" w:eastAsia="en-US" w:bidi="ar-SA"/>
      </w:rPr>
    </w:lvl>
    <w:lvl w:ilvl="6" w:tplc="8CE6D486">
      <w:numFmt w:val="bullet"/>
      <w:lvlText w:val="•"/>
      <w:lvlJc w:val="left"/>
      <w:pPr>
        <w:ind w:left="5141" w:hanging="356"/>
      </w:pPr>
      <w:rPr>
        <w:rFonts w:hint="default"/>
        <w:lang w:val="en-US" w:eastAsia="en-US" w:bidi="ar-SA"/>
      </w:rPr>
    </w:lvl>
    <w:lvl w:ilvl="7" w:tplc="9FBEC4DA">
      <w:numFmt w:val="bullet"/>
      <w:lvlText w:val="•"/>
      <w:lvlJc w:val="left"/>
      <w:pPr>
        <w:ind w:left="5861" w:hanging="356"/>
      </w:pPr>
      <w:rPr>
        <w:rFonts w:hint="default"/>
        <w:lang w:val="en-US" w:eastAsia="en-US" w:bidi="ar-SA"/>
      </w:rPr>
    </w:lvl>
    <w:lvl w:ilvl="8" w:tplc="7FBA7E0A">
      <w:numFmt w:val="bullet"/>
      <w:lvlText w:val="•"/>
      <w:lvlJc w:val="left"/>
      <w:pPr>
        <w:ind w:left="6581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12B909D1"/>
    <w:multiLevelType w:val="hybridMultilevel"/>
    <w:tmpl w:val="7A5CB418"/>
    <w:lvl w:ilvl="0" w:tplc="0D18BFDC">
      <w:numFmt w:val="bullet"/>
      <w:lvlText w:val="•"/>
      <w:lvlJc w:val="left"/>
      <w:pPr>
        <w:ind w:left="828" w:hanging="360"/>
      </w:pPr>
      <w:rPr>
        <w:rFonts w:ascii="Open Sans" w:eastAsia="Microsoft Sans Serif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205D4737"/>
    <w:multiLevelType w:val="hybridMultilevel"/>
    <w:tmpl w:val="0276A84C"/>
    <w:lvl w:ilvl="0" w:tplc="0D18BFDC">
      <w:numFmt w:val="bullet"/>
      <w:lvlText w:val="•"/>
      <w:lvlJc w:val="left"/>
      <w:pPr>
        <w:ind w:left="720" w:hanging="360"/>
      </w:pPr>
      <w:rPr>
        <w:rFonts w:ascii="Open Sans" w:eastAsia="Microsoft Sans Serif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D647F"/>
    <w:multiLevelType w:val="hybridMultilevel"/>
    <w:tmpl w:val="74322F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E63A2"/>
    <w:multiLevelType w:val="hybridMultilevel"/>
    <w:tmpl w:val="2124C0F4"/>
    <w:lvl w:ilvl="0" w:tplc="659C904A">
      <w:numFmt w:val="bullet"/>
      <w:lvlText w:val="•"/>
      <w:lvlJc w:val="left"/>
      <w:pPr>
        <w:ind w:left="468" w:hanging="360"/>
      </w:pPr>
      <w:rPr>
        <w:rFonts w:ascii="Open Sans" w:eastAsia="Microsoft Sans Serif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C1F2B"/>
    <w:multiLevelType w:val="hybridMultilevel"/>
    <w:tmpl w:val="2DA2E73A"/>
    <w:lvl w:ilvl="0" w:tplc="60E82ED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6C72C93A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3378FEAE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3" w:tplc="00DEA830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4" w:tplc="B29C9E00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5" w:tplc="EA0205F4">
      <w:numFmt w:val="bullet"/>
      <w:lvlText w:val="•"/>
      <w:lvlJc w:val="left"/>
      <w:pPr>
        <w:ind w:left="4421" w:hanging="360"/>
      </w:pPr>
      <w:rPr>
        <w:rFonts w:hint="default"/>
        <w:lang w:val="en-US" w:eastAsia="en-US" w:bidi="ar-SA"/>
      </w:rPr>
    </w:lvl>
    <w:lvl w:ilvl="6" w:tplc="B1443362">
      <w:numFmt w:val="bullet"/>
      <w:lvlText w:val="•"/>
      <w:lvlJc w:val="left"/>
      <w:pPr>
        <w:ind w:left="5141" w:hanging="360"/>
      </w:pPr>
      <w:rPr>
        <w:rFonts w:hint="default"/>
        <w:lang w:val="en-US" w:eastAsia="en-US" w:bidi="ar-SA"/>
      </w:rPr>
    </w:lvl>
    <w:lvl w:ilvl="7" w:tplc="B2FC0304">
      <w:numFmt w:val="bullet"/>
      <w:lvlText w:val="•"/>
      <w:lvlJc w:val="left"/>
      <w:pPr>
        <w:ind w:left="5861" w:hanging="360"/>
      </w:pPr>
      <w:rPr>
        <w:rFonts w:hint="default"/>
        <w:lang w:val="en-US" w:eastAsia="en-US" w:bidi="ar-SA"/>
      </w:rPr>
    </w:lvl>
    <w:lvl w:ilvl="8" w:tplc="230E2E9E">
      <w:numFmt w:val="bullet"/>
      <w:lvlText w:val="•"/>
      <w:lvlJc w:val="left"/>
      <w:pPr>
        <w:ind w:left="658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00435D5"/>
    <w:multiLevelType w:val="hybridMultilevel"/>
    <w:tmpl w:val="D7DE0564"/>
    <w:lvl w:ilvl="0" w:tplc="1A767380">
      <w:numFmt w:val="bullet"/>
      <w:lvlText w:val="-"/>
      <w:lvlJc w:val="left"/>
      <w:pPr>
        <w:ind w:left="396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003399"/>
        <w:spacing w:val="0"/>
        <w:w w:val="96"/>
        <w:sz w:val="22"/>
        <w:szCs w:val="22"/>
        <w:lang w:val="en-US" w:eastAsia="en-US" w:bidi="ar-SA"/>
      </w:rPr>
    </w:lvl>
    <w:lvl w:ilvl="1" w:tplc="774E4AD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2" w:tplc="C74AF98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3" w:tplc="0A6C10CE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4" w:tplc="07965C5A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5" w:tplc="7BC0DE82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6" w:tplc="C54C6C88">
      <w:numFmt w:val="bullet"/>
      <w:lvlText w:val="•"/>
      <w:lvlJc w:val="left"/>
      <w:pPr>
        <w:ind w:left="4821" w:hanging="360"/>
      </w:pPr>
      <w:rPr>
        <w:rFonts w:hint="default"/>
        <w:lang w:val="en-US" w:eastAsia="en-US" w:bidi="ar-SA"/>
      </w:rPr>
    </w:lvl>
    <w:lvl w:ilvl="7" w:tplc="0532AA6E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EC9E1990">
      <w:numFmt w:val="bullet"/>
      <w:lvlText w:val="•"/>
      <w:lvlJc w:val="left"/>
      <w:pPr>
        <w:ind w:left="642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B7E642A"/>
    <w:multiLevelType w:val="hybridMultilevel"/>
    <w:tmpl w:val="B31A8A62"/>
    <w:lvl w:ilvl="0" w:tplc="4C167412">
      <w:numFmt w:val="bullet"/>
      <w:lvlText w:val=""/>
      <w:lvlJc w:val="left"/>
      <w:pPr>
        <w:ind w:left="821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52F84CE4">
      <w:numFmt w:val="bullet"/>
      <w:lvlText w:val="•"/>
      <w:lvlJc w:val="left"/>
      <w:pPr>
        <w:ind w:left="1540" w:hanging="356"/>
      </w:pPr>
      <w:rPr>
        <w:rFonts w:hint="default"/>
        <w:lang w:val="en-US" w:eastAsia="en-US" w:bidi="ar-SA"/>
      </w:rPr>
    </w:lvl>
    <w:lvl w:ilvl="2" w:tplc="4D4A656E">
      <w:numFmt w:val="bullet"/>
      <w:lvlText w:val="•"/>
      <w:lvlJc w:val="left"/>
      <w:pPr>
        <w:ind w:left="2260" w:hanging="356"/>
      </w:pPr>
      <w:rPr>
        <w:rFonts w:hint="default"/>
        <w:lang w:val="en-US" w:eastAsia="en-US" w:bidi="ar-SA"/>
      </w:rPr>
    </w:lvl>
    <w:lvl w:ilvl="3" w:tplc="98322898">
      <w:numFmt w:val="bullet"/>
      <w:lvlText w:val="•"/>
      <w:lvlJc w:val="left"/>
      <w:pPr>
        <w:ind w:left="2980" w:hanging="356"/>
      </w:pPr>
      <w:rPr>
        <w:rFonts w:hint="default"/>
        <w:lang w:val="en-US" w:eastAsia="en-US" w:bidi="ar-SA"/>
      </w:rPr>
    </w:lvl>
    <w:lvl w:ilvl="4" w:tplc="C9542D74">
      <w:numFmt w:val="bullet"/>
      <w:lvlText w:val="•"/>
      <w:lvlJc w:val="left"/>
      <w:pPr>
        <w:ind w:left="3700" w:hanging="356"/>
      </w:pPr>
      <w:rPr>
        <w:rFonts w:hint="default"/>
        <w:lang w:val="en-US" w:eastAsia="en-US" w:bidi="ar-SA"/>
      </w:rPr>
    </w:lvl>
    <w:lvl w:ilvl="5" w:tplc="21C84DF8">
      <w:numFmt w:val="bullet"/>
      <w:lvlText w:val="•"/>
      <w:lvlJc w:val="left"/>
      <w:pPr>
        <w:ind w:left="4421" w:hanging="356"/>
      </w:pPr>
      <w:rPr>
        <w:rFonts w:hint="default"/>
        <w:lang w:val="en-US" w:eastAsia="en-US" w:bidi="ar-SA"/>
      </w:rPr>
    </w:lvl>
    <w:lvl w:ilvl="6" w:tplc="9B1E3D42">
      <w:numFmt w:val="bullet"/>
      <w:lvlText w:val="•"/>
      <w:lvlJc w:val="left"/>
      <w:pPr>
        <w:ind w:left="5141" w:hanging="356"/>
      </w:pPr>
      <w:rPr>
        <w:rFonts w:hint="default"/>
        <w:lang w:val="en-US" w:eastAsia="en-US" w:bidi="ar-SA"/>
      </w:rPr>
    </w:lvl>
    <w:lvl w:ilvl="7" w:tplc="7CB6D4AC">
      <w:numFmt w:val="bullet"/>
      <w:lvlText w:val="•"/>
      <w:lvlJc w:val="left"/>
      <w:pPr>
        <w:ind w:left="5861" w:hanging="356"/>
      </w:pPr>
      <w:rPr>
        <w:rFonts w:hint="default"/>
        <w:lang w:val="en-US" w:eastAsia="en-US" w:bidi="ar-SA"/>
      </w:rPr>
    </w:lvl>
    <w:lvl w:ilvl="8" w:tplc="683077CE">
      <w:numFmt w:val="bullet"/>
      <w:lvlText w:val="•"/>
      <w:lvlJc w:val="left"/>
      <w:pPr>
        <w:ind w:left="6581" w:hanging="356"/>
      </w:pPr>
      <w:rPr>
        <w:rFonts w:hint="default"/>
        <w:lang w:val="en-US" w:eastAsia="en-US" w:bidi="ar-SA"/>
      </w:rPr>
    </w:lvl>
  </w:abstractNum>
  <w:abstractNum w:abstractNumId="8" w15:restartNumberingAfterBreak="0">
    <w:nsid w:val="4E457097"/>
    <w:multiLevelType w:val="hybridMultilevel"/>
    <w:tmpl w:val="25C43BC2"/>
    <w:lvl w:ilvl="0" w:tplc="D884CB5A">
      <w:numFmt w:val="bullet"/>
      <w:lvlText w:val=""/>
      <w:lvlJc w:val="left"/>
      <w:pPr>
        <w:ind w:left="39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C0400E56">
      <w:numFmt w:val="bullet"/>
      <w:lvlText w:val="-"/>
      <w:lvlJc w:val="left"/>
      <w:pPr>
        <w:ind w:left="756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003399"/>
        <w:spacing w:val="0"/>
        <w:w w:val="96"/>
        <w:sz w:val="22"/>
        <w:szCs w:val="22"/>
        <w:lang w:val="en-US" w:eastAsia="en-US" w:bidi="ar-SA"/>
      </w:rPr>
    </w:lvl>
    <w:lvl w:ilvl="2" w:tplc="7D4EA016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3" w:tplc="1C2C23AA"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ar-SA"/>
      </w:rPr>
    </w:lvl>
    <w:lvl w:ilvl="4" w:tplc="8F1C9B5A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5" w:tplc="4280B840">
      <w:numFmt w:val="bullet"/>
      <w:lvlText w:val="•"/>
      <w:lvlJc w:val="left"/>
      <w:pPr>
        <w:ind w:left="3987" w:hanging="360"/>
      </w:pPr>
      <w:rPr>
        <w:rFonts w:hint="default"/>
        <w:lang w:val="en-US" w:eastAsia="en-US" w:bidi="ar-SA"/>
      </w:rPr>
    </w:lvl>
    <w:lvl w:ilvl="6" w:tplc="242862A4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7" w:tplc="A88CA08A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8" w:tplc="480EAE22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DBD56CD"/>
    <w:multiLevelType w:val="hybridMultilevel"/>
    <w:tmpl w:val="7F14A858"/>
    <w:lvl w:ilvl="0" w:tplc="887EF30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8" w:hanging="360"/>
      </w:pPr>
    </w:lvl>
    <w:lvl w:ilvl="2" w:tplc="040E001B" w:tentative="1">
      <w:start w:val="1"/>
      <w:numFmt w:val="lowerRoman"/>
      <w:lvlText w:val="%3."/>
      <w:lvlJc w:val="right"/>
      <w:pPr>
        <w:ind w:left="1908" w:hanging="180"/>
      </w:pPr>
    </w:lvl>
    <w:lvl w:ilvl="3" w:tplc="040E000F" w:tentative="1">
      <w:start w:val="1"/>
      <w:numFmt w:val="decimal"/>
      <w:lvlText w:val="%4."/>
      <w:lvlJc w:val="left"/>
      <w:pPr>
        <w:ind w:left="2628" w:hanging="360"/>
      </w:pPr>
    </w:lvl>
    <w:lvl w:ilvl="4" w:tplc="040E0019" w:tentative="1">
      <w:start w:val="1"/>
      <w:numFmt w:val="lowerLetter"/>
      <w:lvlText w:val="%5."/>
      <w:lvlJc w:val="left"/>
      <w:pPr>
        <w:ind w:left="3348" w:hanging="360"/>
      </w:pPr>
    </w:lvl>
    <w:lvl w:ilvl="5" w:tplc="040E001B" w:tentative="1">
      <w:start w:val="1"/>
      <w:numFmt w:val="lowerRoman"/>
      <w:lvlText w:val="%6."/>
      <w:lvlJc w:val="right"/>
      <w:pPr>
        <w:ind w:left="4068" w:hanging="180"/>
      </w:pPr>
    </w:lvl>
    <w:lvl w:ilvl="6" w:tplc="040E000F" w:tentative="1">
      <w:start w:val="1"/>
      <w:numFmt w:val="decimal"/>
      <w:lvlText w:val="%7."/>
      <w:lvlJc w:val="left"/>
      <w:pPr>
        <w:ind w:left="4788" w:hanging="360"/>
      </w:pPr>
    </w:lvl>
    <w:lvl w:ilvl="7" w:tplc="040E0019" w:tentative="1">
      <w:start w:val="1"/>
      <w:numFmt w:val="lowerLetter"/>
      <w:lvlText w:val="%8."/>
      <w:lvlJc w:val="left"/>
      <w:pPr>
        <w:ind w:left="5508" w:hanging="360"/>
      </w:pPr>
    </w:lvl>
    <w:lvl w:ilvl="8" w:tplc="040E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69D14830"/>
    <w:multiLevelType w:val="hybridMultilevel"/>
    <w:tmpl w:val="E66A083A"/>
    <w:lvl w:ilvl="0" w:tplc="659C904A">
      <w:numFmt w:val="bullet"/>
      <w:lvlText w:val="•"/>
      <w:lvlJc w:val="left"/>
      <w:pPr>
        <w:ind w:left="468" w:hanging="360"/>
      </w:pPr>
      <w:rPr>
        <w:rFonts w:ascii="Open Sans" w:eastAsia="Microsoft Sans Serif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830946737">
    <w:abstractNumId w:val="5"/>
  </w:num>
  <w:num w:numId="2" w16cid:durableId="148907854">
    <w:abstractNumId w:val="6"/>
  </w:num>
  <w:num w:numId="3" w16cid:durableId="1917935101">
    <w:abstractNumId w:val="8"/>
  </w:num>
  <w:num w:numId="4" w16cid:durableId="749040815">
    <w:abstractNumId w:val="0"/>
  </w:num>
  <w:num w:numId="5" w16cid:durableId="578172662">
    <w:abstractNumId w:val="7"/>
  </w:num>
  <w:num w:numId="6" w16cid:durableId="229386640">
    <w:abstractNumId w:val="3"/>
  </w:num>
  <w:num w:numId="7" w16cid:durableId="119610649">
    <w:abstractNumId w:val="2"/>
  </w:num>
  <w:num w:numId="8" w16cid:durableId="1329672635">
    <w:abstractNumId w:val="1"/>
  </w:num>
  <w:num w:numId="9" w16cid:durableId="1070346067">
    <w:abstractNumId w:val="10"/>
  </w:num>
  <w:num w:numId="10" w16cid:durableId="1327512090">
    <w:abstractNumId w:val="4"/>
  </w:num>
  <w:num w:numId="11" w16cid:durableId="648247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39BC"/>
    <w:rsid w:val="000E7E66"/>
    <w:rsid w:val="00234D3F"/>
    <w:rsid w:val="00324B96"/>
    <w:rsid w:val="00490325"/>
    <w:rsid w:val="004919D0"/>
    <w:rsid w:val="00502EF5"/>
    <w:rsid w:val="00524C2C"/>
    <w:rsid w:val="00591C79"/>
    <w:rsid w:val="00660387"/>
    <w:rsid w:val="006F39BC"/>
    <w:rsid w:val="008518E2"/>
    <w:rsid w:val="00913605"/>
    <w:rsid w:val="00923825"/>
    <w:rsid w:val="00A416E2"/>
    <w:rsid w:val="00AD7B07"/>
    <w:rsid w:val="00B12626"/>
    <w:rsid w:val="00B328CA"/>
    <w:rsid w:val="00B84B9B"/>
    <w:rsid w:val="00D2066F"/>
    <w:rsid w:val="00D47AB1"/>
    <w:rsid w:val="00DF56B4"/>
    <w:rsid w:val="00E41C87"/>
    <w:rsid w:val="00E5116C"/>
    <w:rsid w:val="00E778C3"/>
    <w:rsid w:val="00E85194"/>
    <w:rsid w:val="00FB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7106"/>
  <w15:docId w15:val="{D0007E64-CF5F-4EFF-828F-1773E76B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jlqj4b">
    <w:name w:val="jlqj4b"/>
    <w:basedOn w:val="Bekezdsalapbettpusa"/>
    <w:rsid w:val="00913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573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livia.oprea</dc:creator>
  <cp:lastModifiedBy>dr. Szász Matilda</cp:lastModifiedBy>
  <cp:revision>10</cp:revision>
  <dcterms:created xsi:type="dcterms:W3CDTF">2026-03-13T08:30:00Z</dcterms:created>
  <dcterms:modified xsi:type="dcterms:W3CDTF">2026-03-13T09:25:00Z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b44a8439-d547-4fe4-ac8a-62c406bf30be</vt:lpwstr>
  </property>
</Properties>
</file>