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7777777" w:rsidR="00A84025" w:rsidRPr="00802791" w:rsidRDefault="007116AA" w:rsidP="00B51E51">
      <w:pPr>
        <w:spacing w:after="0"/>
        <w:rPr>
          <w:rFonts w:ascii="Open Sans" w:hAnsi="Open Sans" w:cs="Open Sans"/>
          <w:color w:val="003399"/>
        </w:rPr>
      </w:pPr>
      <w:r w:rsidRPr="00802791">
        <w:rPr>
          <w:rFonts w:ascii="Open Sans" w:hAnsi="Open Sans" w:cs="Open Sans"/>
          <w:color w:val="003399"/>
        </w:rPr>
        <w:t xml:space="preserve">  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7564"/>
      </w:tblGrid>
      <w:tr w:rsidR="006F7B6C" w:rsidRPr="00802791" w14:paraId="2442E3FF" w14:textId="77777777" w:rsidTr="00594A11">
        <w:trPr>
          <w:trHeight w:hRule="exact" w:val="311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99"/>
            <w:vAlign w:val="center"/>
          </w:tcPr>
          <w:p w14:paraId="3F29E79E" w14:textId="60E53CB7" w:rsidR="006F7B6C" w:rsidRPr="00802791" w:rsidRDefault="006F7B6C" w:rsidP="003D4275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802791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>3</w:t>
            </w:r>
            <w:r w:rsidR="008B29A2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>.</w:t>
            </w:r>
            <w:r w:rsidRPr="00802791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 xml:space="preserve"> </w:t>
            </w:r>
            <w:proofErr w:type="spellStart"/>
            <w:r w:rsidR="008B29A2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>Nyílt</w:t>
            </w:r>
            <w:proofErr w:type="spellEnd"/>
            <w:r w:rsidR="008B29A2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 xml:space="preserve"> </w:t>
            </w:r>
            <w:proofErr w:type="spellStart"/>
            <w:r w:rsidR="008B29A2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>felhívás</w:t>
            </w:r>
            <w:proofErr w:type="spellEnd"/>
            <w:r w:rsidRPr="00802791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 xml:space="preserve"> </w:t>
            </w:r>
          </w:p>
          <w:p w14:paraId="74DED94A" w14:textId="3357822E" w:rsidR="006F7B6C" w:rsidRPr="00802791" w:rsidRDefault="006F7B6C" w:rsidP="003D4275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802791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>3</w:t>
            </w:r>
            <w:proofErr w:type="gramStart"/>
            <w:r w:rsidRPr="00802791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</w:rPr>
              <w:t>rd</w:t>
            </w:r>
            <w:r w:rsidRPr="00802791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 xml:space="preserve">  Open</w:t>
            </w:r>
            <w:proofErr w:type="gramEnd"/>
            <w:r w:rsidRPr="00802791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 xml:space="preserve"> Call for Proposals </w:t>
            </w:r>
          </w:p>
        </w:tc>
      </w:tr>
      <w:tr w:rsidR="00027272" w:rsidRPr="00802791" w14:paraId="262D867A" w14:textId="77777777" w:rsidTr="00FF23BE">
        <w:trPr>
          <w:trHeight w:hRule="exact" w:val="58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252427AF" w:rsidR="00A84025" w:rsidRPr="00802791" w:rsidRDefault="00A84025" w:rsidP="003D4275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802791">
              <w:rPr>
                <w:rFonts w:ascii="Open Sans" w:hAnsi="Open Sans" w:cs="Open Sans"/>
                <w:b/>
                <w:color w:val="003399"/>
                <w:lang w:val="ro-RO" w:eastAsia="en-GB"/>
              </w:rPr>
              <w:t>Proje</w:t>
            </w:r>
            <w:r w:rsidR="008B29A2">
              <w:rPr>
                <w:rFonts w:ascii="Open Sans" w:hAnsi="Open Sans" w:cs="Open Sans"/>
                <w:b/>
                <w:color w:val="003399"/>
                <w:lang w:val="ro-RO" w:eastAsia="en-GB"/>
              </w:rPr>
              <w:t>k</w:t>
            </w:r>
            <w:r w:rsidRPr="00802791">
              <w:rPr>
                <w:rFonts w:ascii="Open Sans" w:hAnsi="Open Sans" w:cs="Open Sans"/>
                <w:b/>
                <w:color w:val="003399"/>
                <w:lang w:val="ro-RO" w:eastAsia="en-GB"/>
              </w:rPr>
              <w:t xml:space="preserve">t </w:t>
            </w:r>
            <w:r w:rsidR="008B29A2">
              <w:rPr>
                <w:rFonts w:ascii="Open Sans" w:hAnsi="Open Sans" w:cs="Open Sans"/>
                <w:b/>
                <w:color w:val="003399"/>
                <w:lang w:val="ro-RO" w:eastAsia="en-GB"/>
              </w:rPr>
              <w:t>kód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7AAEFAD2" w:rsidR="00A84025" w:rsidRPr="00802791" w:rsidRDefault="00B64CA2" w:rsidP="003D4275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802791">
              <w:rPr>
                <w:rFonts w:ascii="Open Sans" w:hAnsi="Open Sans" w:cs="Open Sans"/>
                <w:b/>
                <w:color w:val="003399"/>
                <w:lang w:val="ro-RO" w:eastAsia="en-GB"/>
              </w:rPr>
              <w:t>ROHU-</w:t>
            </w:r>
            <w:r w:rsidR="00EA63AC" w:rsidRPr="00802791">
              <w:rPr>
                <w:rFonts w:ascii="Open Sans" w:hAnsi="Open Sans" w:cs="Open Sans"/>
                <w:b/>
                <w:color w:val="003399"/>
                <w:lang w:val="ro-RO" w:eastAsia="en-GB"/>
              </w:rPr>
              <w:t>396</w:t>
            </w:r>
          </w:p>
        </w:tc>
      </w:tr>
      <w:tr w:rsidR="00027272" w:rsidRPr="00802791" w14:paraId="64A2B68C" w14:textId="77777777" w:rsidTr="008B29A2">
        <w:trPr>
          <w:trHeight w:hRule="exact" w:val="137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2A5BFBE2" w:rsidR="00A84025" w:rsidRPr="00802791" w:rsidRDefault="00A84025" w:rsidP="003D4275">
            <w:pPr>
              <w:spacing w:after="60"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802791">
              <w:rPr>
                <w:rFonts w:ascii="Open Sans" w:hAnsi="Open Sans" w:cs="Open Sans"/>
                <w:b/>
                <w:color w:val="003399"/>
                <w:lang w:val="ro-RO" w:eastAsia="en-GB"/>
              </w:rPr>
              <w:t>Proje</w:t>
            </w:r>
            <w:r w:rsidR="008B29A2">
              <w:rPr>
                <w:rFonts w:ascii="Open Sans" w:hAnsi="Open Sans" w:cs="Open Sans"/>
                <w:b/>
                <w:color w:val="003399"/>
                <w:lang w:val="ro-RO" w:eastAsia="en-GB"/>
              </w:rPr>
              <w:t>k</w:t>
            </w:r>
            <w:r w:rsidRPr="00802791">
              <w:rPr>
                <w:rFonts w:ascii="Open Sans" w:hAnsi="Open Sans" w:cs="Open Sans"/>
                <w:b/>
                <w:color w:val="003399"/>
                <w:lang w:val="ro-RO" w:eastAsia="en-GB"/>
              </w:rPr>
              <w:t xml:space="preserve">t </w:t>
            </w:r>
            <w:r w:rsidR="008B29A2">
              <w:rPr>
                <w:rFonts w:ascii="Open Sans" w:hAnsi="Open Sans" w:cs="Open Sans"/>
                <w:b/>
                <w:color w:val="003399"/>
                <w:lang w:val="ro-RO" w:eastAsia="en-GB"/>
              </w:rPr>
              <w:t>cím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DCB2" w14:textId="77777777" w:rsidR="00EA63AC" w:rsidRPr="00802791" w:rsidRDefault="00EA63AC" w:rsidP="003D4275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  <w:r w:rsidRPr="00802791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Team-Cardio-Prevent</w:t>
            </w:r>
          </w:p>
          <w:p w14:paraId="1EB6C4A5" w14:textId="4D883ED4" w:rsidR="00A84025" w:rsidRPr="00802791" w:rsidRDefault="008B29A2" w:rsidP="003D4275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8B29A2">
              <w:rPr>
                <w:rFonts w:ascii="Open Sans" w:hAnsi="Open Sans" w:cs="Open Sans"/>
                <w:color w:val="003399"/>
                <w:lang w:val="ro-RO" w:eastAsia="en-GB"/>
              </w:rPr>
              <w:t>Határokon átnyúló együttműködés a szív- és érrendszeri, valamint a perifériás érbetegségek megelőzésében és komplex kezelésében Békés és Timiș megyékben</w:t>
            </w:r>
          </w:p>
        </w:tc>
      </w:tr>
      <w:tr w:rsidR="00027272" w:rsidRPr="00802791" w14:paraId="0CB753E0" w14:textId="77777777" w:rsidTr="00FF23BE">
        <w:trPr>
          <w:trHeight w:hRule="exact" w:val="676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B4BD5" w14:textId="1C3FBFAA" w:rsidR="00A84025" w:rsidRPr="00802791" w:rsidRDefault="008B29A2" w:rsidP="003D4275">
            <w:pPr>
              <w:spacing w:after="60"/>
              <w:jc w:val="both"/>
              <w:rPr>
                <w:rFonts w:ascii="Open Sans" w:hAnsi="Open Sans" w:cs="Open Sans"/>
                <w:b/>
                <w:color w:val="003399"/>
                <w:lang w:val="ro-RO"/>
              </w:rPr>
            </w:pPr>
            <w:r>
              <w:rPr>
                <w:rFonts w:ascii="Open Sans" w:hAnsi="Open Sans" w:cs="Open Sans"/>
                <w:b/>
                <w:color w:val="003399"/>
                <w:lang w:val="ro-RO"/>
              </w:rPr>
              <w:t>Prioritási</w:t>
            </w:r>
            <w:r w:rsidR="00A84025" w:rsidRPr="00802791">
              <w:rPr>
                <w:rFonts w:ascii="Open Sans" w:hAnsi="Open Sans" w:cs="Open Sans"/>
                <w:b/>
                <w:color w:val="003399"/>
                <w:lang w:val="ro-RO"/>
              </w:rPr>
              <w:t xml:space="preserve"> </w:t>
            </w:r>
            <w:r>
              <w:rPr>
                <w:rFonts w:ascii="Open Sans" w:hAnsi="Open Sans" w:cs="Open Sans"/>
                <w:b/>
                <w:color w:val="003399"/>
                <w:lang w:val="ro-RO"/>
              </w:rPr>
              <w:t>tengely</w:t>
            </w:r>
          </w:p>
          <w:p w14:paraId="5141F313" w14:textId="45FEB750" w:rsidR="007026A2" w:rsidRPr="00802791" w:rsidRDefault="007026A2" w:rsidP="003D4275">
            <w:pPr>
              <w:spacing w:after="60"/>
              <w:jc w:val="both"/>
              <w:rPr>
                <w:rFonts w:ascii="Open Sans" w:hAnsi="Open Sans" w:cs="Open Sans"/>
                <w:b/>
                <w:color w:val="003399"/>
                <w:lang w:val="ro-RO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74F10EDF" w:rsidR="00A84025" w:rsidRPr="00802791" w:rsidRDefault="007C0185" w:rsidP="003D4275">
            <w:pPr>
              <w:spacing w:after="60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  <w:r w:rsidRPr="00802791">
              <w:rPr>
                <w:rFonts w:ascii="Open Sans" w:hAnsi="Open Sans" w:cs="Open Sans"/>
                <w:color w:val="003399"/>
              </w:rPr>
              <w:t>4</w:t>
            </w:r>
            <w:r w:rsidR="00400B0A" w:rsidRPr="00802791">
              <w:rPr>
                <w:rFonts w:ascii="Open Sans" w:hAnsi="Open Sans" w:cs="Open Sans"/>
                <w:color w:val="003399"/>
              </w:rPr>
              <w:t xml:space="preserve"> </w:t>
            </w:r>
            <w:r w:rsidR="00B66884" w:rsidRPr="00802791">
              <w:rPr>
                <w:rFonts w:ascii="Open Sans" w:hAnsi="Open Sans" w:cs="Open Sans"/>
                <w:color w:val="003399"/>
                <w:lang w:val="ro-RO" w:eastAsia="en-GB"/>
              </w:rPr>
              <w:t xml:space="preserve">– </w:t>
            </w:r>
            <w:r w:rsidR="008B29A2" w:rsidRPr="008B29A2">
              <w:rPr>
                <w:rFonts w:ascii="Open Sans" w:hAnsi="Open Sans" w:cs="Open Sans"/>
                <w:color w:val="003399"/>
                <w:lang w:val="ro-RO" w:eastAsia="en-GB"/>
              </w:rPr>
              <w:t>Az egészségügyi szolgáltatások fejlesztése (Együttműködés az egészségügy és a megelőzés területén)</w:t>
            </w:r>
          </w:p>
        </w:tc>
      </w:tr>
      <w:tr w:rsidR="00027272" w:rsidRPr="00802791" w14:paraId="52DBEC7F" w14:textId="77777777" w:rsidTr="00D95054">
        <w:trPr>
          <w:trHeight w:hRule="exact" w:val="179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63DB46A2" w:rsidR="00A84025" w:rsidRPr="00802791" w:rsidRDefault="008B29A2" w:rsidP="003D4275">
            <w:pPr>
              <w:spacing w:after="60"/>
              <w:jc w:val="both"/>
              <w:rPr>
                <w:rFonts w:ascii="Open Sans" w:hAnsi="Open Sans" w:cs="Open Sans"/>
                <w:b/>
                <w:color w:val="003399"/>
                <w:lang w:val="ro-RO"/>
              </w:rPr>
            </w:pPr>
            <w:r>
              <w:rPr>
                <w:rFonts w:ascii="Open Sans" w:hAnsi="Open Sans" w:cs="Open Sans"/>
                <w:b/>
                <w:color w:val="003399"/>
                <w:lang w:val="ro-RO"/>
              </w:rPr>
              <w:t>Beruházási</w:t>
            </w:r>
            <w:r w:rsidR="00A84025" w:rsidRPr="00802791">
              <w:rPr>
                <w:rFonts w:ascii="Open Sans" w:hAnsi="Open Sans" w:cs="Open Sans"/>
                <w:b/>
                <w:color w:val="003399"/>
                <w:lang w:val="ro-RO"/>
              </w:rPr>
              <w:t xml:space="preserve"> </w:t>
            </w:r>
            <w:r>
              <w:rPr>
                <w:rFonts w:ascii="Open Sans" w:hAnsi="Open Sans" w:cs="Open Sans"/>
                <w:b/>
                <w:color w:val="003399"/>
                <w:lang w:val="ro-RO"/>
              </w:rPr>
              <w:t>prioritás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1133C10E" w:rsidR="00A84025" w:rsidRPr="00802791" w:rsidRDefault="007C0185" w:rsidP="003D4275">
            <w:pPr>
              <w:spacing w:after="6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802791">
              <w:rPr>
                <w:rFonts w:ascii="Open Sans" w:hAnsi="Open Sans" w:cs="Open Sans"/>
                <w:color w:val="003399"/>
                <w:lang w:val="ro-RO" w:eastAsia="en-GB"/>
              </w:rPr>
              <w:t>9</w:t>
            </w:r>
            <w:r w:rsidR="00A521FE" w:rsidRPr="00802791">
              <w:rPr>
                <w:rFonts w:ascii="Open Sans" w:hAnsi="Open Sans" w:cs="Open Sans"/>
                <w:color w:val="003399"/>
                <w:lang w:val="ro-RO" w:eastAsia="en-GB"/>
              </w:rPr>
              <w:t>/</w:t>
            </w:r>
            <w:r w:rsidRPr="00802791">
              <w:rPr>
                <w:rFonts w:ascii="Open Sans" w:hAnsi="Open Sans" w:cs="Open Sans"/>
                <w:color w:val="003399"/>
                <w:lang w:val="ro-RO" w:eastAsia="en-GB"/>
              </w:rPr>
              <w:t>a</w:t>
            </w:r>
            <w:r w:rsidR="00245027" w:rsidRPr="00802791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A521FE" w:rsidRPr="00802791">
              <w:rPr>
                <w:rFonts w:ascii="Open Sans" w:hAnsi="Open Sans" w:cs="Open Sans"/>
                <w:color w:val="003399"/>
                <w:lang w:val="ro-RO" w:eastAsia="en-GB"/>
              </w:rPr>
              <w:t>-</w:t>
            </w:r>
            <w:r w:rsidR="00245027" w:rsidRPr="00802791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Az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egészségügyi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és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szociális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infrastruktúrába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történő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beruházás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,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amely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hozzájárul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az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országos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,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regionális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és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helyi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fejlesztésekhez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,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csökkenti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az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egészségi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állapot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terén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mutatkozó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egyenlőtlenségeket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,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elősegíti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a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társadalmi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befogadást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a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szociális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,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kulturális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és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rekreációs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szolgáltatásokhoz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való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jobb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hozzáférés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révén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,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valamint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támogatja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az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intézményi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szolgáltatásokról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a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közösségi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alapú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szolgáltatásokra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való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áttérést</w:t>
            </w:r>
            <w:proofErr w:type="spellEnd"/>
            <w:r w:rsidR="008B29A2" w:rsidRPr="008B29A2">
              <w:rPr>
                <w:rFonts w:ascii="Open Sans" w:hAnsi="Open Sans" w:cs="Open Sans"/>
                <w:color w:val="003399"/>
                <w:lang w:eastAsia="en-GB"/>
              </w:rPr>
              <w:t>.</w:t>
            </w:r>
          </w:p>
        </w:tc>
      </w:tr>
      <w:tr w:rsidR="00027272" w:rsidRPr="00802791" w14:paraId="21D8A19E" w14:textId="77777777" w:rsidTr="00FF23BE">
        <w:trPr>
          <w:trHeight w:hRule="exact" w:val="676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2443E3FE" w:rsidR="001222DE" w:rsidRPr="00802791" w:rsidRDefault="008B29A2" w:rsidP="003D4275">
            <w:pPr>
              <w:spacing w:after="60"/>
              <w:jc w:val="both"/>
              <w:rPr>
                <w:rFonts w:ascii="Open Sans" w:hAnsi="Open Sans" w:cs="Open Sans"/>
                <w:b/>
                <w:color w:val="003399"/>
                <w:lang w:val="ro-RO"/>
              </w:rPr>
            </w:pPr>
            <w:r>
              <w:rPr>
                <w:rFonts w:ascii="Open Sans" w:hAnsi="Open Sans" w:cs="Open Sans"/>
                <w:b/>
                <w:color w:val="003399"/>
                <w:lang w:val="ro-RO"/>
              </w:rPr>
              <w:t>Megvalósítási</w:t>
            </w:r>
            <w:r w:rsidR="001222DE" w:rsidRPr="00802791">
              <w:rPr>
                <w:rFonts w:ascii="Open Sans" w:hAnsi="Open Sans" w:cs="Open Sans"/>
                <w:b/>
                <w:color w:val="003399"/>
                <w:lang w:val="ro-RO"/>
              </w:rPr>
              <w:t xml:space="preserve"> </w:t>
            </w:r>
            <w:r>
              <w:rPr>
                <w:rFonts w:ascii="Open Sans" w:hAnsi="Open Sans" w:cs="Open Sans"/>
                <w:b/>
                <w:color w:val="003399"/>
                <w:lang w:val="ro-RO"/>
              </w:rPr>
              <w:t>időtartam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44A" w14:textId="17153B1B" w:rsidR="001222DE" w:rsidRPr="00802791" w:rsidRDefault="00EA63AC" w:rsidP="003D427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802791">
              <w:rPr>
                <w:rFonts w:ascii="Open Sans" w:hAnsi="Open Sans" w:cs="Open Sans"/>
                <w:color w:val="003399"/>
                <w:lang w:val="ro-RO" w:eastAsia="en-GB"/>
              </w:rPr>
              <w:t>3</w:t>
            </w:r>
            <w:r w:rsidR="00FF23BE" w:rsidRPr="00802791">
              <w:rPr>
                <w:rFonts w:ascii="Open Sans" w:hAnsi="Open Sans" w:cs="Open Sans"/>
                <w:color w:val="003399"/>
                <w:lang w:val="ro-RO" w:eastAsia="en-GB"/>
              </w:rPr>
              <w:t>6</w:t>
            </w:r>
            <w:r w:rsidR="001222DE" w:rsidRPr="00802791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8B29A2">
              <w:rPr>
                <w:rFonts w:ascii="Open Sans" w:hAnsi="Open Sans" w:cs="Open Sans"/>
                <w:color w:val="003399"/>
                <w:lang w:val="ro-RO" w:eastAsia="en-GB"/>
              </w:rPr>
              <w:t>hónap</w:t>
            </w:r>
            <w:r w:rsidR="001222DE" w:rsidRPr="00802791">
              <w:rPr>
                <w:rFonts w:ascii="Open Sans" w:hAnsi="Open Sans" w:cs="Open Sans"/>
                <w:color w:val="003399"/>
                <w:lang w:val="ro-RO" w:eastAsia="en-GB"/>
              </w:rPr>
              <w:t xml:space="preserve"> (20</w:t>
            </w:r>
            <w:r w:rsidR="00784771" w:rsidRPr="00802791">
              <w:rPr>
                <w:rFonts w:ascii="Open Sans" w:hAnsi="Open Sans" w:cs="Open Sans"/>
                <w:color w:val="003399"/>
                <w:lang w:val="ro-RO" w:eastAsia="en-GB"/>
              </w:rPr>
              <w:t>19</w:t>
            </w:r>
            <w:r w:rsidR="008B29A2">
              <w:rPr>
                <w:rFonts w:ascii="Open Sans" w:hAnsi="Open Sans" w:cs="Open Sans"/>
                <w:color w:val="003399"/>
                <w:lang w:val="ro-RO" w:eastAsia="en-GB"/>
              </w:rPr>
              <w:t>. január 1</w:t>
            </w:r>
            <w:r w:rsidR="001222DE" w:rsidRPr="00802791">
              <w:rPr>
                <w:rFonts w:ascii="Open Sans" w:hAnsi="Open Sans" w:cs="Open Sans"/>
                <w:color w:val="003399"/>
                <w:lang w:val="ro-RO" w:eastAsia="en-GB"/>
              </w:rPr>
              <w:t xml:space="preserve"> –202</w:t>
            </w:r>
            <w:r w:rsidR="00784771" w:rsidRPr="00802791">
              <w:rPr>
                <w:rFonts w:ascii="Open Sans" w:hAnsi="Open Sans" w:cs="Open Sans"/>
                <w:color w:val="003399"/>
                <w:lang w:val="ro-RO" w:eastAsia="en-GB"/>
              </w:rPr>
              <w:t>1</w:t>
            </w:r>
            <w:r w:rsidR="008B29A2">
              <w:rPr>
                <w:rFonts w:ascii="Open Sans" w:hAnsi="Open Sans" w:cs="Open Sans"/>
                <w:color w:val="003399"/>
                <w:lang w:val="ro-RO" w:eastAsia="en-GB"/>
              </w:rPr>
              <w:t>. december 31.</w:t>
            </w:r>
            <w:r w:rsidR="001222DE" w:rsidRPr="00802791">
              <w:rPr>
                <w:rFonts w:ascii="Open Sans" w:hAnsi="Open Sans" w:cs="Open Sans"/>
                <w:color w:val="003399"/>
                <w:lang w:val="ro-RO" w:eastAsia="en-GB"/>
              </w:rPr>
              <w:t>)</w:t>
            </w:r>
          </w:p>
        </w:tc>
      </w:tr>
      <w:tr w:rsidR="00027272" w:rsidRPr="00802791" w14:paraId="05A81C76" w14:textId="77777777" w:rsidTr="00FF23BE">
        <w:trPr>
          <w:trHeight w:hRule="exact" w:val="952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3533BC0F" w:rsidR="00CD3A86" w:rsidRPr="00802791" w:rsidRDefault="008B29A2" w:rsidP="003D4275">
            <w:pPr>
              <w:spacing w:after="120"/>
              <w:jc w:val="both"/>
              <w:rPr>
                <w:rFonts w:ascii="Open Sans" w:hAnsi="Open Sans" w:cs="Open Sans"/>
                <w:b/>
                <w:color w:val="003399"/>
                <w:lang w:val="ro-RO"/>
              </w:rPr>
            </w:pPr>
            <w:r>
              <w:rPr>
                <w:rFonts w:ascii="Open Sans" w:hAnsi="Open Sans" w:cs="Open Sans"/>
                <w:b/>
                <w:color w:val="003399"/>
                <w:lang w:val="ro-RO"/>
              </w:rPr>
              <w:t>Célkitűzés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04B94CF9" w:rsidR="00CD3A86" w:rsidRPr="00802791" w:rsidRDefault="008B29A2" w:rsidP="003D427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8B29A2">
              <w:rPr>
                <w:rFonts w:ascii="Open Sans" w:hAnsi="Open Sans" w:cs="Open Sans"/>
                <w:color w:val="003399"/>
                <w:lang w:val="ro-RO" w:eastAsia="en-GB"/>
              </w:rPr>
              <w:t>A fő célkitűzés az egészségügyi szolgáltatások fejlesztése volt Timiș és Békés megyékben a szív- és érrendszeri, valamint a perifériás érbetegségek megelőzése, diagnosztikája és kezelése terén.</w:t>
            </w:r>
          </w:p>
        </w:tc>
      </w:tr>
      <w:tr w:rsidR="00027272" w:rsidRPr="00802791" w14:paraId="5CD19851" w14:textId="77777777" w:rsidTr="006A6511">
        <w:trPr>
          <w:trHeight w:hRule="exact" w:val="900"/>
        </w:trPr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0750900C" w:rsidR="00CD3A86" w:rsidRPr="00802791" w:rsidRDefault="008B29A2" w:rsidP="003D4275">
            <w:pPr>
              <w:spacing w:after="120"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ro-RO" w:eastAsia="en-GB"/>
              </w:rPr>
              <w:t>Partnerség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CCFF9" w14:textId="0361CAD7" w:rsidR="006A6511" w:rsidRDefault="008B29A2" w:rsidP="003D427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Vezető</w:t>
            </w:r>
            <w:r w:rsidR="00CD3A86" w:rsidRPr="00802791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kedvezményezett</w:t>
            </w:r>
            <w:r w:rsidR="00CD3A86" w:rsidRPr="00802791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:</w:t>
            </w:r>
            <w:r w:rsidR="00CD3A86" w:rsidRPr="00802791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</w:p>
          <w:p w14:paraId="66A4D6CE" w14:textId="7CE6733A" w:rsidR="00CD3A86" w:rsidRPr="00802791" w:rsidRDefault="008B29A2" w:rsidP="003D427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8B29A2">
              <w:rPr>
                <w:rFonts w:ascii="Open Sans" w:hAnsi="Open Sans" w:cs="Open Sans"/>
                <w:color w:val="003399"/>
                <w:lang w:val="ro-RO" w:eastAsia="en-GB"/>
              </w:rPr>
              <w:t>Temesvári Sürgősségi Városi Klinikai Kórház (Románia)</w:t>
            </w:r>
          </w:p>
        </w:tc>
      </w:tr>
      <w:tr w:rsidR="00027272" w:rsidRPr="00802791" w14:paraId="006B602D" w14:textId="77777777" w:rsidTr="00D95054">
        <w:trPr>
          <w:trHeight w:val="250"/>
        </w:trPr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802791" w:rsidRDefault="00CD3A86" w:rsidP="003D4275">
            <w:pPr>
              <w:spacing w:after="120" w:line="240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7DEA" w14:textId="695CB01D" w:rsidR="006A6511" w:rsidRDefault="00D836D4" w:rsidP="003D4275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802791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Proje</w:t>
            </w:r>
            <w:r w:rsidR="008B29A2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k</w:t>
            </w:r>
            <w:r w:rsidRPr="00802791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 xml:space="preserve">t </w:t>
            </w:r>
            <w:r w:rsidR="008B29A2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partner</w:t>
            </w:r>
            <w:r w:rsidR="00CD3A86" w:rsidRPr="00802791">
              <w:rPr>
                <w:rFonts w:ascii="Open Sans" w:hAnsi="Open Sans" w:cs="Open Sans"/>
                <w:b/>
                <w:bCs/>
                <w:color w:val="003399"/>
              </w:rPr>
              <w:t>:</w:t>
            </w:r>
            <w:r w:rsidR="001222DE" w:rsidRPr="00802791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</w:p>
          <w:p w14:paraId="307B2C9D" w14:textId="5BD72287" w:rsidR="00784771" w:rsidRPr="00802791" w:rsidRDefault="008B29A2" w:rsidP="003D4275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8B29A2">
              <w:rPr>
                <w:rFonts w:ascii="Open Sans" w:hAnsi="Open Sans" w:cs="Open Sans"/>
                <w:color w:val="003399"/>
                <w:lang w:val="ro-RO" w:eastAsia="en-GB"/>
              </w:rPr>
              <w:t>Békés Megyei Központi Kórház (Magyarország)</w:t>
            </w:r>
          </w:p>
        </w:tc>
      </w:tr>
      <w:tr w:rsidR="00027272" w:rsidRPr="00802791" w14:paraId="5692E066" w14:textId="77777777" w:rsidTr="00FF23BE">
        <w:trPr>
          <w:trHeight w:val="38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495C" w14:textId="16B4572A" w:rsidR="00CD3A86" w:rsidRPr="00802791" w:rsidRDefault="008B29A2" w:rsidP="003D4275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ro-RO" w:eastAsia="en-GB"/>
              </w:rPr>
              <w:t>Teljes</w:t>
            </w:r>
            <w:r w:rsidR="00CD3A86" w:rsidRPr="00802791">
              <w:rPr>
                <w:rFonts w:ascii="Open Sans" w:hAnsi="Open Sans" w:cs="Open Sans"/>
                <w:b/>
                <w:color w:val="003399"/>
                <w:lang w:val="ro-RO" w:eastAsia="en-GB"/>
              </w:rPr>
              <w:t xml:space="preserve"> </w:t>
            </w:r>
            <w:r>
              <w:rPr>
                <w:rFonts w:ascii="Open Sans" w:hAnsi="Open Sans" w:cs="Open Sans"/>
                <w:b/>
                <w:color w:val="003399"/>
                <w:lang w:val="ro-RO" w:eastAsia="en-GB"/>
              </w:rPr>
              <w:t>költségvetés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210D" w14:textId="77777777" w:rsidR="008B29A2" w:rsidRPr="008B29A2" w:rsidRDefault="008B29A2" w:rsidP="008B29A2">
            <w:pPr>
              <w:spacing w:after="120" w:line="257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  <w:r w:rsidRPr="008B29A2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2 707 466,44 €, amelyből</w:t>
            </w:r>
          </w:p>
          <w:p w14:paraId="58CFAA77" w14:textId="77777777" w:rsidR="008B29A2" w:rsidRPr="008B29A2" w:rsidRDefault="008B29A2" w:rsidP="008B29A2">
            <w:pPr>
              <w:spacing w:after="120" w:line="257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  <w:r w:rsidRPr="008B29A2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ERDF (Európai Regionális Fejlesztési Alap): 2 301 346,47 €</w:t>
            </w:r>
          </w:p>
          <w:p w14:paraId="31CB80A8" w14:textId="77777777" w:rsidR="008B29A2" w:rsidRPr="008B29A2" w:rsidRDefault="008B29A2" w:rsidP="008B29A2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8B29A2">
              <w:rPr>
                <w:rFonts w:ascii="Open Sans" w:hAnsi="Open Sans" w:cs="Open Sans"/>
                <w:color w:val="003399"/>
                <w:lang w:val="ro-RO" w:eastAsia="en-GB"/>
              </w:rPr>
              <w:t>A projekten belül igazolt összes elszámolható költség: 2 588 347,56 €</w:t>
            </w:r>
          </w:p>
          <w:p w14:paraId="0CEC0BF1" w14:textId="658A2AC0" w:rsidR="00D663EF" w:rsidRPr="001E34FE" w:rsidRDefault="008B29A2" w:rsidP="008B29A2">
            <w:pPr>
              <w:spacing w:after="120" w:line="257" w:lineRule="auto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</w:pPr>
            <w:r w:rsidRPr="008B29A2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 xml:space="preserve">Költségvetés </w:t>
            </w:r>
            <w:r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felhasználás</w:t>
            </w:r>
            <w:r w:rsidRPr="008B29A2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: 95,60%</w:t>
            </w:r>
          </w:p>
        </w:tc>
      </w:tr>
      <w:tr w:rsidR="00027272" w:rsidRPr="00802791" w14:paraId="4771AA54" w14:textId="77777777" w:rsidTr="00FF23BE">
        <w:trPr>
          <w:trHeight w:val="2198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69D30" w14:textId="77777777" w:rsidR="00F42D07" w:rsidRPr="00802791" w:rsidRDefault="00F42D07" w:rsidP="003D4275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6D336284" w14:textId="77777777" w:rsidR="00F42D07" w:rsidRPr="00802791" w:rsidRDefault="00F42D07" w:rsidP="003D4275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1A7AD707" w14:textId="77777777" w:rsidR="00F42D07" w:rsidRPr="00802791" w:rsidRDefault="00F42D07" w:rsidP="003D4275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5FAB6A1D" w14:textId="77777777" w:rsidR="00F42D07" w:rsidRPr="00802791" w:rsidRDefault="00F42D07" w:rsidP="003D4275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40F47DA6" w14:textId="77777777" w:rsidR="00F42D07" w:rsidRPr="00802791" w:rsidRDefault="00F42D07" w:rsidP="003D4275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05E3A3FB" w14:textId="26605D1D" w:rsidR="00CD3A86" w:rsidRPr="00802791" w:rsidRDefault="008B29A2" w:rsidP="003D4275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ro-RO" w:eastAsia="en-GB"/>
              </w:rPr>
              <w:t>Összefoglalás</w:t>
            </w:r>
          </w:p>
          <w:p w14:paraId="3FA1789A" w14:textId="77777777" w:rsidR="00F42D07" w:rsidRPr="00802791" w:rsidRDefault="00F42D07" w:rsidP="003D4275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00383C86" w14:textId="77777777" w:rsidR="00F42D07" w:rsidRPr="00802791" w:rsidRDefault="00F42D07" w:rsidP="003D4275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465868A3" w14:textId="77777777" w:rsidR="00F42D07" w:rsidRPr="00802791" w:rsidRDefault="00F42D07" w:rsidP="003D4275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1A436B81" w14:textId="77777777" w:rsidR="00F42D07" w:rsidRPr="00802791" w:rsidRDefault="00F42D07" w:rsidP="003D4275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737B6803" w14:textId="77777777" w:rsidR="00F42D07" w:rsidRPr="00802791" w:rsidRDefault="00F42D07" w:rsidP="003D4275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4CDF07D2" w14:textId="77777777" w:rsidR="00F42D07" w:rsidRPr="00802791" w:rsidRDefault="00F42D07" w:rsidP="003D4275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4C8A968C" w14:textId="77777777" w:rsidR="00F42D07" w:rsidRPr="00802791" w:rsidRDefault="00F42D07" w:rsidP="003D4275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4D46E7EB" w14:textId="77777777" w:rsidR="00F42D07" w:rsidRPr="00802791" w:rsidRDefault="00F42D07" w:rsidP="003D4275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7BEB796D" w14:textId="77777777" w:rsidR="00F42D07" w:rsidRPr="00802791" w:rsidRDefault="00F42D07" w:rsidP="003D4275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375B523E" w14:textId="77777777" w:rsidR="00F42D07" w:rsidRPr="00802791" w:rsidRDefault="00F42D07" w:rsidP="003D4275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4A4E27E2" w14:textId="77777777" w:rsidR="00F42D07" w:rsidRPr="00802791" w:rsidRDefault="00F42D07" w:rsidP="003D4275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0B5BC1AB" w14:textId="77777777" w:rsidR="00F42D07" w:rsidRPr="00802791" w:rsidRDefault="00F42D07" w:rsidP="003D4275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5195BBFC" w14:textId="77777777" w:rsidR="00F42D07" w:rsidRPr="00802791" w:rsidRDefault="00F42D07" w:rsidP="003D4275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1E51A4CE" w14:textId="77777777" w:rsidR="00F42D07" w:rsidRPr="00802791" w:rsidRDefault="00F42D07" w:rsidP="003D4275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5BB781F5" w14:textId="5FB7FDD4" w:rsidR="00F42D07" w:rsidRPr="00802791" w:rsidRDefault="00F42D07" w:rsidP="003D4275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53DC" w14:textId="52FCE7E8" w:rsidR="001655E8" w:rsidRDefault="008B29A2" w:rsidP="003D427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8B29A2">
              <w:rPr>
                <w:rFonts w:ascii="Open Sans" w:hAnsi="Open Sans" w:cs="Open Sans"/>
                <w:color w:val="003399"/>
                <w:lang w:val="ro-RO" w:eastAsia="en-GB"/>
              </w:rPr>
              <w:lastRenderedPageBreak/>
              <w:t>A ROHU-396 projekt célja az egészségügyi infrastruktúra fejlesztése volt a szív- és érrendszeri, valamint a perifériás érbetegségek megelőzése, diagnosztikája és kezelése terén a Timiș–Békés térség két egészségügyi intézményében, továbbá a lakosság információhoz való hozzáférésének javítása ezen betegségek megelőzésével és diagnosztizálásával kapcsolatban.</w:t>
            </w:r>
          </w:p>
          <w:p w14:paraId="46866992" w14:textId="77777777" w:rsidR="008B29A2" w:rsidRPr="00802791" w:rsidRDefault="008B29A2" w:rsidP="003D427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  <w:p w14:paraId="31AEB03E" w14:textId="77777777" w:rsidR="008B29A2" w:rsidRPr="008B29A2" w:rsidRDefault="008B29A2" w:rsidP="008B29A2">
            <w:pPr>
              <w:spacing w:after="0"/>
              <w:jc w:val="both"/>
              <w:rPr>
                <w:rFonts w:ascii="Open Sans" w:hAnsi="Open Sans" w:cs="Open Sans"/>
                <w:color w:val="003399"/>
              </w:rPr>
            </w:pPr>
            <w:r w:rsidRPr="008B29A2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keretében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megvalósított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főbb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tevékenységek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következők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>:</w:t>
            </w:r>
          </w:p>
          <w:p w14:paraId="41C38AAE" w14:textId="77777777" w:rsidR="008B29A2" w:rsidRDefault="008B29A2" w:rsidP="003D4275">
            <w:pPr>
              <w:pStyle w:val="Listaszerbekezds"/>
              <w:numPr>
                <w:ilvl w:val="0"/>
                <w:numId w:val="24"/>
              </w:numPr>
              <w:spacing w:after="0"/>
              <w:jc w:val="both"/>
              <w:rPr>
                <w:rFonts w:ascii="Open Sans" w:hAnsi="Open Sans" w:cs="Open Sans"/>
                <w:color w:val="003399"/>
              </w:rPr>
            </w:pPr>
            <w:r w:rsidRPr="008B29A2">
              <w:rPr>
                <w:rFonts w:ascii="Open Sans" w:hAnsi="Open Sans" w:cs="Open Sans"/>
                <w:color w:val="003399"/>
              </w:rPr>
              <w:t xml:space="preserve">Modern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orvosi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eszközök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beszerzése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szív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-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érrendszeri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perifériás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érbetegségek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megelőzésére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komplex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kezelésére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temesvári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Timișoara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Sürgősségi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Városi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Klinikai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</w:t>
            </w:r>
            <w:r w:rsidRPr="008B29A2">
              <w:rPr>
                <w:rFonts w:ascii="Open Sans" w:hAnsi="Open Sans" w:cs="Open Sans"/>
                <w:color w:val="003399"/>
              </w:rPr>
              <w:lastRenderedPageBreak/>
              <w:t xml:space="preserve">Kórház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három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egészségügyi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osztálya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számára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többek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között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: 1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angiográf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, 3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ultrahangrendszer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, 4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vérnyomásmérő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monitor, 4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elektrokardiogram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(EKG) monitor, 7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kórházi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ágy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, 2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hordozható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defibrillátor</w:t>
            </w:r>
            <w:proofErr w:type="spellEnd"/>
            <w:r w:rsidRPr="008B29A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B29A2">
              <w:rPr>
                <w:rFonts w:ascii="Open Sans" w:hAnsi="Open Sans" w:cs="Open Sans"/>
                <w:color w:val="003399"/>
              </w:rPr>
              <w:t>stb</w:t>
            </w:r>
            <w:proofErr w:type="spellEnd"/>
            <w:proofErr w:type="gramStart"/>
            <w:r w:rsidRPr="008B29A2">
              <w:rPr>
                <w:rFonts w:ascii="Open Sans" w:hAnsi="Open Sans" w:cs="Open Sans"/>
                <w:color w:val="003399"/>
              </w:rPr>
              <w:t>.;</w:t>
            </w:r>
            <w:proofErr w:type="gramEnd"/>
          </w:p>
          <w:p w14:paraId="15604365" w14:textId="77777777" w:rsidR="00ED2EC6" w:rsidRPr="00ED2EC6" w:rsidRDefault="00ED2EC6" w:rsidP="00ED2EC6">
            <w:pPr>
              <w:pStyle w:val="Listaszerbekezds"/>
              <w:numPr>
                <w:ilvl w:val="0"/>
                <w:numId w:val="24"/>
              </w:numPr>
              <w:spacing w:after="0"/>
              <w:jc w:val="both"/>
              <w:rPr>
                <w:rFonts w:ascii="Open Sans" w:hAnsi="Open Sans" w:cs="Open Sans"/>
                <w:color w:val="003399"/>
              </w:rPr>
            </w:pPr>
            <w:r w:rsidRPr="00ED2EC6">
              <w:rPr>
                <w:rFonts w:ascii="Open Sans" w:hAnsi="Open Sans" w:cs="Open Sans"/>
                <w:color w:val="003399"/>
              </w:rPr>
              <w:t xml:space="preserve">3 modern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orvosi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eszköz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beszerzése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(1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digitális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szubtrakciós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angiográfiai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berendezés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, 1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ultrahangos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diagnosztikai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készülék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1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élő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3D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képalkotásra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alkalmas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ultrahangos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diagnosztikai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készülék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) a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szív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-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érrendszeri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perifériás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érbetegségek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megelőzésére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komplex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kezelésére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a Békés Megyei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Központi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Kórház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három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egészségügyi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proofErr w:type="gramStart"/>
            <w:r w:rsidRPr="00ED2EC6">
              <w:rPr>
                <w:rFonts w:ascii="Open Sans" w:hAnsi="Open Sans" w:cs="Open Sans"/>
                <w:color w:val="003399"/>
              </w:rPr>
              <w:t>osztályán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>;</w:t>
            </w:r>
            <w:proofErr w:type="gramEnd"/>
          </w:p>
          <w:p w14:paraId="6D221ABD" w14:textId="77777777" w:rsidR="00ED2EC6" w:rsidRPr="00ED2EC6" w:rsidRDefault="00ED2EC6" w:rsidP="00ED2EC6">
            <w:pPr>
              <w:pStyle w:val="Listaszerbekezds"/>
              <w:numPr>
                <w:ilvl w:val="0"/>
                <w:numId w:val="24"/>
              </w:numPr>
              <w:spacing w:after="0"/>
              <w:jc w:val="both"/>
              <w:rPr>
                <w:rFonts w:ascii="Open Sans" w:hAnsi="Open Sans" w:cs="Open Sans"/>
                <w:color w:val="003399"/>
              </w:rPr>
            </w:pPr>
            <w:r w:rsidRPr="00ED2EC6">
              <w:rPr>
                <w:rFonts w:ascii="Open Sans" w:hAnsi="Open Sans" w:cs="Open Sans"/>
                <w:color w:val="003399"/>
              </w:rPr>
              <w:t xml:space="preserve">4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közös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workshop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szervezése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mindkét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projektpartner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egészségügyi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személyzete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számára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szív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-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érrendszeri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perifériás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érbetegségek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szűrése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diagnosztizálása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kezelése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terén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szerzett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kompetenciáik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fejlesztése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proofErr w:type="gramStart"/>
            <w:r w:rsidRPr="00ED2EC6">
              <w:rPr>
                <w:rFonts w:ascii="Open Sans" w:hAnsi="Open Sans" w:cs="Open Sans"/>
                <w:color w:val="003399"/>
              </w:rPr>
              <w:t>érdekében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>;</w:t>
            </w:r>
            <w:proofErr w:type="gramEnd"/>
          </w:p>
          <w:p w14:paraId="5C9A77F2" w14:textId="77777777" w:rsidR="00ED2EC6" w:rsidRPr="00ED2EC6" w:rsidRDefault="00ED2EC6" w:rsidP="00ED2EC6">
            <w:pPr>
              <w:pStyle w:val="Listaszerbekezds"/>
              <w:numPr>
                <w:ilvl w:val="0"/>
                <w:numId w:val="24"/>
              </w:numPr>
              <w:spacing w:after="0"/>
              <w:jc w:val="both"/>
              <w:rPr>
                <w:rFonts w:ascii="Open Sans" w:hAnsi="Open Sans" w:cs="Open Sans"/>
                <w:color w:val="003399"/>
              </w:rPr>
            </w:pPr>
            <w:proofErr w:type="spellStart"/>
            <w:r w:rsidRPr="00ED2EC6">
              <w:rPr>
                <w:rFonts w:ascii="Open Sans" w:hAnsi="Open Sans" w:cs="Open Sans"/>
                <w:color w:val="003399"/>
              </w:rPr>
              <w:t>Közös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orvosi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konzílium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szervezése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20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szív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-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érrendszeri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illetve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perifériás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érbetegséggel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kapcsolatos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eset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proofErr w:type="gramStart"/>
            <w:r w:rsidRPr="00ED2EC6">
              <w:rPr>
                <w:rFonts w:ascii="Open Sans" w:hAnsi="Open Sans" w:cs="Open Sans"/>
                <w:color w:val="003399"/>
              </w:rPr>
              <w:t>megvitatására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>;</w:t>
            </w:r>
            <w:proofErr w:type="gramEnd"/>
          </w:p>
          <w:p w14:paraId="528AE695" w14:textId="77777777" w:rsidR="00ED2EC6" w:rsidRPr="00ED2EC6" w:rsidRDefault="00ED2EC6" w:rsidP="00ED2EC6">
            <w:pPr>
              <w:pStyle w:val="Listaszerbekezds"/>
              <w:numPr>
                <w:ilvl w:val="0"/>
                <w:numId w:val="24"/>
              </w:numPr>
              <w:spacing w:after="0"/>
              <w:jc w:val="both"/>
              <w:rPr>
                <w:rFonts w:ascii="Open Sans" w:hAnsi="Open Sans" w:cs="Open Sans"/>
                <w:color w:val="003399"/>
              </w:rPr>
            </w:pPr>
            <w:r w:rsidRPr="00ED2EC6">
              <w:rPr>
                <w:rFonts w:ascii="Open Sans" w:hAnsi="Open Sans" w:cs="Open Sans"/>
                <w:color w:val="003399"/>
              </w:rPr>
              <w:t xml:space="preserve">2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orvosi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protokoll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kidolgozása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amelyek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innovatív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komplex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eljárásokat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tartalmaznak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szív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-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érrendszeri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perifériás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érbetegségek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szűrése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diagnosztikája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kezelése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proofErr w:type="gramStart"/>
            <w:r w:rsidRPr="00ED2EC6">
              <w:rPr>
                <w:rFonts w:ascii="Open Sans" w:hAnsi="Open Sans" w:cs="Open Sans"/>
                <w:color w:val="003399"/>
              </w:rPr>
              <w:t>során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>;</w:t>
            </w:r>
            <w:proofErr w:type="gramEnd"/>
          </w:p>
          <w:p w14:paraId="233F1962" w14:textId="3547D935" w:rsidR="00ED2EC6" w:rsidRPr="00ED2EC6" w:rsidRDefault="00ED2EC6" w:rsidP="00ED2EC6">
            <w:pPr>
              <w:pStyle w:val="Listaszerbekezds"/>
              <w:numPr>
                <w:ilvl w:val="0"/>
                <w:numId w:val="24"/>
              </w:numPr>
              <w:spacing w:after="0"/>
              <w:jc w:val="both"/>
              <w:rPr>
                <w:rFonts w:ascii="Open Sans" w:hAnsi="Open Sans" w:cs="Open Sans"/>
                <w:color w:val="003399"/>
              </w:rPr>
            </w:pPr>
            <w:r w:rsidRPr="00ED2EC6">
              <w:rPr>
                <w:rFonts w:ascii="Open Sans" w:hAnsi="Open Sans" w:cs="Open Sans"/>
                <w:color w:val="003399"/>
              </w:rPr>
              <w:t xml:space="preserve">4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szemléletformáló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fórum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szervezése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</w:rPr>
              <w:t>Temesváron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Gyulán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több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mint 200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fő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részére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életmódról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szív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-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érrendszeri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perifériás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érbetegségek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proofErr w:type="gramStart"/>
            <w:r w:rsidRPr="00ED2EC6">
              <w:rPr>
                <w:rFonts w:ascii="Open Sans" w:hAnsi="Open Sans" w:cs="Open Sans"/>
                <w:color w:val="003399"/>
              </w:rPr>
              <w:t>kockázatairól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>;</w:t>
            </w:r>
            <w:proofErr w:type="gramEnd"/>
          </w:p>
          <w:p w14:paraId="5E998AA8" w14:textId="6E6F4087" w:rsidR="000377AB" w:rsidRPr="00802791" w:rsidRDefault="00ED2EC6" w:rsidP="00ED2EC6">
            <w:pPr>
              <w:pStyle w:val="Listaszerbekezds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</w:rPr>
            </w:pPr>
            <w:proofErr w:type="spellStart"/>
            <w:r w:rsidRPr="00ED2EC6">
              <w:rPr>
                <w:rFonts w:ascii="Open Sans" w:hAnsi="Open Sans" w:cs="Open Sans"/>
                <w:color w:val="003399"/>
              </w:rPr>
              <w:t>Több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mint 3000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ingyenes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kardiológiai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vizsgálat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elvégzése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mindkét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megye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lakossága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számára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meglévő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a projekt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keretében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beszerzett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eszközök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használatával</w:t>
            </w:r>
            <w:proofErr w:type="spellEnd"/>
            <w:proofErr w:type="gramStart"/>
            <w:r w:rsidRPr="00ED2EC6">
              <w:rPr>
                <w:rFonts w:ascii="Open Sans" w:hAnsi="Open Sans" w:cs="Open Sans"/>
                <w:color w:val="003399"/>
              </w:rPr>
              <w:t>.</w:t>
            </w:r>
            <w:r w:rsidR="001E34FE">
              <w:rPr>
                <w:rFonts w:ascii="Open Sans" w:hAnsi="Open Sans" w:cs="Open Sans"/>
                <w:color w:val="003399"/>
              </w:rPr>
              <w:t>;</w:t>
            </w:r>
            <w:proofErr w:type="gramEnd"/>
          </w:p>
          <w:p w14:paraId="0420251B" w14:textId="37A42C03" w:rsidR="0029270E" w:rsidRPr="00ED2EC6" w:rsidRDefault="00ED2EC6" w:rsidP="00ED2EC6">
            <w:pPr>
              <w:pStyle w:val="Listaszerbekezds"/>
              <w:numPr>
                <w:ilvl w:val="0"/>
                <w:numId w:val="24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ED2EC6">
              <w:rPr>
                <w:rFonts w:ascii="Open Sans" w:hAnsi="Open Sans" w:cs="Open Sans"/>
                <w:color w:val="003399"/>
              </w:rPr>
              <w:t xml:space="preserve">2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tájékoztató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füzet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prospektus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kidolgozása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terjesztése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(5000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példányban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),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amelyek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szív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-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érrendszeri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perifériás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érbetegségek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megelőzésével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diagnosztizálásával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kapcsolatos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információkat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D2EC6">
              <w:rPr>
                <w:rFonts w:ascii="Open Sans" w:hAnsi="Open Sans" w:cs="Open Sans"/>
                <w:color w:val="003399"/>
              </w:rPr>
              <w:t>tartalmaznak</w:t>
            </w:r>
            <w:proofErr w:type="spellEnd"/>
            <w:r w:rsidRPr="00ED2EC6">
              <w:rPr>
                <w:rFonts w:ascii="Open Sans" w:hAnsi="Open Sans" w:cs="Open Sans"/>
                <w:color w:val="003399"/>
              </w:rPr>
              <w:t>.</w:t>
            </w:r>
          </w:p>
          <w:p w14:paraId="479C04D1" w14:textId="6A517792" w:rsidR="00CE1B07" w:rsidRPr="002B5BBF" w:rsidRDefault="00ED2EC6" w:rsidP="002B5BBF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</w:pPr>
            <w:r w:rsidRPr="00ED2EC6"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  <w:t>2021. december 31-én a projekt sikeresen lezárult. A projektben előirányzott összes tevékenység megvalósult.</w:t>
            </w:r>
          </w:p>
        </w:tc>
      </w:tr>
      <w:tr w:rsidR="000C70A8" w:rsidRPr="00D71CAC" w14:paraId="29DB1113" w14:textId="77777777" w:rsidTr="006108B6">
        <w:trPr>
          <w:trHeight w:val="1042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34E53206" w:rsidR="007026A2" w:rsidRPr="00802791" w:rsidRDefault="00ED2EC6" w:rsidP="003D4275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ro-RO" w:eastAsia="en-GB"/>
              </w:rPr>
              <w:lastRenderedPageBreak/>
              <w:t>Fő</w:t>
            </w:r>
            <w:r w:rsidR="00406660" w:rsidRPr="00802791">
              <w:rPr>
                <w:rFonts w:ascii="Open Sans" w:hAnsi="Open Sans" w:cs="Open Sans"/>
                <w:b/>
                <w:color w:val="003399"/>
                <w:lang w:val="ro-RO" w:eastAsia="en-GB"/>
              </w:rPr>
              <w:t xml:space="preserve"> </w:t>
            </w:r>
            <w:r>
              <w:rPr>
                <w:rFonts w:ascii="Open Sans" w:hAnsi="Open Sans" w:cs="Open Sans"/>
                <w:b/>
                <w:color w:val="003399"/>
                <w:lang w:val="ro-RO" w:eastAsia="en-GB"/>
              </w:rPr>
              <w:t>eredmények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6896" w14:textId="7AC300F2" w:rsidR="00D71CAC" w:rsidRPr="00D71CAC" w:rsidRDefault="00ED2EC6" w:rsidP="002B5BBF">
            <w:pPr>
              <w:pStyle w:val="HTML-kntformzott"/>
              <w:spacing w:line="276" w:lineRule="auto"/>
              <w:jc w:val="both"/>
              <w:rPr>
                <w:rFonts w:ascii="Open Sans" w:eastAsia="Calibri" w:hAnsi="Open Sans" w:cs="Open Sans"/>
                <w:b/>
                <w:bCs/>
                <w:color w:val="003399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Open Sans" w:eastAsia="Calibri" w:hAnsi="Open Sans" w:cs="Open Sans"/>
                <w:b/>
                <w:bCs/>
                <w:color w:val="003399"/>
                <w:sz w:val="22"/>
                <w:szCs w:val="22"/>
                <w:lang w:val="en-US" w:eastAsia="en-US"/>
              </w:rPr>
              <w:t>Eredmények</w:t>
            </w:r>
            <w:proofErr w:type="spellEnd"/>
          </w:p>
          <w:p w14:paraId="23998E4A" w14:textId="4346EFAE" w:rsidR="00ED2EC6" w:rsidRPr="00ED2EC6" w:rsidRDefault="00ED2EC6" w:rsidP="00ED2EC6">
            <w:pPr>
              <w:pStyle w:val="HTML-kntformzott"/>
              <w:numPr>
                <w:ilvl w:val="0"/>
                <w:numId w:val="27"/>
              </w:numPr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</w:pPr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4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közös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workshop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megszervezése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több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mint 40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egészségügyi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szakdolgozó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részére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, a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szív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érrendszeri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valamint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perifériás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érbetegségek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szűrése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diagnosztikája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kezelése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terén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szerzett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kompetenciáik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fejlesztése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proofErr w:type="gram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érdekében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;</w:t>
            </w:r>
            <w:proofErr w:type="gramEnd"/>
          </w:p>
          <w:p w14:paraId="4099DEA4" w14:textId="3998C9AA" w:rsidR="00ED2EC6" w:rsidRPr="00ED2EC6" w:rsidRDefault="00ED2EC6" w:rsidP="00ED2EC6">
            <w:pPr>
              <w:pStyle w:val="HTML-kntformzott"/>
              <w:numPr>
                <w:ilvl w:val="0"/>
                <w:numId w:val="27"/>
              </w:numPr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</w:pPr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20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szív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érrendszeri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illetve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perifériás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érbetegséggel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kapcsolatos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eset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megvitatása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a projekt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keretében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létrehozott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közös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orvosi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tanács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konzílium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) </w:t>
            </w:r>
            <w:proofErr w:type="spellStart"/>
            <w:proofErr w:type="gram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által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;</w:t>
            </w:r>
            <w:proofErr w:type="gramEnd"/>
          </w:p>
          <w:p w14:paraId="69FF210D" w14:textId="77777777" w:rsidR="00ED2EC6" w:rsidRPr="00ED2EC6" w:rsidRDefault="00ED2EC6" w:rsidP="00ED2EC6">
            <w:pPr>
              <w:pStyle w:val="HTML-kntformzott"/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</w:pPr>
          </w:p>
          <w:p w14:paraId="7BA3EA01" w14:textId="0CE5DE5F" w:rsidR="00ED2EC6" w:rsidRPr="00ED2EC6" w:rsidRDefault="00ED2EC6" w:rsidP="00ED2EC6">
            <w:pPr>
              <w:pStyle w:val="HTML-kntformzott"/>
              <w:numPr>
                <w:ilvl w:val="0"/>
                <w:numId w:val="27"/>
              </w:numPr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</w:pPr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lastRenderedPageBreak/>
              <w:t xml:space="preserve">Modern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eszközök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beszerzése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a Békés Megyei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Központi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Kórház 3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egészségügyi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osztálya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valamint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temesvári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Sürgősségi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Városi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Klinikai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Kórház 3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egészségügyi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osztálya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proofErr w:type="gram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számára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;</w:t>
            </w:r>
            <w:proofErr w:type="gramEnd"/>
          </w:p>
          <w:p w14:paraId="0CC639AC" w14:textId="042235C1" w:rsidR="00ED2EC6" w:rsidRPr="00ED2EC6" w:rsidRDefault="00ED2EC6" w:rsidP="00ED2EC6">
            <w:pPr>
              <w:pStyle w:val="HTML-kntformzott"/>
              <w:numPr>
                <w:ilvl w:val="0"/>
                <w:numId w:val="27"/>
              </w:numPr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</w:pPr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2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szakértők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által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kidolgozott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terjesztett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tájékoztató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füzet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(5000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példányban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egy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román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egy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magyar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lakosság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számára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),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amelyek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könnyen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érthető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információkat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tartalmaznak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szív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érrendszeri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valamint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perifériás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érbetegségek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szűréséről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proofErr w:type="gram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diagnosztikájáról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;</w:t>
            </w:r>
            <w:proofErr w:type="gramEnd"/>
          </w:p>
          <w:p w14:paraId="15777DEE" w14:textId="684840B0" w:rsidR="00ED2EC6" w:rsidRPr="00ED2EC6" w:rsidRDefault="00ED2EC6" w:rsidP="00ED2EC6">
            <w:pPr>
              <w:pStyle w:val="HTML-kntformzott"/>
              <w:numPr>
                <w:ilvl w:val="0"/>
                <w:numId w:val="27"/>
              </w:numPr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</w:pPr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4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szemléletformáló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fórum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megszervezése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Timiș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Békés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megyékben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több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mint 200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résztvevő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számára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az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életmódról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valamint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szív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érrendszeri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perifériás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érbetegségek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proofErr w:type="gram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kockázatairól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;</w:t>
            </w:r>
            <w:proofErr w:type="gramEnd"/>
          </w:p>
          <w:p w14:paraId="7F20918E" w14:textId="79FD995A" w:rsidR="00ED2EC6" w:rsidRPr="00ED2EC6" w:rsidRDefault="00ED2EC6" w:rsidP="00ED2EC6">
            <w:pPr>
              <w:pStyle w:val="HTML-kntformzott"/>
              <w:numPr>
                <w:ilvl w:val="0"/>
                <w:numId w:val="27"/>
              </w:numPr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</w:pP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Több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mint 3000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ingyenes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kardiológiai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vizsgálat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elvégzése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két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megye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lakossága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proofErr w:type="gram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körében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;</w:t>
            </w:r>
            <w:proofErr w:type="gramEnd"/>
          </w:p>
          <w:p w14:paraId="37CA455B" w14:textId="34AB33C7" w:rsidR="00D71CAC" w:rsidRDefault="00ED2EC6" w:rsidP="00ED2EC6">
            <w:pPr>
              <w:pStyle w:val="HTML-kntformzott"/>
              <w:numPr>
                <w:ilvl w:val="0"/>
                <w:numId w:val="27"/>
              </w:numPr>
              <w:spacing w:line="276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</w:pP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Két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új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orvosi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protokoll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kidolgozása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Közös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Orvosi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Tanács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által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.</w:t>
            </w:r>
          </w:p>
          <w:p w14:paraId="353D6FDE" w14:textId="434C250B" w:rsidR="00D71CAC" w:rsidRPr="00D71CAC" w:rsidRDefault="00ED2EC6" w:rsidP="002B5BBF">
            <w:pPr>
              <w:pStyle w:val="HTML-kntformzott"/>
              <w:spacing w:line="276" w:lineRule="auto"/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Open Sans" w:eastAsia="Calibri" w:hAnsi="Open Sans" w:cs="Open Sans"/>
                <w:b/>
                <w:bCs/>
                <w:color w:val="003399"/>
                <w:sz w:val="22"/>
                <w:szCs w:val="22"/>
                <w:lang w:val="en-US" w:eastAsia="en-US"/>
              </w:rPr>
              <w:t>Eredmények</w:t>
            </w:r>
            <w:proofErr w:type="spellEnd"/>
            <w:r w:rsidR="00D71CAC" w:rsidRPr="00D71CAC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: </w:t>
            </w:r>
          </w:p>
          <w:p w14:paraId="43A62C2D" w14:textId="76DF28EC" w:rsidR="00ED2EC6" w:rsidRPr="00ED2EC6" w:rsidRDefault="00ED2EC6" w:rsidP="00ED2EC6">
            <w:pPr>
              <w:pStyle w:val="HTML-kntformzott"/>
              <w:numPr>
                <w:ilvl w:val="0"/>
                <w:numId w:val="28"/>
              </w:numPr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</w:pP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Fejlesztett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egészségügyi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infrastruktúra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szív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érrendszeri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valamint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perifériás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érbetegségek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megelőzésére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diagnosztikájára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kezelésére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Timiș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Békés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megyék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két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intézményében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, a Békés Megyei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Központi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Kórház 3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egészségügyi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osztálya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temesvári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Sürgősségi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Városi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Klinikai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Kórház 3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egészségügyi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osztálya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számára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beszerzett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modernizált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eszközök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proofErr w:type="gram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révén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;</w:t>
            </w:r>
            <w:proofErr w:type="gramEnd"/>
          </w:p>
          <w:p w14:paraId="7A4680A4" w14:textId="55EA5F1F" w:rsidR="00ED2EC6" w:rsidRPr="00ED2EC6" w:rsidRDefault="00ED2EC6" w:rsidP="00ED2EC6">
            <w:pPr>
              <w:pStyle w:val="HTML-kntformzott"/>
              <w:numPr>
                <w:ilvl w:val="0"/>
                <w:numId w:val="28"/>
              </w:numPr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</w:pPr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Békés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Timiș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megyék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40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egészségügyi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szakdolgozójának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bővült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szaktudása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(know-how) a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szív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érrendszeri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valamint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perifériás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érbetegségek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szűrése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diagnosztikája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kezelése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proofErr w:type="gram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terén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;</w:t>
            </w:r>
            <w:proofErr w:type="gramEnd"/>
          </w:p>
          <w:p w14:paraId="174A4AC1" w14:textId="7BD857C8" w:rsidR="00ED2EC6" w:rsidRPr="00ED2EC6" w:rsidRDefault="00ED2EC6" w:rsidP="00ED2EC6">
            <w:pPr>
              <w:pStyle w:val="HTML-kntformzott"/>
              <w:numPr>
                <w:ilvl w:val="0"/>
                <w:numId w:val="28"/>
              </w:numPr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</w:pP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Növekvő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tudatosság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az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életmóddal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szív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érrendszeri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illetve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perifériás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érbetegségek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kockázataival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kapcsolatban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a Békés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Timiș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megyékben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terjesztett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5000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tájékoztató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füzet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valamint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több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mint 200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fő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részvételével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megszervezett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szemléletformáló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fórumok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proofErr w:type="gram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révén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;</w:t>
            </w:r>
            <w:proofErr w:type="gramEnd"/>
          </w:p>
          <w:p w14:paraId="1879A583" w14:textId="46B997CB" w:rsidR="002B5BBF" w:rsidRDefault="00ED2EC6" w:rsidP="00ED2EC6">
            <w:pPr>
              <w:pStyle w:val="HTML-kntformzott"/>
              <w:numPr>
                <w:ilvl w:val="0"/>
                <w:numId w:val="28"/>
              </w:numPr>
              <w:spacing w:line="276" w:lineRule="auto"/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</w:pPr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A Timiș–Békés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térség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lakosságának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javuló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hozzáférése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az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egészséggel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kapcsolatos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információkhoz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valamint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szív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érrendszeri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perifériás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érbetegségek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megelőzését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diagnosztikáját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kezelését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szolgáló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minőségi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orvosi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szolgáltatásokhoz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.</w:t>
            </w:r>
          </w:p>
          <w:p w14:paraId="2EE0F0B2" w14:textId="77777777" w:rsidR="00ED2EC6" w:rsidRDefault="00ED2EC6" w:rsidP="002B5BBF">
            <w:pPr>
              <w:pStyle w:val="HTML-kntformzott"/>
              <w:spacing w:line="276" w:lineRule="auto"/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</w:pPr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A program kimeneti indikátorai a következők: „9/a 1 Javuló egészségügyi szolgáltatásokhoz hozzáférő lakosság száma” és „9/a 2 Modernizált eszközökkel érintett egészségügyi osztályok száma”.</w:t>
            </w:r>
          </w:p>
          <w:p w14:paraId="292ADDE6" w14:textId="72230B49" w:rsidR="00D71CAC" w:rsidRPr="00D71CAC" w:rsidRDefault="00ED2EC6" w:rsidP="002B5BBF">
            <w:pPr>
              <w:pStyle w:val="HTML-kntformzott"/>
              <w:spacing w:line="276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A ROHU–396 projekt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révén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r w:rsidRPr="00ED2EC6">
              <w:rPr>
                <w:rFonts w:ascii="Open Sans" w:eastAsia="Calibri" w:hAnsi="Open Sans" w:cs="Open Sans"/>
                <w:b/>
                <w:bCs/>
                <w:color w:val="003399"/>
                <w:sz w:val="22"/>
                <w:szCs w:val="22"/>
                <w:lang w:val="en-US" w:eastAsia="en-US"/>
              </w:rPr>
              <w:t xml:space="preserve">1 090 826 </w:t>
            </w:r>
            <w:proofErr w:type="spellStart"/>
            <w:r w:rsidRPr="00ED2EC6">
              <w:rPr>
                <w:rFonts w:ascii="Open Sans" w:eastAsia="Calibri" w:hAnsi="Open Sans" w:cs="Open Sans"/>
                <w:b/>
                <w:bCs/>
                <w:color w:val="003399"/>
                <w:sz w:val="22"/>
                <w:szCs w:val="22"/>
                <w:lang w:val="en-US" w:eastAsia="en-US"/>
              </w:rPr>
              <w:t>személy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részesült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javuló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egészségügyi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szolgáltatásokban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r w:rsidRPr="00ED2EC6">
              <w:rPr>
                <w:rFonts w:ascii="Open Sans" w:eastAsia="Calibri" w:hAnsi="Open Sans" w:cs="Open Sans"/>
                <w:b/>
                <w:bCs/>
                <w:color w:val="003399"/>
                <w:sz w:val="22"/>
                <w:szCs w:val="22"/>
                <w:lang w:val="en-US" w:eastAsia="en-US"/>
              </w:rPr>
              <w:t xml:space="preserve">6 </w:t>
            </w:r>
            <w:proofErr w:type="spellStart"/>
            <w:r w:rsidRPr="00ED2EC6">
              <w:rPr>
                <w:rFonts w:ascii="Open Sans" w:eastAsia="Calibri" w:hAnsi="Open Sans" w:cs="Open Sans"/>
                <w:b/>
                <w:bCs/>
                <w:color w:val="003399"/>
                <w:sz w:val="22"/>
                <w:szCs w:val="22"/>
                <w:lang w:val="en-US" w:eastAsia="en-US"/>
              </w:rPr>
              <w:t>egészségügyi</w:t>
            </w:r>
            <w:proofErr w:type="spellEnd"/>
            <w:r w:rsidRPr="00ED2EC6">
              <w:rPr>
                <w:rFonts w:ascii="Open Sans" w:eastAsia="Calibri" w:hAnsi="Open Sans" w:cs="Open Sans"/>
                <w:b/>
                <w:bCs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b/>
                <w:bCs/>
                <w:color w:val="003399"/>
                <w:sz w:val="22"/>
                <w:szCs w:val="22"/>
                <w:lang w:val="en-US" w:eastAsia="en-US"/>
              </w:rPr>
              <w:t>osztály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működik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hatékonyabban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a projekt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keretében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beszerzett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modernizált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eszközöknek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köszönhetően</w:t>
            </w:r>
            <w:proofErr w:type="spellEnd"/>
            <w:r w:rsidRPr="00ED2EC6">
              <w:rPr>
                <w:rFonts w:ascii="Open Sans" w:eastAsia="Calibri" w:hAnsi="Open Sans" w:cs="Open Sans"/>
                <w:color w:val="003399"/>
                <w:sz w:val="22"/>
                <w:szCs w:val="22"/>
                <w:lang w:val="en-US" w:eastAsia="en-US"/>
              </w:rPr>
              <w:t>.</w:t>
            </w:r>
          </w:p>
          <w:p w14:paraId="47FAFDF2" w14:textId="647C5169" w:rsidR="00F2043D" w:rsidRPr="00802791" w:rsidRDefault="00F2043D" w:rsidP="002B5BBF">
            <w:pPr>
              <w:pStyle w:val="HTML-kntformzott"/>
              <w:spacing w:line="276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802791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Web</w:t>
            </w:r>
            <w:r w:rsidR="00ED2EC6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oldalak</w:t>
            </w:r>
            <w:r w:rsidRPr="00802791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: </w:t>
            </w:r>
          </w:p>
          <w:p w14:paraId="382EF5A9" w14:textId="0DAFA897" w:rsidR="001C4994" w:rsidRPr="00802791" w:rsidRDefault="001C4994" w:rsidP="002B5BBF">
            <w:pPr>
              <w:pStyle w:val="HTML-kntformzott"/>
              <w:numPr>
                <w:ilvl w:val="0"/>
                <w:numId w:val="26"/>
              </w:numPr>
              <w:spacing w:line="276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hyperlink r:id="rId8" w:history="1">
              <w:r w:rsidRPr="00802791">
                <w:rPr>
                  <w:rStyle w:val="Hiperhivatkozs"/>
                  <w:rFonts w:ascii="Open Sans" w:hAnsi="Open Sans" w:cs="Open Sans"/>
                  <w:sz w:val="22"/>
                  <w:szCs w:val="22"/>
                  <w:lang w:val="ro-RO"/>
                </w:rPr>
                <w:t>https://team-cardio-prevent.ro/</w:t>
              </w:r>
            </w:hyperlink>
          </w:p>
          <w:p w14:paraId="60C44166" w14:textId="0C0CA575" w:rsidR="00F2043D" w:rsidRPr="00802791" w:rsidRDefault="00F2043D" w:rsidP="002B5BBF">
            <w:pPr>
              <w:pStyle w:val="HTML-kntformzott"/>
              <w:numPr>
                <w:ilvl w:val="0"/>
                <w:numId w:val="26"/>
              </w:numPr>
              <w:spacing w:line="276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hyperlink r:id="rId9" w:history="1">
              <w:r w:rsidRPr="00802791">
                <w:rPr>
                  <w:rStyle w:val="Hiperhivatkozs"/>
                  <w:rFonts w:ascii="Open Sans" w:hAnsi="Open Sans" w:cs="Open Sans"/>
                  <w:sz w:val="22"/>
                  <w:szCs w:val="22"/>
                  <w:lang w:val="ro-RO"/>
                </w:rPr>
                <w:t>https://bmkk.eu/team-cardio-prevent/</w:t>
              </w:r>
            </w:hyperlink>
          </w:p>
          <w:p w14:paraId="6916C6F2" w14:textId="02E5937C" w:rsidR="00F2043D" w:rsidRPr="00392BD8" w:rsidRDefault="001C4994" w:rsidP="002B5BBF">
            <w:pPr>
              <w:pStyle w:val="HTML-kntformzott"/>
              <w:numPr>
                <w:ilvl w:val="0"/>
                <w:numId w:val="26"/>
              </w:numPr>
              <w:spacing w:line="276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hyperlink r:id="rId10" w:history="1">
              <w:r w:rsidRPr="00802791">
                <w:rPr>
                  <w:rStyle w:val="Hiperhivatkozs"/>
                  <w:rFonts w:ascii="Open Sans" w:hAnsi="Open Sans" w:cs="Open Sans"/>
                  <w:sz w:val="22"/>
                  <w:szCs w:val="22"/>
                  <w:lang w:val="ro-RO"/>
                </w:rPr>
                <w:t>https://www.spitalul-municipal-timisoara.ro/proiecte-europene/program-interreg-v-a-romania-ungaria</w:t>
              </w:r>
            </w:hyperlink>
          </w:p>
        </w:tc>
      </w:tr>
    </w:tbl>
    <w:p w14:paraId="50CAC815" w14:textId="595D828F" w:rsidR="00B05DE4" w:rsidRPr="00802791" w:rsidRDefault="00B05DE4" w:rsidP="00430336">
      <w:pPr>
        <w:rPr>
          <w:rFonts w:ascii="Open Sans" w:hAnsi="Open Sans" w:cs="Open Sans"/>
          <w:color w:val="003399"/>
          <w:lang w:val="ro-RO"/>
        </w:rPr>
      </w:pPr>
    </w:p>
    <w:sectPr w:rsidR="00B05DE4" w:rsidRPr="00802791" w:rsidSect="00DB0F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44" w:right="1440" w:bottom="1134" w:left="1440" w:header="720" w:footer="6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190D8" w14:textId="77777777" w:rsidR="00C632BE" w:rsidRDefault="00C632BE" w:rsidP="00DE0A0A">
      <w:pPr>
        <w:spacing w:after="0" w:line="240" w:lineRule="auto"/>
      </w:pPr>
      <w:r>
        <w:separator/>
      </w:r>
    </w:p>
  </w:endnote>
  <w:endnote w:type="continuationSeparator" w:id="0">
    <w:p w14:paraId="11CF3293" w14:textId="77777777" w:rsidR="00C632BE" w:rsidRDefault="00C632BE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EF08" w14:textId="77777777" w:rsidR="00682D09" w:rsidRDefault="00682D0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03BD41E" w14:textId="77777777" w:rsidR="00940C68" w:rsidRPr="006A5531" w:rsidRDefault="00940C68" w:rsidP="00940C68">
        <w:pPr>
          <w:pStyle w:val="llb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  <w:t>www.interreg-rohu.eu</w:t>
        </w:r>
      </w:p>
      <w:p w14:paraId="5C5D6B04" w14:textId="3FC6C008" w:rsidR="007974A7" w:rsidRPr="00DB0F4B" w:rsidRDefault="007974A7" w:rsidP="009F0CE2">
        <w:pPr>
          <w:pStyle w:val="llb"/>
          <w:jc w:val="center"/>
          <w:rPr>
            <w:sz w:val="18"/>
            <w:szCs w:val="18"/>
          </w:rPr>
        </w:pPr>
        <w:r w:rsidRPr="00DB0F4B">
          <w:rPr>
            <w:sz w:val="18"/>
            <w:szCs w:val="18"/>
          </w:rPr>
          <w:fldChar w:fldCharType="begin"/>
        </w:r>
        <w:r w:rsidRPr="00DB0F4B">
          <w:rPr>
            <w:sz w:val="18"/>
            <w:szCs w:val="18"/>
          </w:rPr>
          <w:instrText xml:space="preserve"> PAGE   \* MERGEFORMAT </w:instrText>
        </w:r>
        <w:r w:rsidRPr="00DB0F4B">
          <w:rPr>
            <w:sz w:val="18"/>
            <w:szCs w:val="18"/>
          </w:rPr>
          <w:fldChar w:fldCharType="separate"/>
        </w:r>
        <w:r w:rsidR="00895F63">
          <w:rPr>
            <w:noProof/>
            <w:sz w:val="18"/>
            <w:szCs w:val="18"/>
          </w:rPr>
          <w:t>3</w:t>
        </w:r>
        <w:r w:rsidRPr="00DB0F4B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4B2C" w14:textId="77777777" w:rsidR="00682D09" w:rsidRDefault="00682D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74B8" w14:textId="77777777" w:rsidR="00C632BE" w:rsidRDefault="00C632BE" w:rsidP="00DE0A0A">
      <w:pPr>
        <w:spacing w:after="0" w:line="240" w:lineRule="auto"/>
      </w:pPr>
      <w:r>
        <w:separator/>
      </w:r>
    </w:p>
  </w:footnote>
  <w:footnote w:type="continuationSeparator" w:id="0">
    <w:p w14:paraId="4A69C1F4" w14:textId="77777777" w:rsidR="00C632BE" w:rsidRDefault="00C632BE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2E07" w14:textId="77777777" w:rsidR="00682D09" w:rsidRDefault="00682D0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5B42386A" w:rsidR="007116AA" w:rsidRDefault="00D663EF">
    <w:pPr>
      <w:pStyle w:val="lfej"/>
    </w:pPr>
    <w:r>
      <w:rPr>
        <w:noProof/>
        <w:lang w:val="ro-RO" w:eastAsia="ro-RO"/>
      </w:rPr>
      <w:drawing>
        <wp:inline distT="0" distB="0" distL="0" distR="0" wp14:anchorId="167B18B2" wp14:editId="0B6F2482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02018" w14:textId="77777777" w:rsidR="00682D09" w:rsidRDefault="00682D0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64E7"/>
    <w:multiLevelType w:val="hybridMultilevel"/>
    <w:tmpl w:val="28883D7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97F6E3F"/>
    <w:multiLevelType w:val="hybridMultilevel"/>
    <w:tmpl w:val="4A482F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DD522A"/>
    <w:multiLevelType w:val="hybridMultilevel"/>
    <w:tmpl w:val="7846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D6095"/>
    <w:multiLevelType w:val="hybridMultilevel"/>
    <w:tmpl w:val="01D21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16922"/>
    <w:multiLevelType w:val="hybridMultilevel"/>
    <w:tmpl w:val="14CAC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81CE7"/>
    <w:multiLevelType w:val="hybridMultilevel"/>
    <w:tmpl w:val="9AEAB19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425F2"/>
    <w:multiLevelType w:val="hybridMultilevel"/>
    <w:tmpl w:val="E0140E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0BC5D20"/>
    <w:multiLevelType w:val="hybridMultilevel"/>
    <w:tmpl w:val="9952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36A51"/>
    <w:multiLevelType w:val="hybridMultilevel"/>
    <w:tmpl w:val="F856C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C78B0"/>
    <w:multiLevelType w:val="hybridMultilevel"/>
    <w:tmpl w:val="D9F2C31C"/>
    <w:lvl w:ilvl="0" w:tplc="9F94981C">
      <w:start w:val="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F534F"/>
    <w:multiLevelType w:val="hybridMultilevel"/>
    <w:tmpl w:val="32AA106E"/>
    <w:lvl w:ilvl="0" w:tplc="5A24A840">
      <w:start w:val="3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02F56"/>
    <w:multiLevelType w:val="multilevel"/>
    <w:tmpl w:val="63C8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172F4"/>
    <w:multiLevelType w:val="hybridMultilevel"/>
    <w:tmpl w:val="A2D68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12AF9"/>
    <w:multiLevelType w:val="hybridMultilevel"/>
    <w:tmpl w:val="773826E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20080976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4766622">
    <w:abstractNumId w:val="20"/>
  </w:num>
  <w:num w:numId="3" w16cid:durableId="354887385">
    <w:abstractNumId w:val="25"/>
  </w:num>
  <w:num w:numId="4" w16cid:durableId="1817717687">
    <w:abstractNumId w:val="21"/>
  </w:num>
  <w:num w:numId="5" w16cid:durableId="223806766">
    <w:abstractNumId w:val="2"/>
  </w:num>
  <w:num w:numId="6" w16cid:durableId="1834682860">
    <w:abstractNumId w:val="12"/>
  </w:num>
  <w:num w:numId="7" w16cid:durableId="1248922372">
    <w:abstractNumId w:val="4"/>
  </w:num>
  <w:num w:numId="8" w16cid:durableId="1982272691">
    <w:abstractNumId w:val="16"/>
  </w:num>
  <w:num w:numId="9" w16cid:durableId="1431048511">
    <w:abstractNumId w:val="17"/>
  </w:num>
  <w:num w:numId="10" w16cid:durableId="1958827372">
    <w:abstractNumId w:val="8"/>
  </w:num>
  <w:num w:numId="11" w16cid:durableId="755516839">
    <w:abstractNumId w:val="18"/>
  </w:num>
  <w:num w:numId="12" w16cid:durableId="1983076144">
    <w:abstractNumId w:val="0"/>
  </w:num>
  <w:num w:numId="13" w16cid:durableId="420641321">
    <w:abstractNumId w:val="9"/>
  </w:num>
  <w:num w:numId="14" w16cid:durableId="197789370">
    <w:abstractNumId w:val="19"/>
  </w:num>
  <w:num w:numId="15" w16cid:durableId="284505283">
    <w:abstractNumId w:val="5"/>
  </w:num>
  <w:num w:numId="16" w16cid:durableId="1155297379">
    <w:abstractNumId w:val="13"/>
  </w:num>
  <w:num w:numId="17" w16cid:durableId="975650045">
    <w:abstractNumId w:val="11"/>
  </w:num>
  <w:num w:numId="18" w16cid:durableId="1687514340">
    <w:abstractNumId w:val="27"/>
  </w:num>
  <w:num w:numId="19" w16cid:durableId="817456166">
    <w:abstractNumId w:val="15"/>
  </w:num>
  <w:num w:numId="20" w16cid:durableId="1635716672">
    <w:abstractNumId w:val="26"/>
  </w:num>
  <w:num w:numId="21" w16cid:durableId="1628656815">
    <w:abstractNumId w:val="24"/>
  </w:num>
  <w:num w:numId="22" w16cid:durableId="1009719309">
    <w:abstractNumId w:val="14"/>
  </w:num>
  <w:num w:numId="23" w16cid:durableId="572085295">
    <w:abstractNumId w:val="7"/>
  </w:num>
  <w:num w:numId="24" w16cid:durableId="1921061793">
    <w:abstractNumId w:val="6"/>
  </w:num>
  <w:num w:numId="25" w16cid:durableId="1321881983">
    <w:abstractNumId w:val="22"/>
  </w:num>
  <w:num w:numId="26" w16cid:durableId="1366516643">
    <w:abstractNumId w:val="3"/>
  </w:num>
  <w:num w:numId="27" w16cid:durableId="1078404446">
    <w:abstractNumId w:val="10"/>
  </w:num>
  <w:num w:numId="28" w16cid:durableId="2031910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1sLQ0NTA2MDc3NzFV0lEKTi0uzszPAykwqwUAE4LOgywAAAA="/>
  </w:docVars>
  <w:rsids>
    <w:rsidRoot w:val="00950FDB"/>
    <w:rsid w:val="00000B62"/>
    <w:rsid w:val="0000302D"/>
    <w:rsid w:val="000109BC"/>
    <w:rsid w:val="00013B09"/>
    <w:rsid w:val="00027272"/>
    <w:rsid w:val="00032D38"/>
    <w:rsid w:val="00036257"/>
    <w:rsid w:val="000377AB"/>
    <w:rsid w:val="0004193D"/>
    <w:rsid w:val="00050032"/>
    <w:rsid w:val="00051866"/>
    <w:rsid w:val="00055071"/>
    <w:rsid w:val="00056824"/>
    <w:rsid w:val="000609B9"/>
    <w:rsid w:val="0007778E"/>
    <w:rsid w:val="000805D1"/>
    <w:rsid w:val="0008294E"/>
    <w:rsid w:val="00082D6F"/>
    <w:rsid w:val="0008745D"/>
    <w:rsid w:val="00087699"/>
    <w:rsid w:val="0009105F"/>
    <w:rsid w:val="000931AC"/>
    <w:rsid w:val="0009362F"/>
    <w:rsid w:val="0009562E"/>
    <w:rsid w:val="000A039E"/>
    <w:rsid w:val="000A1BE4"/>
    <w:rsid w:val="000A21DE"/>
    <w:rsid w:val="000A2859"/>
    <w:rsid w:val="000A2CB7"/>
    <w:rsid w:val="000A5960"/>
    <w:rsid w:val="000A5E1A"/>
    <w:rsid w:val="000B318D"/>
    <w:rsid w:val="000B67FD"/>
    <w:rsid w:val="000C0DA5"/>
    <w:rsid w:val="000C6608"/>
    <w:rsid w:val="000C70A8"/>
    <w:rsid w:val="000D01DE"/>
    <w:rsid w:val="000E0371"/>
    <w:rsid w:val="000E2B8C"/>
    <w:rsid w:val="000E3056"/>
    <w:rsid w:val="000E358C"/>
    <w:rsid w:val="000E3FFC"/>
    <w:rsid w:val="000E4998"/>
    <w:rsid w:val="000F373E"/>
    <w:rsid w:val="000F611B"/>
    <w:rsid w:val="0010141B"/>
    <w:rsid w:val="00102462"/>
    <w:rsid w:val="00102585"/>
    <w:rsid w:val="00103035"/>
    <w:rsid w:val="001067B1"/>
    <w:rsid w:val="001156A2"/>
    <w:rsid w:val="00120CFC"/>
    <w:rsid w:val="0012201F"/>
    <w:rsid w:val="001222DE"/>
    <w:rsid w:val="001302BF"/>
    <w:rsid w:val="0013629B"/>
    <w:rsid w:val="00136DE9"/>
    <w:rsid w:val="0014702D"/>
    <w:rsid w:val="00154137"/>
    <w:rsid w:val="001628F5"/>
    <w:rsid w:val="001655E8"/>
    <w:rsid w:val="001775D1"/>
    <w:rsid w:val="0017773A"/>
    <w:rsid w:val="00181B39"/>
    <w:rsid w:val="00184EAD"/>
    <w:rsid w:val="00192845"/>
    <w:rsid w:val="001955D5"/>
    <w:rsid w:val="001958CD"/>
    <w:rsid w:val="00195AD8"/>
    <w:rsid w:val="001A2823"/>
    <w:rsid w:val="001A3475"/>
    <w:rsid w:val="001A5A39"/>
    <w:rsid w:val="001B37C2"/>
    <w:rsid w:val="001C0B87"/>
    <w:rsid w:val="001C1F92"/>
    <w:rsid w:val="001C4994"/>
    <w:rsid w:val="001C4DE1"/>
    <w:rsid w:val="001D0FCF"/>
    <w:rsid w:val="001D72A4"/>
    <w:rsid w:val="001E03C6"/>
    <w:rsid w:val="001E34FE"/>
    <w:rsid w:val="001E43D8"/>
    <w:rsid w:val="001E6A43"/>
    <w:rsid w:val="001E7B65"/>
    <w:rsid w:val="001F629F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4044A"/>
    <w:rsid w:val="00243902"/>
    <w:rsid w:val="00245027"/>
    <w:rsid w:val="00245D2C"/>
    <w:rsid w:val="00246F1C"/>
    <w:rsid w:val="00251765"/>
    <w:rsid w:val="00260FA8"/>
    <w:rsid w:val="00262555"/>
    <w:rsid w:val="00264B43"/>
    <w:rsid w:val="0026671F"/>
    <w:rsid w:val="002709B5"/>
    <w:rsid w:val="00272D86"/>
    <w:rsid w:val="00274966"/>
    <w:rsid w:val="00277F4E"/>
    <w:rsid w:val="00283199"/>
    <w:rsid w:val="0029270E"/>
    <w:rsid w:val="00294152"/>
    <w:rsid w:val="00295364"/>
    <w:rsid w:val="00295AB6"/>
    <w:rsid w:val="002A2EF6"/>
    <w:rsid w:val="002A4AD1"/>
    <w:rsid w:val="002B5BBF"/>
    <w:rsid w:val="002C1094"/>
    <w:rsid w:val="002C4C64"/>
    <w:rsid w:val="002C5129"/>
    <w:rsid w:val="002C75D1"/>
    <w:rsid w:val="002D326F"/>
    <w:rsid w:val="002D398F"/>
    <w:rsid w:val="002E3BF1"/>
    <w:rsid w:val="002E553A"/>
    <w:rsid w:val="002E5DCC"/>
    <w:rsid w:val="002F2ABA"/>
    <w:rsid w:val="002F3F04"/>
    <w:rsid w:val="002F550A"/>
    <w:rsid w:val="002F7095"/>
    <w:rsid w:val="00312F62"/>
    <w:rsid w:val="00313EF3"/>
    <w:rsid w:val="0032275E"/>
    <w:rsid w:val="00327251"/>
    <w:rsid w:val="00333479"/>
    <w:rsid w:val="00345F67"/>
    <w:rsid w:val="00356CF2"/>
    <w:rsid w:val="00361731"/>
    <w:rsid w:val="0036777B"/>
    <w:rsid w:val="00370E05"/>
    <w:rsid w:val="0037217B"/>
    <w:rsid w:val="003748B2"/>
    <w:rsid w:val="00375407"/>
    <w:rsid w:val="00384C38"/>
    <w:rsid w:val="003874FF"/>
    <w:rsid w:val="00387D7B"/>
    <w:rsid w:val="00392964"/>
    <w:rsid w:val="00392BD8"/>
    <w:rsid w:val="003A046A"/>
    <w:rsid w:val="003A1ECB"/>
    <w:rsid w:val="003A3695"/>
    <w:rsid w:val="003B2201"/>
    <w:rsid w:val="003B46B6"/>
    <w:rsid w:val="003B6556"/>
    <w:rsid w:val="003B7844"/>
    <w:rsid w:val="003C218A"/>
    <w:rsid w:val="003C25D9"/>
    <w:rsid w:val="003C34D0"/>
    <w:rsid w:val="003D16DE"/>
    <w:rsid w:val="003D2B32"/>
    <w:rsid w:val="003D4275"/>
    <w:rsid w:val="003D6B3D"/>
    <w:rsid w:val="003E633C"/>
    <w:rsid w:val="003E6B5B"/>
    <w:rsid w:val="003E7EBF"/>
    <w:rsid w:val="003F018D"/>
    <w:rsid w:val="003F1286"/>
    <w:rsid w:val="003F2859"/>
    <w:rsid w:val="003F3470"/>
    <w:rsid w:val="00400B0A"/>
    <w:rsid w:val="00403DBE"/>
    <w:rsid w:val="004040F4"/>
    <w:rsid w:val="00406660"/>
    <w:rsid w:val="00413FC1"/>
    <w:rsid w:val="0041460E"/>
    <w:rsid w:val="0041690F"/>
    <w:rsid w:val="00424B1B"/>
    <w:rsid w:val="00430336"/>
    <w:rsid w:val="00430B04"/>
    <w:rsid w:val="004321A4"/>
    <w:rsid w:val="00437FB8"/>
    <w:rsid w:val="0044308D"/>
    <w:rsid w:val="0044391C"/>
    <w:rsid w:val="004540CA"/>
    <w:rsid w:val="0045461F"/>
    <w:rsid w:val="00454751"/>
    <w:rsid w:val="004630FD"/>
    <w:rsid w:val="00464CCC"/>
    <w:rsid w:val="00465B6F"/>
    <w:rsid w:val="00465C18"/>
    <w:rsid w:val="00467A99"/>
    <w:rsid w:val="004707A7"/>
    <w:rsid w:val="00482317"/>
    <w:rsid w:val="00482AFA"/>
    <w:rsid w:val="004A2EC6"/>
    <w:rsid w:val="004C0784"/>
    <w:rsid w:val="004C45D0"/>
    <w:rsid w:val="004C4FAF"/>
    <w:rsid w:val="004E3E06"/>
    <w:rsid w:val="004E42B8"/>
    <w:rsid w:val="004E436A"/>
    <w:rsid w:val="004F7A11"/>
    <w:rsid w:val="0050017B"/>
    <w:rsid w:val="00500DD4"/>
    <w:rsid w:val="0050327B"/>
    <w:rsid w:val="00507B8E"/>
    <w:rsid w:val="00512333"/>
    <w:rsid w:val="00514E1B"/>
    <w:rsid w:val="005569FB"/>
    <w:rsid w:val="00582E30"/>
    <w:rsid w:val="005867CE"/>
    <w:rsid w:val="00587C50"/>
    <w:rsid w:val="00596723"/>
    <w:rsid w:val="005A2833"/>
    <w:rsid w:val="005B03B7"/>
    <w:rsid w:val="005B5367"/>
    <w:rsid w:val="005B6E37"/>
    <w:rsid w:val="005C2A5D"/>
    <w:rsid w:val="005D029C"/>
    <w:rsid w:val="005D102A"/>
    <w:rsid w:val="005E1C53"/>
    <w:rsid w:val="005F2B58"/>
    <w:rsid w:val="005F71F6"/>
    <w:rsid w:val="00603190"/>
    <w:rsid w:val="006108B6"/>
    <w:rsid w:val="00616E9C"/>
    <w:rsid w:val="00623FCA"/>
    <w:rsid w:val="00634CAF"/>
    <w:rsid w:val="006374D6"/>
    <w:rsid w:val="00641BC7"/>
    <w:rsid w:val="00642C0D"/>
    <w:rsid w:val="00645360"/>
    <w:rsid w:val="00653932"/>
    <w:rsid w:val="0065578E"/>
    <w:rsid w:val="00657A1B"/>
    <w:rsid w:val="00664F02"/>
    <w:rsid w:val="00664FF6"/>
    <w:rsid w:val="00670B7E"/>
    <w:rsid w:val="00681B22"/>
    <w:rsid w:val="00682D09"/>
    <w:rsid w:val="00686C18"/>
    <w:rsid w:val="006969D9"/>
    <w:rsid w:val="0069759C"/>
    <w:rsid w:val="006A3931"/>
    <w:rsid w:val="006A6511"/>
    <w:rsid w:val="006A7615"/>
    <w:rsid w:val="006A7B4A"/>
    <w:rsid w:val="006B4891"/>
    <w:rsid w:val="006D3431"/>
    <w:rsid w:val="006E1CEB"/>
    <w:rsid w:val="006E2581"/>
    <w:rsid w:val="006E56B5"/>
    <w:rsid w:val="006E6865"/>
    <w:rsid w:val="006F4A96"/>
    <w:rsid w:val="006F7B6C"/>
    <w:rsid w:val="007026A2"/>
    <w:rsid w:val="0070636B"/>
    <w:rsid w:val="007102DB"/>
    <w:rsid w:val="007116AA"/>
    <w:rsid w:val="0072317B"/>
    <w:rsid w:val="0072753A"/>
    <w:rsid w:val="00737C61"/>
    <w:rsid w:val="00744AC2"/>
    <w:rsid w:val="0075136A"/>
    <w:rsid w:val="007540C9"/>
    <w:rsid w:val="00763717"/>
    <w:rsid w:val="00772F50"/>
    <w:rsid w:val="00774340"/>
    <w:rsid w:val="00777ABB"/>
    <w:rsid w:val="00777F7A"/>
    <w:rsid w:val="0078246B"/>
    <w:rsid w:val="00784771"/>
    <w:rsid w:val="0079573B"/>
    <w:rsid w:val="007974A7"/>
    <w:rsid w:val="007A0357"/>
    <w:rsid w:val="007A28C9"/>
    <w:rsid w:val="007A4531"/>
    <w:rsid w:val="007A5482"/>
    <w:rsid w:val="007A71FA"/>
    <w:rsid w:val="007A7A2D"/>
    <w:rsid w:val="007B21C8"/>
    <w:rsid w:val="007B5F4C"/>
    <w:rsid w:val="007C0185"/>
    <w:rsid w:val="007C020E"/>
    <w:rsid w:val="007C0F09"/>
    <w:rsid w:val="007C2163"/>
    <w:rsid w:val="007C7C10"/>
    <w:rsid w:val="007D2F2B"/>
    <w:rsid w:val="007D6793"/>
    <w:rsid w:val="007E0C46"/>
    <w:rsid w:val="007E253F"/>
    <w:rsid w:val="007F066B"/>
    <w:rsid w:val="007F7E5F"/>
    <w:rsid w:val="008025DA"/>
    <w:rsid w:val="00802791"/>
    <w:rsid w:val="008028AF"/>
    <w:rsid w:val="0080382E"/>
    <w:rsid w:val="00807560"/>
    <w:rsid w:val="008101CC"/>
    <w:rsid w:val="008255A9"/>
    <w:rsid w:val="008313C5"/>
    <w:rsid w:val="0083496B"/>
    <w:rsid w:val="00835FC5"/>
    <w:rsid w:val="00835FCF"/>
    <w:rsid w:val="0083658A"/>
    <w:rsid w:val="008414C8"/>
    <w:rsid w:val="0085089C"/>
    <w:rsid w:val="00853DD1"/>
    <w:rsid w:val="00860159"/>
    <w:rsid w:val="00864DD8"/>
    <w:rsid w:val="00865773"/>
    <w:rsid w:val="00872B32"/>
    <w:rsid w:val="00880358"/>
    <w:rsid w:val="00883BA9"/>
    <w:rsid w:val="00890BF7"/>
    <w:rsid w:val="0089465E"/>
    <w:rsid w:val="00895F63"/>
    <w:rsid w:val="00897956"/>
    <w:rsid w:val="00897C60"/>
    <w:rsid w:val="008A0924"/>
    <w:rsid w:val="008A5182"/>
    <w:rsid w:val="008A59A9"/>
    <w:rsid w:val="008B067A"/>
    <w:rsid w:val="008B29A2"/>
    <w:rsid w:val="008B5BD4"/>
    <w:rsid w:val="008B6334"/>
    <w:rsid w:val="008C1525"/>
    <w:rsid w:val="008C3C91"/>
    <w:rsid w:val="008D0DBC"/>
    <w:rsid w:val="008D2D5D"/>
    <w:rsid w:val="008D437B"/>
    <w:rsid w:val="008D4A01"/>
    <w:rsid w:val="008E00B4"/>
    <w:rsid w:val="008E38BF"/>
    <w:rsid w:val="008F4A49"/>
    <w:rsid w:val="0090210C"/>
    <w:rsid w:val="00902511"/>
    <w:rsid w:val="00913336"/>
    <w:rsid w:val="00913AA4"/>
    <w:rsid w:val="00915F13"/>
    <w:rsid w:val="00920C0E"/>
    <w:rsid w:val="00924033"/>
    <w:rsid w:val="00930471"/>
    <w:rsid w:val="00940C68"/>
    <w:rsid w:val="00943299"/>
    <w:rsid w:val="00950EC1"/>
    <w:rsid w:val="00950FDB"/>
    <w:rsid w:val="00953A52"/>
    <w:rsid w:val="00960844"/>
    <w:rsid w:val="00970E01"/>
    <w:rsid w:val="00971120"/>
    <w:rsid w:val="00972517"/>
    <w:rsid w:val="00980930"/>
    <w:rsid w:val="00983199"/>
    <w:rsid w:val="009868E8"/>
    <w:rsid w:val="009916CB"/>
    <w:rsid w:val="0099344F"/>
    <w:rsid w:val="00995318"/>
    <w:rsid w:val="009B49F1"/>
    <w:rsid w:val="009C049E"/>
    <w:rsid w:val="009C678A"/>
    <w:rsid w:val="009D75C7"/>
    <w:rsid w:val="009E38DE"/>
    <w:rsid w:val="009E4C00"/>
    <w:rsid w:val="009E6BE4"/>
    <w:rsid w:val="009F0CE2"/>
    <w:rsid w:val="009F0FF3"/>
    <w:rsid w:val="009F2F7B"/>
    <w:rsid w:val="009F5DBC"/>
    <w:rsid w:val="009F6C1B"/>
    <w:rsid w:val="009F6E1B"/>
    <w:rsid w:val="00A02B81"/>
    <w:rsid w:val="00A03BC9"/>
    <w:rsid w:val="00A06124"/>
    <w:rsid w:val="00A13741"/>
    <w:rsid w:val="00A20C63"/>
    <w:rsid w:val="00A24715"/>
    <w:rsid w:val="00A24FD4"/>
    <w:rsid w:val="00A2596B"/>
    <w:rsid w:val="00A25CFB"/>
    <w:rsid w:val="00A26369"/>
    <w:rsid w:val="00A26BF8"/>
    <w:rsid w:val="00A3050D"/>
    <w:rsid w:val="00A33384"/>
    <w:rsid w:val="00A35EAE"/>
    <w:rsid w:val="00A43691"/>
    <w:rsid w:val="00A473AC"/>
    <w:rsid w:val="00A478F6"/>
    <w:rsid w:val="00A50FDA"/>
    <w:rsid w:val="00A51AE4"/>
    <w:rsid w:val="00A521FE"/>
    <w:rsid w:val="00A5719D"/>
    <w:rsid w:val="00A62232"/>
    <w:rsid w:val="00A6669B"/>
    <w:rsid w:val="00A811B3"/>
    <w:rsid w:val="00A84025"/>
    <w:rsid w:val="00A92006"/>
    <w:rsid w:val="00A92150"/>
    <w:rsid w:val="00A93A4C"/>
    <w:rsid w:val="00A94548"/>
    <w:rsid w:val="00A9664A"/>
    <w:rsid w:val="00AA7C9B"/>
    <w:rsid w:val="00AB0BC4"/>
    <w:rsid w:val="00AB0E0D"/>
    <w:rsid w:val="00AC0CAD"/>
    <w:rsid w:val="00AC11D5"/>
    <w:rsid w:val="00AC16C2"/>
    <w:rsid w:val="00AC1D09"/>
    <w:rsid w:val="00AC3ABA"/>
    <w:rsid w:val="00AC3D00"/>
    <w:rsid w:val="00AC5379"/>
    <w:rsid w:val="00AC53A0"/>
    <w:rsid w:val="00AD2C10"/>
    <w:rsid w:val="00AD658C"/>
    <w:rsid w:val="00AE3D1F"/>
    <w:rsid w:val="00B05DE4"/>
    <w:rsid w:val="00B128E6"/>
    <w:rsid w:val="00B16206"/>
    <w:rsid w:val="00B16DD0"/>
    <w:rsid w:val="00B27EAB"/>
    <w:rsid w:val="00B42489"/>
    <w:rsid w:val="00B465A9"/>
    <w:rsid w:val="00B51E51"/>
    <w:rsid w:val="00B6241C"/>
    <w:rsid w:val="00B64CA2"/>
    <w:rsid w:val="00B66884"/>
    <w:rsid w:val="00B679FB"/>
    <w:rsid w:val="00B770AF"/>
    <w:rsid w:val="00B80E4D"/>
    <w:rsid w:val="00B819F9"/>
    <w:rsid w:val="00B82817"/>
    <w:rsid w:val="00B83B72"/>
    <w:rsid w:val="00B83D51"/>
    <w:rsid w:val="00B925C7"/>
    <w:rsid w:val="00BA3729"/>
    <w:rsid w:val="00BA720E"/>
    <w:rsid w:val="00BB6DFB"/>
    <w:rsid w:val="00BB6EAD"/>
    <w:rsid w:val="00BC2CA3"/>
    <w:rsid w:val="00BC2CBD"/>
    <w:rsid w:val="00BC5491"/>
    <w:rsid w:val="00BC7C12"/>
    <w:rsid w:val="00BD0127"/>
    <w:rsid w:val="00BD47D7"/>
    <w:rsid w:val="00BD7A19"/>
    <w:rsid w:val="00BE3A68"/>
    <w:rsid w:val="00BE4DC3"/>
    <w:rsid w:val="00BE7779"/>
    <w:rsid w:val="00BF0973"/>
    <w:rsid w:val="00BF583B"/>
    <w:rsid w:val="00BF5E56"/>
    <w:rsid w:val="00BF78C2"/>
    <w:rsid w:val="00C076CD"/>
    <w:rsid w:val="00C102B3"/>
    <w:rsid w:val="00C11939"/>
    <w:rsid w:val="00C17E26"/>
    <w:rsid w:val="00C200F0"/>
    <w:rsid w:val="00C20A4F"/>
    <w:rsid w:val="00C228B2"/>
    <w:rsid w:val="00C23065"/>
    <w:rsid w:val="00C23135"/>
    <w:rsid w:val="00C26E9F"/>
    <w:rsid w:val="00C2702F"/>
    <w:rsid w:val="00C348B6"/>
    <w:rsid w:val="00C36880"/>
    <w:rsid w:val="00C36CEC"/>
    <w:rsid w:val="00C46205"/>
    <w:rsid w:val="00C52970"/>
    <w:rsid w:val="00C556C9"/>
    <w:rsid w:val="00C57323"/>
    <w:rsid w:val="00C632BE"/>
    <w:rsid w:val="00C67521"/>
    <w:rsid w:val="00C67A7D"/>
    <w:rsid w:val="00C67DC8"/>
    <w:rsid w:val="00C70C41"/>
    <w:rsid w:val="00C71E02"/>
    <w:rsid w:val="00C734BF"/>
    <w:rsid w:val="00C76F27"/>
    <w:rsid w:val="00C820B5"/>
    <w:rsid w:val="00C86F0A"/>
    <w:rsid w:val="00C94AA2"/>
    <w:rsid w:val="00CA0393"/>
    <w:rsid w:val="00CA3928"/>
    <w:rsid w:val="00CC0F91"/>
    <w:rsid w:val="00CD3882"/>
    <w:rsid w:val="00CD3A86"/>
    <w:rsid w:val="00CD7803"/>
    <w:rsid w:val="00CE1B07"/>
    <w:rsid w:val="00CE450A"/>
    <w:rsid w:val="00CE4B2C"/>
    <w:rsid w:val="00D03128"/>
    <w:rsid w:val="00D060BB"/>
    <w:rsid w:val="00D24FE5"/>
    <w:rsid w:val="00D30013"/>
    <w:rsid w:val="00D3282B"/>
    <w:rsid w:val="00D44F70"/>
    <w:rsid w:val="00D469A1"/>
    <w:rsid w:val="00D55478"/>
    <w:rsid w:val="00D60739"/>
    <w:rsid w:val="00D61AB2"/>
    <w:rsid w:val="00D642A0"/>
    <w:rsid w:val="00D663EF"/>
    <w:rsid w:val="00D7093D"/>
    <w:rsid w:val="00D70FA5"/>
    <w:rsid w:val="00D71CAC"/>
    <w:rsid w:val="00D72BFA"/>
    <w:rsid w:val="00D74871"/>
    <w:rsid w:val="00D77F54"/>
    <w:rsid w:val="00D836D4"/>
    <w:rsid w:val="00D8676A"/>
    <w:rsid w:val="00D8720C"/>
    <w:rsid w:val="00D95054"/>
    <w:rsid w:val="00D96461"/>
    <w:rsid w:val="00D96A72"/>
    <w:rsid w:val="00DA226C"/>
    <w:rsid w:val="00DB0F4B"/>
    <w:rsid w:val="00DB2C78"/>
    <w:rsid w:val="00DB4364"/>
    <w:rsid w:val="00DB4A5E"/>
    <w:rsid w:val="00DC2AF6"/>
    <w:rsid w:val="00DD483A"/>
    <w:rsid w:val="00DE0A0A"/>
    <w:rsid w:val="00DE1AA2"/>
    <w:rsid w:val="00DE2F4C"/>
    <w:rsid w:val="00DE4C63"/>
    <w:rsid w:val="00DE6366"/>
    <w:rsid w:val="00DE71CB"/>
    <w:rsid w:val="00E02457"/>
    <w:rsid w:val="00E03EE7"/>
    <w:rsid w:val="00E0695E"/>
    <w:rsid w:val="00E13A58"/>
    <w:rsid w:val="00E202B2"/>
    <w:rsid w:val="00E20A22"/>
    <w:rsid w:val="00E229FD"/>
    <w:rsid w:val="00E24216"/>
    <w:rsid w:val="00E247C0"/>
    <w:rsid w:val="00E31B7C"/>
    <w:rsid w:val="00E32A60"/>
    <w:rsid w:val="00E335AE"/>
    <w:rsid w:val="00E33B12"/>
    <w:rsid w:val="00E3467D"/>
    <w:rsid w:val="00E36E2F"/>
    <w:rsid w:val="00E52C21"/>
    <w:rsid w:val="00E564B9"/>
    <w:rsid w:val="00E851A7"/>
    <w:rsid w:val="00E86281"/>
    <w:rsid w:val="00E90ED9"/>
    <w:rsid w:val="00E96FFF"/>
    <w:rsid w:val="00E97F05"/>
    <w:rsid w:val="00EA2464"/>
    <w:rsid w:val="00EA63AC"/>
    <w:rsid w:val="00EB25E5"/>
    <w:rsid w:val="00EC1E6A"/>
    <w:rsid w:val="00EC4AC1"/>
    <w:rsid w:val="00EC6CED"/>
    <w:rsid w:val="00EC7882"/>
    <w:rsid w:val="00ED2EC6"/>
    <w:rsid w:val="00ED5D39"/>
    <w:rsid w:val="00ED7A68"/>
    <w:rsid w:val="00EF2280"/>
    <w:rsid w:val="00EF34E2"/>
    <w:rsid w:val="00EF7302"/>
    <w:rsid w:val="00EF7887"/>
    <w:rsid w:val="00F023FE"/>
    <w:rsid w:val="00F0486B"/>
    <w:rsid w:val="00F113AC"/>
    <w:rsid w:val="00F16526"/>
    <w:rsid w:val="00F1658C"/>
    <w:rsid w:val="00F17B7E"/>
    <w:rsid w:val="00F2043D"/>
    <w:rsid w:val="00F221F1"/>
    <w:rsid w:val="00F2473F"/>
    <w:rsid w:val="00F25998"/>
    <w:rsid w:val="00F30547"/>
    <w:rsid w:val="00F3119C"/>
    <w:rsid w:val="00F37A38"/>
    <w:rsid w:val="00F4084C"/>
    <w:rsid w:val="00F42D07"/>
    <w:rsid w:val="00F45A1B"/>
    <w:rsid w:val="00F57007"/>
    <w:rsid w:val="00F639DA"/>
    <w:rsid w:val="00F75071"/>
    <w:rsid w:val="00F77FA7"/>
    <w:rsid w:val="00F839DE"/>
    <w:rsid w:val="00F9269A"/>
    <w:rsid w:val="00F94E4A"/>
    <w:rsid w:val="00FB4FD4"/>
    <w:rsid w:val="00FD29D6"/>
    <w:rsid w:val="00FD5B3A"/>
    <w:rsid w:val="00FD66BB"/>
    <w:rsid w:val="00FE207A"/>
    <w:rsid w:val="00FE7B7F"/>
    <w:rsid w:val="00FF0FAF"/>
    <w:rsid w:val="00FF100C"/>
    <w:rsid w:val="00FF23BE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Cm">
    <w:name w:val="Title"/>
    <w:basedOn w:val="Norml"/>
    <w:link w:val="Cm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Szvegtrzs2">
    <w:name w:val="Body Text 2"/>
    <w:basedOn w:val="Norml"/>
    <w:link w:val="Szvegtrzs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E0A0A"/>
    <w:pPr>
      <w:ind w:left="720"/>
      <w:contextualSpacing/>
    </w:pPr>
  </w:style>
  <w:style w:type="character" w:styleId="Lbjegyzet-hivatkozs">
    <w:name w:val="footnote reference"/>
    <w:uiPriority w:val="99"/>
    <w:semiHidden/>
    <w:unhideWhenUsed/>
    <w:rsid w:val="00DE0A0A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686C1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6C1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unhideWhenUsed/>
    <w:rsid w:val="00356CF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356CF2"/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lfejChar">
    <w:name w:val="Élőfej Char"/>
    <w:basedOn w:val="Bekezdsalapbettpusa"/>
    <w:link w:val="lfej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lb">
    <w:name w:val="footer"/>
    <w:basedOn w:val="Norml"/>
    <w:link w:val="llb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16AA"/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7116AA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Bekezdsalapbettpusa"/>
    <w:rsid w:val="000931AC"/>
  </w:style>
  <w:style w:type="character" w:styleId="Kiemels">
    <w:name w:val="Emphasis"/>
    <w:basedOn w:val="Bekezdsalapbettpusa"/>
    <w:uiPriority w:val="20"/>
    <w:qFormat/>
    <w:rsid w:val="009C67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-cardio-prevent.ro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spitalul-municipal-timisoara.ro/proiecte-europene/program-interreg-v-a-romania-ungar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mkk.eu/team-cardio-prevent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82CD2-D880-41AA-89F7-8C61897F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876</Words>
  <Characters>6052</Characters>
  <Application>Microsoft Office Word</Application>
  <DocSecurity>0</DocSecurity>
  <Lines>50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Fekete Viktor</cp:lastModifiedBy>
  <cp:revision>2</cp:revision>
  <cp:lastPrinted>2023-10-19T08:00:00Z</cp:lastPrinted>
  <dcterms:created xsi:type="dcterms:W3CDTF">2026-03-18T12:51:00Z</dcterms:created>
  <dcterms:modified xsi:type="dcterms:W3CDTF">2026-03-18T12:51:00Z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e2ba6f58ee8cd9c01111b1f1d7d613cdf4556d430192e1fa1a3f222c1c06b4dd</vt:lpwstr>
  </property>
</Properties>
</file>