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6E65" w14:textId="77777777" w:rsidR="007A35A3" w:rsidRDefault="007A35A3">
      <w:pPr>
        <w:pStyle w:val="BodyText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7A35A3" w:rsidRPr="0098770C" w14:paraId="5FFC4F15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646DB66D" w14:textId="5DB85397" w:rsidR="007A35A3" w:rsidRPr="0098770C" w:rsidRDefault="00BE41CC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BE41CC">
              <w:rPr>
                <w:rFonts w:ascii="Open Sans" w:hAnsi="Open Sans" w:cs="Open Sans"/>
                <w:b/>
                <w:bCs/>
                <w:color w:val="FFFFFF" w:themeColor="background1"/>
                <w:w w:val="110"/>
              </w:rPr>
              <w:t>1st Open Call- Normal Projects</w:t>
            </w:r>
          </w:p>
        </w:tc>
      </w:tr>
      <w:tr w:rsidR="007A35A3" w:rsidRPr="0098770C" w14:paraId="2E792353" w14:textId="77777777">
        <w:trPr>
          <w:trHeight w:val="438"/>
        </w:trPr>
        <w:tc>
          <w:tcPr>
            <w:tcW w:w="2263" w:type="dxa"/>
          </w:tcPr>
          <w:p w14:paraId="6D72D083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Project code</w:t>
            </w:r>
          </w:p>
        </w:tc>
        <w:tc>
          <w:tcPr>
            <w:tcW w:w="7477" w:type="dxa"/>
          </w:tcPr>
          <w:p w14:paraId="68B62367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05"/>
              </w:rPr>
              <w:t>ROHU-48</w:t>
            </w:r>
          </w:p>
        </w:tc>
      </w:tr>
      <w:tr w:rsidR="007A35A3" w:rsidRPr="0098770C" w14:paraId="77A66435" w14:textId="77777777">
        <w:trPr>
          <w:trHeight w:val="899"/>
        </w:trPr>
        <w:tc>
          <w:tcPr>
            <w:tcW w:w="2263" w:type="dxa"/>
          </w:tcPr>
          <w:p w14:paraId="784CF91F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Project title</w:t>
            </w:r>
          </w:p>
        </w:tc>
        <w:tc>
          <w:tcPr>
            <w:tcW w:w="7477" w:type="dxa"/>
          </w:tcPr>
          <w:p w14:paraId="3BFE0F86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05"/>
              </w:rPr>
              <w:t>DIRCCES</w:t>
            </w:r>
          </w:p>
          <w:p w14:paraId="3784AB24" w14:textId="2B3D5660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Development of an integrated response capacity to cross-border</w:t>
            </w:r>
            <w:r w:rsidR="0098770C" w:rsidRPr="0098770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="0098770C">
              <w:rPr>
                <w:rFonts w:ascii="Open Sans" w:hAnsi="Open Sans" w:cs="Open Sans"/>
                <w:color w:val="003399"/>
                <w:w w:val="105"/>
              </w:rPr>
              <w:t>emergencies</w:t>
            </w:r>
          </w:p>
        </w:tc>
      </w:tr>
      <w:tr w:rsidR="007A35A3" w:rsidRPr="0098770C" w14:paraId="0324077C" w14:textId="77777777" w:rsidTr="0098770C">
        <w:trPr>
          <w:trHeight w:val="561"/>
        </w:trPr>
        <w:tc>
          <w:tcPr>
            <w:tcW w:w="2263" w:type="dxa"/>
          </w:tcPr>
          <w:p w14:paraId="455F472E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Priority</w:t>
            </w:r>
          </w:p>
          <w:p w14:paraId="733A8859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axis</w:t>
            </w:r>
          </w:p>
        </w:tc>
        <w:tc>
          <w:tcPr>
            <w:tcW w:w="7477" w:type="dxa"/>
          </w:tcPr>
          <w:p w14:paraId="278DB9F7" w14:textId="1C8D04A7" w:rsidR="007A35A3" w:rsidRPr="0098770C" w:rsidRDefault="00000000" w:rsidP="0098770C">
            <w:pPr>
              <w:pStyle w:val="TableParagraph"/>
              <w:spacing w:line="22" w:lineRule="atLeast"/>
              <w:ind w:right="96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5</w:t>
            </w:r>
            <w:r w:rsidR="0098770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- Improve risk-prevention and disaster management (Cooperation on risk-prevention and disaster management)</w:t>
            </w:r>
          </w:p>
        </w:tc>
      </w:tr>
      <w:tr w:rsidR="007A35A3" w:rsidRPr="0098770C" w14:paraId="2DF62B95" w14:textId="77777777" w:rsidTr="0098770C">
        <w:trPr>
          <w:trHeight w:val="588"/>
        </w:trPr>
        <w:tc>
          <w:tcPr>
            <w:tcW w:w="2263" w:type="dxa"/>
          </w:tcPr>
          <w:p w14:paraId="183FCFDB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Investment</w:t>
            </w:r>
          </w:p>
          <w:p w14:paraId="6315B3B0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priority</w:t>
            </w:r>
          </w:p>
        </w:tc>
        <w:tc>
          <w:tcPr>
            <w:tcW w:w="7477" w:type="dxa"/>
          </w:tcPr>
          <w:p w14:paraId="529B6172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5/b- Promoting investment to address specific risks, ensuring disaster resilience and developing disaster management systems.</w:t>
            </w:r>
          </w:p>
        </w:tc>
      </w:tr>
      <w:tr w:rsidR="007A35A3" w:rsidRPr="0098770C" w14:paraId="76730F0B" w14:textId="77777777" w:rsidTr="0098770C">
        <w:trPr>
          <w:trHeight w:val="606"/>
        </w:trPr>
        <w:tc>
          <w:tcPr>
            <w:tcW w:w="2263" w:type="dxa"/>
          </w:tcPr>
          <w:p w14:paraId="57F2AC73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Implementation period</w:t>
            </w:r>
          </w:p>
        </w:tc>
        <w:tc>
          <w:tcPr>
            <w:tcW w:w="7477" w:type="dxa"/>
          </w:tcPr>
          <w:p w14:paraId="13CE8FE5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21 Months (October 1, 2019 - June 30, 2021)</w:t>
            </w:r>
          </w:p>
        </w:tc>
      </w:tr>
      <w:tr w:rsidR="007A35A3" w:rsidRPr="0098770C" w14:paraId="59499D36" w14:textId="77777777">
        <w:trPr>
          <w:trHeight w:val="1317"/>
        </w:trPr>
        <w:tc>
          <w:tcPr>
            <w:tcW w:w="2263" w:type="dxa"/>
          </w:tcPr>
          <w:p w14:paraId="37150472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3C584F2C" w14:textId="77777777" w:rsidR="007A35A3" w:rsidRPr="0098770C" w:rsidRDefault="00000000" w:rsidP="00BE41CC">
            <w:pPr>
              <w:pStyle w:val="TableParagraph"/>
              <w:spacing w:line="22" w:lineRule="atLeast"/>
              <w:ind w:right="5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Objective</w:t>
            </w:r>
          </w:p>
        </w:tc>
        <w:tc>
          <w:tcPr>
            <w:tcW w:w="7477" w:type="dxa"/>
          </w:tcPr>
          <w:p w14:paraId="22E228F2" w14:textId="77777777" w:rsidR="007A35A3" w:rsidRPr="0098770C" w:rsidRDefault="00000000" w:rsidP="0098770C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The DIRCCES project’s overall objective was to enhance the safety level of the populations from the cross-border region and thus, reduce the social, economic and environmental costs of natural disasters in this territory.</w:t>
            </w:r>
          </w:p>
        </w:tc>
      </w:tr>
      <w:tr w:rsidR="007A35A3" w:rsidRPr="0098770C" w14:paraId="772EC33C" w14:textId="77777777" w:rsidTr="0098770C">
        <w:trPr>
          <w:trHeight w:val="372"/>
        </w:trPr>
        <w:tc>
          <w:tcPr>
            <w:tcW w:w="2263" w:type="dxa"/>
            <w:vMerge w:val="restart"/>
          </w:tcPr>
          <w:p w14:paraId="7820FD86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24AB06E0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50338954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Partners</w:t>
            </w:r>
          </w:p>
        </w:tc>
        <w:tc>
          <w:tcPr>
            <w:tcW w:w="7477" w:type="dxa"/>
          </w:tcPr>
          <w:p w14:paraId="64284011" w14:textId="77777777" w:rsidR="007A35A3" w:rsidRPr="00BE41C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BE41CC">
              <w:rPr>
                <w:rFonts w:ascii="Open Sans" w:hAnsi="Open Sans" w:cs="Open Sans"/>
                <w:b/>
                <w:bCs/>
                <w:color w:val="003399"/>
                <w:w w:val="105"/>
              </w:rPr>
              <w:t xml:space="preserve">Lead Beneficiary: Town of </w:t>
            </w:r>
            <w:proofErr w:type="spellStart"/>
            <w:r w:rsidRPr="00BE41CC">
              <w:rPr>
                <w:rFonts w:ascii="Open Sans" w:hAnsi="Open Sans" w:cs="Open Sans"/>
                <w:b/>
                <w:bCs/>
                <w:color w:val="003399"/>
                <w:w w:val="105"/>
              </w:rPr>
              <w:t>Aleşd</w:t>
            </w:r>
            <w:proofErr w:type="spellEnd"/>
            <w:r w:rsidRPr="00BE41CC">
              <w:rPr>
                <w:rFonts w:ascii="Open Sans" w:hAnsi="Open Sans" w:cs="Open Sans"/>
                <w:b/>
                <w:bCs/>
                <w:color w:val="003399"/>
                <w:w w:val="105"/>
              </w:rPr>
              <w:t xml:space="preserve"> (Romania)</w:t>
            </w:r>
          </w:p>
        </w:tc>
      </w:tr>
      <w:tr w:rsidR="007A35A3" w:rsidRPr="0098770C" w14:paraId="1BF88439" w14:textId="77777777" w:rsidTr="0098770C">
        <w:trPr>
          <w:trHeight w:val="894"/>
        </w:trPr>
        <w:tc>
          <w:tcPr>
            <w:tcW w:w="2263" w:type="dxa"/>
            <w:vMerge/>
            <w:tcBorders>
              <w:top w:val="nil"/>
            </w:tcBorders>
          </w:tcPr>
          <w:p w14:paraId="5804C6B0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</w:tc>
        <w:tc>
          <w:tcPr>
            <w:tcW w:w="7477" w:type="dxa"/>
          </w:tcPr>
          <w:p w14:paraId="4A472B5F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Project Partners:</w:t>
            </w:r>
          </w:p>
          <w:p w14:paraId="2757C8C2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PP2: Şinteu Commune (Romania)</w:t>
            </w:r>
          </w:p>
          <w:p w14:paraId="6DBD8DDF" w14:textId="534A8BF0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PP3: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Szarvas Town Self-Government (Hungary)</w:t>
            </w:r>
          </w:p>
        </w:tc>
      </w:tr>
      <w:tr w:rsidR="007A35A3" w:rsidRPr="0098770C" w14:paraId="457E3FAA" w14:textId="77777777" w:rsidTr="0098770C">
        <w:trPr>
          <w:trHeight w:val="876"/>
        </w:trPr>
        <w:tc>
          <w:tcPr>
            <w:tcW w:w="2263" w:type="dxa"/>
          </w:tcPr>
          <w:p w14:paraId="27F53AE0" w14:textId="77777777" w:rsidR="007A35A3" w:rsidRPr="0098770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TOTAL Budget</w:t>
            </w:r>
          </w:p>
        </w:tc>
        <w:tc>
          <w:tcPr>
            <w:tcW w:w="7477" w:type="dxa"/>
          </w:tcPr>
          <w:p w14:paraId="05E077C0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€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485,400.00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out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of</w:t>
            </w:r>
            <w:r w:rsidRPr="0098770C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which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ERDF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€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399,532.74</w:t>
            </w:r>
          </w:p>
          <w:p w14:paraId="0F5EA219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Total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eligible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expenditure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certified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within</w:t>
            </w:r>
            <w:r w:rsidRPr="0098770C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project: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€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444,327.65</w:t>
            </w:r>
          </w:p>
          <w:p w14:paraId="2CF4C6E0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i/>
              </w:rPr>
            </w:pP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Budget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3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execution: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6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91.54%</w:t>
            </w:r>
          </w:p>
        </w:tc>
      </w:tr>
      <w:tr w:rsidR="007A35A3" w:rsidRPr="0098770C" w14:paraId="2DBE4AA1" w14:textId="77777777" w:rsidTr="0098770C">
        <w:trPr>
          <w:trHeight w:val="2946"/>
        </w:trPr>
        <w:tc>
          <w:tcPr>
            <w:tcW w:w="2263" w:type="dxa"/>
          </w:tcPr>
          <w:p w14:paraId="175D30C1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6D242757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1F061C89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488164D9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2706B1B3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46DBE3D6" w14:textId="77777777" w:rsidR="007A35A3" w:rsidRPr="0098770C" w:rsidRDefault="007A35A3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</w:p>
          <w:p w14:paraId="7CC07157" w14:textId="77777777" w:rsidR="007A35A3" w:rsidRPr="0098770C" w:rsidRDefault="00000000" w:rsidP="00BE41CC">
            <w:pPr>
              <w:pStyle w:val="TableParagraph"/>
              <w:spacing w:line="22" w:lineRule="atLeast"/>
              <w:ind w:right="4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98770C">
              <w:rPr>
                <w:rFonts w:ascii="Open Sans" w:hAnsi="Open Sans" w:cs="Open Sans"/>
                <w:b/>
                <w:bCs/>
                <w:color w:val="003399"/>
                <w:w w:val="110"/>
              </w:rPr>
              <w:t>Summary</w:t>
            </w:r>
          </w:p>
        </w:tc>
        <w:tc>
          <w:tcPr>
            <w:tcW w:w="7477" w:type="dxa"/>
          </w:tcPr>
          <w:p w14:paraId="7DC90652" w14:textId="7C54945F" w:rsidR="007A35A3" w:rsidRPr="0098770C" w:rsidRDefault="00000000" w:rsidP="0098770C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98770C">
              <w:rPr>
                <w:rFonts w:ascii="Open Sans" w:hAnsi="Open Sans" w:cs="Open Sans"/>
                <w:color w:val="003399"/>
                <w:spacing w:val="-1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project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aimed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to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generate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large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set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of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effective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practices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that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can be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used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by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project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partners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other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actors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in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emergency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field,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to ensure more effective future responses to possible cross-border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disasters.</w:t>
            </w:r>
          </w:p>
          <w:p w14:paraId="24047166" w14:textId="77777777" w:rsidR="007A35A3" w:rsidRPr="0098770C" w:rsidRDefault="007A35A3" w:rsidP="0098770C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597F2866" w14:textId="77777777" w:rsidR="007A35A3" w:rsidRPr="0098770C" w:rsidRDefault="00000000" w:rsidP="0098770C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98770C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main</w:t>
            </w:r>
            <w:r w:rsidRPr="0098770C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activities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implemented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within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project:</w:t>
            </w:r>
          </w:p>
          <w:p w14:paraId="2266DB9C" w14:textId="315B3C4E" w:rsidR="007A35A3" w:rsidRPr="00BE41CC" w:rsidRDefault="00000000" w:rsidP="0098770C">
            <w:pPr>
              <w:pStyle w:val="TableParagraph"/>
              <w:numPr>
                <w:ilvl w:val="0"/>
                <w:numId w:val="4"/>
              </w:numPr>
              <w:tabs>
                <w:tab w:val="left" w:pos="1022"/>
              </w:tabs>
              <w:spacing w:line="22" w:lineRule="atLeast"/>
              <w:ind w:left="408" w:right="100" w:hanging="270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BE41CC">
              <w:rPr>
                <w:rFonts w:ascii="Open Sans" w:hAnsi="Open Sans" w:cs="Open Sans"/>
                <w:color w:val="003399"/>
                <w:w w:val="105"/>
              </w:rPr>
              <w:t>Purchasing equipment necessary in emergency interventions (1 generator 180KW, 2 professional motor pumps, 2</w:t>
            </w:r>
            <w:r w:rsidR="0098770C" w:rsidRP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generators</w:t>
            </w:r>
            <w:r w:rsidRP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10</w:t>
            </w:r>
            <w:r w:rsidRP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KW,</w:t>
            </w:r>
            <w:r w:rsidRP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10</w:t>
            </w:r>
            <w:r w:rsidRP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inflatable</w:t>
            </w:r>
            <w:r w:rsidRP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dams)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BE41CC">
              <w:rPr>
                <w:rFonts w:ascii="Open Sans" w:hAnsi="Open Sans" w:cs="Open Sans"/>
                <w:color w:val="003399"/>
                <w:w w:val="105"/>
              </w:rPr>
              <w:t>LB</w:t>
            </w:r>
          </w:p>
          <w:p w14:paraId="396E603E" w14:textId="1F25843F" w:rsidR="007A35A3" w:rsidRPr="0098770C" w:rsidRDefault="00000000" w:rsidP="0098770C">
            <w:pPr>
              <w:pStyle w:val="TableParagraph"/>
              <w:numPr>
                <w:ilvl w:val="0"/>
                <w:numId w:val="4"/>
              </w:numPr>
              <w:tabs>
                <w:tab w:val="left" w:pos="1022"/>
              </w:tabs>
              <w:spacing w:line="22" w:lineRule="atLeast"/>
              <w:ind w:left="408" w:right="96" w:hanging="270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Purchasing 3 emergency vehicles (1 4x4 Intervention car, 1 backhoe</w:t>
            </w:r>
            <w:r w:rsidRPr="0098770C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loader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98770C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tractor</w:t>
            </w:r>
            <w:r w:rsidRPr="0098770C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with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98770C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front</w:t>
            </w:r>
            <w:r w:rsidRPr="0098770C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blade,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salt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spreader, tipping trailer, scooper and vegetation chopper)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LB</w:t>
            </w:r>
          </w:p>
          <w:p w14:paraId="77B0AB2B" w14:textId="423A6062" w:rsidR="0098770C" w:rsidRPr="0098770C" w:rsidRDefault="0098770C" w:rsidP="0098770C">
            <w:pPr>
              <w:pStyle w:val="TableParagraph"/>
              <w:numPr>
                <w:ilvl w:val="0"/>
                <w:numId w:val="4"/>
              </w:numPr>
              <w:tabs>
                <w:tab w:val="left" w:pos="1022"/>
              </w:tabs>
              <w:spacing w:line="22" w:lineRule="atLeast"/>
              <w:ind w:left="408" w:right="98" w:hanging="270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Purchasing 374 emergency tools (e.g. mattresses, beds, military</w:t>
            </w:r>
            <w:r w:rsidRPr="0098770C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tents,</w:t>
            </w:r>
            <w:r w:rsidRPr="0098770C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rubber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boots,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raincoats,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electric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cable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roll,</w:t>
            </w:r>
            <w:r w:rsidRPr="0098770C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safety helmets, climbing ropes, chainsaws, sliding scales, towing/hauling cable, etc.) –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LB</w:t>
            </w:r>
          </w:p>
          <w:p w14:paraId="5F03BEDF" w14:textId="62A50892" w:rsidR="0098770C" w:rsidRPr="0098770C" w:rsidRDefault="0098770C" w:rsidP="0098770C">
            <w:pPr>
              <w:pStyle w:val="TableParagraph"/>
              <w:numPr>
                <w:ilvl w:val="0"/>
                <w:numId w:val="4"/>
              </w:numPr>
              <w:tabs>
                <w:tab w:val="left" w:pos="1022"/>
              </w:tabs>
              <w:spacing w:line="22" w:lineRule="atLeast"/>
              <w:ind w:left="408" w:right="98" w:hanging="270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Purchasing</w:t>
            </w:r>
            <w:r w:rsidRPr="0098770C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equipment</w:t>
            </w:r>
            <w:r w:rsidRPr="0098770C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(1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tractor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with</w:t>
            </w:r>
            <w:r w:rsidRPr="0098770C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snow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thrower,</w:t>
            </w:r>
            <w:r w:rsidRPr="0098770C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snow plough, 1 salt spreader, 1 front loader, 1 hydraulic winch, 1 chopper, 2 pairs of</w:t>
            </w:r>
            <w:r w:rsidRPr="0098770C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chains for</w:t>
            </w:r>
            <w:r w:rsidRPr="0098770C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wheels</w:t>
            </w:r>
            <w:r w:rsidRPr="0098770C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(front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rear)</w:t>
            </w:r>
            <w:r w:rsidRPr="0098770C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that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will be attached to this tractor, 3</w:t>
            </w:r>
            <w:r w:rsidRPr="0098770C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chainsaws and 1 tow/trail) for emergency activities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PP2</w:t>
            </w:r>
          </w:p>
        </w:tc>
      </w:tr>
    </w:tbl>
    <w:p w14:paraId="7841BF41" w14:textId="77777777" w:rsidR="007A35A3" w:rsidRDefault="007A35A3">
      <w:pPr>
        <w:pStyle w:val="TableParagraph"/>
        <w:spacing w:line="300" w:lineRule="atLeast"/>
        <w:jc w:val="both"/>
        <w:sectPr w:rsidR="007A35A3">
          <w:headerReference w:type="default" r:id="rId7"/>
          <w:footerReference w:type="default" r:id="rId8"/>
          <w:type w:val="continuous"/>
          <w:pgSz w:w="11910" w:h="16840"/>
          <w:pgMar w:top="2120" w:right="708" w:bottom="960" w:left="1417" w:header="978" w:footer="779" w:gutter="0"/>
          <w:pgNumType w:start="1"/>
          <w:cols w:space="720"/>
        </w:sectPr>
      </w:pPr>
    </w:p>
    <w:p w14:paraId="0D53065F" w14:textId="77777777" w:rsidR="007A35A3" w:rsidRDefault="007A35A3">
      <w:pPr>
        <w:pStyle w:val="BodyText"/>
        <w:rPr>
          <w:rFonts w:ascii="Times New Roman"/>
        </w:rPr>
      </w:pPr>
    </w:p>
    <w:p w14:paraId="45281166" w14:textId="77777777" w:rsidR="007A35A3" w:rsidRDefault="007A35A3">
      <w:pPr>
        <w:pStyle w:val="BodyText"/>
        <w:spacing w:before="93"/>
        <w:rPr>
          <w:rFonts w:ascii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7A35A3" w:rsidRPr="0098770C" w14:paraId="5531AF00" w14:textId="77777777" w:rsidTr="00BE41CC">
        <w:trPr>
          <w:trHeight w:val="6906"/>
        </w:trPr>
        <w:tc>
          <w:tcPr>
            <w:tcW w:w="2263" w:type="dxa"/>
          </w:tcPr>
          <w:p w14:paraId="2D305A4F" w14:textId="77777777" w:rsidR="007A35A3" w:rsidRPr="0098770C" w:rsidRDefault="007A35A3" w:rsidP="0098770C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56B83F42" w14:textId="6316CA0F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96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Purchasing equipment for emergency activities (1 4x4 intervention car, 1 tipper trailer, 2 pumps, 2 sludge pumps, 2 generators, 1 multi-purpose machine, 1 channel video inspection camera, 1 military tent) –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PP3</w:t>
            </w:r>
          </w:p>
          <w:p w14:paraId="755F9C04" w14:textId="7C529F40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95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Organizing 1 joint event in </w:t>
            </w:r>
            <w:proofErr w:type="spellStart"/>
            <w:r w:rsidRPr="0098770C">
              <w:rPr>
                <w:rFonts w:ascii="Open Sans" w:hAnsi="Open Sans" w:cs="Open Sans"/>
                <w:color w:val="003399"/>
                <w:w w:val="105"/>
              </w:rPr>
              <w:t>Aleșd</w:t>
            </w:r>
            <w:proofErr w:type="spellEnd"/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 on the topic of risk and disaster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management,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with</w:t>
            </w:r>
            <w:r w:rsidRPr="0098770C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6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activities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98770C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25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participants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LB</w:t>
            </w:r>
          </w:p>
          <w:p w14:paraId="6FF14BDF" w14:textId="08B4597B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95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Elaboration of the</w:t>
            </w:r>
            <w:r w:rsidRPr="0098770C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Joint cross-border regional-level Strategy for disaster risk reduction, as guidance for the communities from the cross-border area involved in emergency and risk situations management, in Romanian and Hungarian and translating it into Slovak -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LB</w:t>
            </w:r>
          </w:p>
          <w:p w14:paraId="16F8A51F" w14:textId="7935951D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96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Organizing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a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specific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joint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event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that</w:t>
            </w:r>
            <w:r w:rsidRPr="0098770C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consists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of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4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activities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with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simulations and drills for 40 people in </w:t>
            </w:r>
            <w:proofErr w:type="spellStart"/>
            <w:r w:rsidRPr="0098770C">
              <w:rPr>
                <w:rFonts w:ascii="Open Sans" w:hAnsi="Open Sans" w:cs="Open Sans"/>
                <w:color w:val="003399"/>
                <w:w w:val="105"/>
              </w:rPr>
              <w:t>Sinteu</w:t>
            </w:r>
            <w:proofErr w:type="spellEnd"/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PP2</w:t>
            </w:r>
          </w:p>
          <w:p w14:paraId="5BE35A85" w14:textId="77777777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99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>Organizing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5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Info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Days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in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Szarvas</w:t>
            </w:r>
            <w:r w:rsidRPr="0098770C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for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approx.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500</w:t>
            </w:r>
            <w:r w:rsidRPr="0098770C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participants, where 10,000 information sheet agenda is disseminated-PP3</w:t>
            </w:r>
          </w:p>
          <w:p w14:paraId="3C148C5D" w14:textId="594311C2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101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Organizing a 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>2-day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 study tour for knowledge transfer for 15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participants</w:t>
            </w:r>
            <w:r w:rsidR="00BE41C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-</w:t>
            </w:r>
            <w:r w:rsidR="00BE41CC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PP3</w:t>
            </w:r>
          </w:p>
          <w:p w14:paraId="7B59A2C6" w14:textId="0823848D" w:rsidR="007A35A3" w:rsidRPr="0098770C" w:rsidRDefault="00000000" w:rsidP="0098770C">
            <w:pPr>
              <w:pStyle w:val="TableParagraph"/>
              <w:numPr>
                <w:ilvl w:val="0"/>
                <w:numId w:val="3"/>
              </w:numPr>
              <w:tabs>
                <w:tab w:val="left" w:pos="1022"/>
              </w:tabs>
              <w:spacing w:line="22" w:lineRule="atLeast"/>
              <w:ind w:right="94" w:hanging="393"/>
              <w:jc w:val="both"/>
              <w:rPr>
                <w:rFonts w:ascii="Open Sans" w:hAnsi="Open Sans" w:cs="Open Sans"/>
              </w:rPr>
            </w:pP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Elaborating promotional materials (1000 brochures, 1000 </w:t>
            </w:r>
            <w:r w:rsidRPr="0098770C">
              <w:rPr>
                <w:rFonts w:ascii="Open Sans" w:hAnsi="Open Sans" w:cs="Open Sans"/>
                <w:color w:val="003399"/>
              </w:rPr>
              <w:t xml:space="preserve">flyers, 500 leaflets, 1 poster, 200 stickers, 400 pen drives, 1 </w:t>
            </w:r>
            <w:r w:rsidR="00BE41CC">
              <w:rPr>
                <w:rFonts w:ascii="Open Sans" w:hAnsi="Open Sans" w:cs="Open Sans"/>
                <w:color w:val="003399"/>
              </w:rPr>
              <w:t>roll-up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 banner, 8</w:t>
            </w:r>
            <w:r w:rsidR="00BE41CC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 xml:space="preserve">adds to be published in the local press, 1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homepage)</w:t>
            </w:r>
          </w:p>
          <w:p w14:paraId="38C681B6" w14:textId="77777777" w:rsidR="007A35A3" w:rsidRPr="0098770C" w:rsidRDefault="007A35A3" w:rsidP="0098770C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326AFFA8" w14:textId="77777777" w:rsidR="007A35A3" w:rsidRPr="0098770C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i/>
              </w:rPr>
            </w:pP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On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June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30,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2021,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the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project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was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successfully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finalized.</w:t>
            </w:r>
          </w:p>
          <w:p w14:paraId="588DDBAF" w14:textId="60ED8E05" w:rsidR="007A35A3" w:rsidRPr="00BE41CC" w:rsidRDefault="00000000" w:rsidP="00BE41C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i/>
              </w:rPr>
            </w:pPr>
            <w:r w:rsidRPr="0098770C">
              <w:rPr>
                <w:rFonts w:ascii="Open Sans" w:hAnsi="Open Sans" w:cs="Open Sans"/>
                <w:b/>
                <w:i/>
                <w:color w:val="003399"/>
              </w:rPr>
              <w:t>All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activities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provided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in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the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project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were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</w:rPr>
              <w:t>completed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98770C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(100%).</w:t>
            </w:r>
          </w:p>
        </w:tc>
      </w:tr>
      <w:tr w:rsidR="007A35A3" w:rsidRPr="0098770C" w14:paraId="61E4D8A3" w14:textId="77777777" w:rsidTr="002A428E">
        <w:trPr>
          <w:trHeight w:val="3585"/>
        </w:trPr>
        <w:tc>
          <w:tcPr>
            <w:tcW w:w="2263" w:type="dxa"/>
          </w:tcPr>
          <w:p w14:paraId="6E137873" w14:textId="77777777" w:rsidR="007A35A3" w:rsidRPr="0098770C" w:rsidRDefault="007A35A3" w:rsidP="0098770C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7C00D1BA" w14:textId="539323F1" w:rsidR="007A35A3" w:rsidRPr="00BE41CC" w:rsidRDefault="00000000" w:rsidP="0098770C">
            <w:pPr>
              <w:pStyle w:val="TableParagraph"/>
              <w:spacing w:line="22" w:lineRule="atLeast"/>
              <w:ind w:left="448"/>
              <w:rPr>
                <w:rFonts w:ascii="Open Sans" w:hAnsi="Open Sans" w:cs="Open Sans"/>
                <w:b/>
                <w:bCs/>
              </w:rPr>
            </w:pPr>
            <w:r w:rsidRPr="00BE41CC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Main</w:t>
            </w:r>
            <w:r w:rsidRPr="00BE41CC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r w:rsidR="00BE41CC" w:rsidRPr="00BE41CC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outcomes</w:t>
            </w:r>
          </w:p>
        </w:tc>
        <w:tc>
          <w:tcPr>
            <w:tcW w:w="7477" w:type="dxa"/>
          </w:tcPr>
          <w:p w14:paraId="20487D55" w14:textId="1A8BE18B" w:rsidR="00BE41CC" w:rsidRPr="002A428E" w:rsidRDefault="00BE41CC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2A428E">
              <w:rPr>
                <w:rFonts w:ascii="Open Sans" w:hAnsi="Open Sans" w:cs="Open Sans"/>
                <w:b/>
                <w:bCs/>
                <w:color w:val="003399"/>
                <w:w w:val="105"/>
              </w:rPr>
              <w:t>The main deliverables:</w:t>
            </w:r>
          </w:p>
          <w:p w14:paraId="56AD81F6" w14:textId="76351ADC" w:rsidR="002A428E" w:rsidRPr="0098770C" w:rsidRDefault="002A428E" w:rsidP="004D3EBD">
            <w:pPr>
              <w:pStyle w:val="TableParagraph"/>
              <w:spacing w:before="12" w:line="271" w:lineRule="auto"/>
              <w:ind w:right="97"/>
              <w:jc w:val="both"/>
            </w:pPr>
            <w:r w:rsidRPr="002A428E">
              <w:rPr>
                <w:color w:val="003399"/>
              </w:rPr>
              <w:t>1)</w:t>
            </w:r>
            <w:r w:rsidR="004D3EBD">
              <w:rPr>
                <w:color w:val="003399"/>
              </w:rPr>
              <w:t xml:space="preserve"> </w:t>
            </w:r>
            <w:r w:rsidRPr="0098770C">
              <w:rPr>
                <w:color w:val="003399"/>
              </w:rPr>
              <w:t xml:space="preserve">2 joint events in </w:t>
            </w:r>
            <w:proofErr w:type="spellStart"/>
            <w:r w:rsidRPr="0098770C">
              <w:rPr>
                <w:color w:val="003399"/>
              </w:rPr>
              <w:t>Alesd</w:t>
            </w:r>
            <w:proofErr w:type="spellEnd"/>
            <w:r w:rsidRPr="0098770C">
              <w:rPr>
                <w:color w:val="003399"/>
              </w:rPr>
              <w:t xml:space="preserve"> and Şinteu and 5 Info days in Szarvas to </w:t>
            </w:r>
            <w:r w:rsidRPr="0098770C">
              <w:rPr>
                <w:color w:val="003399"/>
                <w:w w:val="110"/>
              </w:rPr>
              <w:t>have</w:t>
            </w:r>
            <w:r w:rsidRPr="0098770C">
              <w:rPr>
                <w:color w:val="003399"/>
                <w:spacing w:val="-16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communities</w:t>
            </w:r>
            <w:r w:rsidRPr="0098770C">
              <w:rPr>
                <w:color w:val="003399"/>
                <w:spacing w:val="-15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with</w:t>
            </w:r>
            <w:r w:rsidRPr="0098770C">
              <w:rPr>
                <w:color w:val="003399"/>
                <w:spacing w:val="-17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a</w:t>
            </w:r>
            <w:r w:rsidRPr="0098770C">
              <w:rPr>
                <w:color w:val="003399"/>
                <w:spacing w:val="-16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higher</w:t>
            </w:r>
            <w:r w:rsidRPr="0098770C">
              <w:rPr>
                <w:color w:val="003399"/>
                <w:spacing w:val="-15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level</w:t>
            </w:r>
            <w:r w:rsidRPr="0098770C">
              <w:rPr>
                <w:color w:val="003399"/>
                <w:spacing w:val="-16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of</w:t>
            </w:r>
            <w:r w:rsidRPr="0098770C">
              <w:rPr>
                <w:color w:val="003399"/>
                <w:spacing w:val="-16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awareness</w:t>
            </w:r>
            <w:r w:rsidRPr="0098770C">
              <w:rPr>
                <w:color w:val="003399"/>
                <w:spacing w:val="-18"/>
                <w:w w:val="110"/>
              </w:rPr>
              <w:t xml:space="preserve"> </w:t>
            </w:r>
            <w:r w:rsidRPr="0098770C">
              <w:rPr>
                <w:color w:val="003399"/>
                <w:w w:val="110"/>
              </w:rPr>
              <w:t>regarding risk prevention and disaster response</w:t>
            </w:r>
          </w:p>
          <w:p w14:paraId="2AB08214" w14:textId="5823B09C" w:rsidR="002A428E" w:rsidRPr="002A428E" w:rsidRDefault="00592119" w:rsidP="004D3EBD">
            <w:pPr>
              <w:pStyle w:val="TableParagraph"/>
              <w:spacing w:line="22" w:lineRule="atLeast"/>
              <w:jc w:val="both"/>
              <w:rPr>
                <w:color w:val="003399"/>
              </w:rPr>
            </w:pP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2</w:t>
            </w:r>
            <w:r w:rsidR="002A428E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) </w:t>
            </w:r>
            <w:r w:rsidR="002A428E" w:rsidRPr="008D4E6C">
              <w:rPr>
                <w:color w:val="003399"/>
              </w:rPr>
              <w:t>E</w:t>
            </w:r>
            <w:r w:rsidR="002A428E" w:rsidRPr="002A428E">
              <w:rPr>
                <w:color w:val="003399"/>
              </w:rPr>
              <w:t>quipment for emergency response purchased: tents, beds and mattresses</w:t>
            </w:r>
            <w:r w:rsidR="002A428E" w:rsidRPr="008D4E6C">
              <w:rPr>
                <w:color w:val="003399"/>
              </w:rPr>
              <w:t xml:space="preserve">, </w:t>
            </w:r>
            <w:r w:rsidR="002A428E" w:rsidRPr="002A428E">
              <w:rPr>
                <w:color w:val="003399"/>
              </w:rPr>
              <w:t>emergency vehicles, 4x4 intervention cars, professional motor pumps, inflatable dam, emergency tools</w:t>
            </w:r>
            <w:r w:rsidR="002A428E" w:rsidRPr="008D4E6C">
              <w:rPr>
                <w:color w:val="003399"/>
              </w:rPr>
              <w:t>;</w:t>
            </w:r>
          </w:p>
          <w:p w14:paraId="507AF356" w14:textId="38C30842" w:rsidR="002A428E" w:rsidRPr="002A428E" w:rsidRDefault="00592119" w:rsidP="004D3EBD">
            <w:pPr>
              <w:pStyle w:val="TableParagraph"/>
              <w:spacing w:line="22" w:lineRule="atLeast"/>
              <w:jc w:val="both"/>
              <w:rPr>
                <w:color w:val="003399"/>
              </w:rPr>
            </w:pPr>
            <w:r>
              <w:rPr>
                <w:color w:val="003399"/>
              </w:rPr>
              <w:t>3</w:t>
            </w:r>
            <w:r w:rsidR="002A428E" w:rsidRPr="008D4E6C">
              <w:rPr>
                <w:color w:val="003399"/>
              </w:rPr>
              <w:t>)</w:t>
            </w:r>
            <w:r w:rsidR="002A428E" w:rsidRPr="002A428E">
              <w:rPr>
                <w:color w:val="003399"/>
              </w:rPr>
              <w:t xml:space="preserve"> </w:t>
            </w:r>
            <w:r w:rsidR="002A428E" w:rsidRPr="008D4E6C">
              <w:rPr>
                <w:color w:val="003399"/>
              </w:rPr>
              <w:t>J</w:t>
            </w:r>
            <w:r w:rsidR="002A428E" w:rsidRPr="002A428E">
              <w:rPr>
                <w:color w:val="003399"/>
              </w:rPr>
              <w:t xml:space="preserve">oint strategy </w:t>
            </w:r>
            <w:r w:rsidR="002A428E" w:rsidRPr="008D4E6C">
              <w:rPr>
                <w:color w:val="003399"/>
              </w:rPr>
              <w:t xml:space="preserve">elaborated </w:t>
            </w:r>
            <w:r w:rsidR="002A428E" w:rsidRPr="002A428E">
              <w:rPr>
                <w:color w:val="003399"/>
              </w:rPr>
              <w:t xml:space="preserve">to </w:t>
            </w:r>
            <w:r w:rsidR="002A428E" w:rsidRPr="008D4E6C">
              <w:rPr>
                <w:color w:val="003399"/>
              </w:rPr>
              <w:t>guide</w:t>
            </w:r>
            <w:r w:rsidR="002A428E" w:rsidRPr="002A428E">
              <w:rPr>
                <w:color w:val="003399"/>
              </w:rPr>
              <w:t xml:space="preserve"> 6 communities from the cross-border area and related organizations that are involved in emergency and risk situations management;</w:t>
            </w:r>
          </w:p>
          <w:p w14:paraId="64DA01FF" w14:textId="56472E76" w:rsidR="008D4E6C" w:rsidRPr="008D4E6C" w:rsidRDefault="00592119" w:rsidP="004D3EBD">
            <w:pPr>
              <w:pStyle w:val="TableParagraph"/>
              <w:spacing w:line="22" w:lineRule="atLeast"/>
              <w:jc w:val="both"/>
              <w:rPr>
                <w:color w:val="003399"/>
              </w:rPr>
            </w:pPr>
            <w:r>
              <w:rPr>
                <w:color w:val="003399"/>
              </w:rPr>
              <w:t>4</w:t>
            </w:r>
            <w:r w:rsidR="002A428E" w:rsidRPr="002A428E">
              <w:rPr>
                <w:color w:val="003399"/>
              </w:rPr>
              <w:t>) 4 Joint events that consist</w:t>
            </w:r>
            <w:r w:rsidR="002A428E" w:rsidRPr="008D4E6C">
              <w:rPr>
                <w:color w:val="003399"/>
              </w:rPr>
              <w:t>ed</w:t>
            </w:r>
            <w:r w:rsidR="002A428E" w:rsidRPr="002A428E">
              <w:rPr>
                <w:color w:val="003399"/>
              </w:rPr>
              <w:t xml:space="preserve"> of simulations and drills for around 40 people. The proposed simulations </w:t>
            </w:r>
            <w:r w:rsidR="002A428E" w:rsidRPr="008D4E6C">
              <w:rPr>
                <w:color w:val="003399"/>
              </w:rPr>
              <w:t>were</w:t>
            </w:r>
            <w:r w:rsidR="002A428E" w:rsidRPr="002A428E">
              <w:rPr>
                <w:color w:val="003399"/>
              </w:rPr>
              <w:t xml:space="preserve"> based on a scenario and script of realistic events and participants </w:t>
            </w:r>
            <w:r w:rsidR="002A428E" w:rsidRPr="008D4E6C">
              <w:rPr>
                <w:color w:val="003399"/>
              </w:rPr>
              <w:t>were</w:t>
            </w:r>
            <w:r w:rsidR="002A428E" w:rsidRPr="002A428E">
              <w:rPr>
                <w:color w:val="003399"/>
              </w:rPr>
              <w:t xml:space="preserve"> required to provide realistic responses based on existing procedures and resources</w:t>
            </w:r>
            <w:r w:rsidR="002A428E" w:rsidRPr="008D4E6C">
              <w:rPr>
                <w:color w:val="003399"/>
              </w:rPr>
              <w:t>;</w:t>
            </w:r>
          </w:p>
          <w:p w14:paraId="31975C63" w14:textId="1D001822" w:rsidR="008D4E6C" w:rsidRPr="008D4E6C" w:rsidRDefault="00592119" w:rsidP="004D3EBD">
            <w:pPr>
              <w:pStyle w:val="TableParagraph"/>
              <w:spacing w:line="22" w:lineRule="atLeast"/>
              <w:jc w:val="both"/>
              <w:rPr>
                <w:color w:val="003399"/>
              </w:rPr>
            </w:pPr>
            <w:r>
              <w:rPr>
                <w:color w:val="003399"/>
              </w:rPr>
              <w:t>5</w:t>
            </w:r>
            <w:r w:rsidR="008D4E6C" w:rsidRPr="008D4E6C">
              <w:rPr>
                <w:color w:val="003399"/>
              </w:rPr>
              <w:t>) 1 exchange of experience so that people involved in emergency services have a higher level of training</w:t>
            </w:r>
          </w:p>
          <w:p w14:paraId="17D5FB51" w14:textId="5384AE34" w:rsidR="002A428E" w:rsidRPr="002A428E" w:rsidRDefault="00592119" w:rsidP="008D4E6C">
            <w:pPr>
              <w:pStyle w:val="TableParagraph"/>
              <w:spacing w:line="22" w:lineRule="atLeast"/>
              <w:rPr>
                <w:color w:val="003399"/>
              </w:rPr>
            </w:pPr>
            <w:r>
              <w:rPr>
                <w:color w:val="003399"/>
              </w:rPr>
              <w:t>6</w:t>
            </w:r>
            <w:r w:rsidR="008D4E6C" w:rsidRPr="004D3EBD">
              <w:rPr>
                <w:color w:val="003399"/>
              </w:rPr>
              <w:t>) 1 Joint Strategy on risk and disaster management as a guide for communities in the cross-border area involved in emergency and risk management</w:t>
            </w:r>
          </w:p>
          <w:p w14:paraId="1C5DDD28" w14:textId="5E0A2DEE" w:rsidR="002A428E" w:rsidRPr="002A428E" w:rsidRDefault="00592119" w:rsidP="002A428E">
            <w:pPr>
              <w:pStyle w:val="TableParagraph"/>
              <w:spacing w:line="22" w:lineRule="atLeast"/>
              <w:rPr>
                <w:color w:val="003399"/>
              </w:rPr>
            </w:pPr>
            <w:r>
              <w:rPr>
                <w:color w:val="003399"/>
              </w:rPr>
              <w:t>7</w:t>
            </w:r>
            <w:r w:rsidR="002A428E" w:rsidRPr="002A428E">
              <w:rPr>
                <w:color w:val="003399"/>
              </w:rPr>
              <w:t xml:space="preserve">) Organisation of 5 joint activities in Hungary related to disaster and risk management, expecting an attendance of </w:t>
            </w:r>
            <w:r w:rsidR="002A428E" w:rsidRPr="004D3EBD">
              <w:rPr>
                <w:color w:val="003399"/>
              </w:rPr>
              <w:t>approximately</w:t>
            </w:r>
            <w:r w:rsidR="002A428E" w:rsidRPr="002A428E">
              <w:rPr>
                <w:color w:val="003399"/>
              </w:rPr>
              <w:t xml:space="preserve"> 500 people</w:t>
            </w:r>
            <w:r w:rsidR="002A428E" w:rsidRPr="004D3EBD">
              <w:rPr>
                <w:color w:val="003399"/>
              </w:rPr>
              <w:t>.</w:t>
            </w:r>
          </w:p>
          <w:p w14:paraId="6BBCBD3D" w14:textId="77777777" w:rsidR="00BE41CC" w:rsidRDefault="00BE41CC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w w:val="105"/>
              </w:rPr>
            </w:pPr>
          </w:p>
          <w:p w14:paraId="467AD9CF" w14:textId="25046B0B" w:rsidR="007A35A3" w:rsidRDefault="00000000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spacing w:val="-4"/>
                <w:w w:val="105"/>
              </w:rPr>
            </w:pPr>
            <w:r w:rsidRPr="002A428E">
              <w:rPr>
                <w:rFonts w:ascii="Open Sans" w:hAnsi="Open Sans" w:cs="Open Sans"/>
                <w:b/>
                <w:bCs/>
                <w:color w:val="003399"/>
                <w:w w:val="105"/>
              </w:rPr>
              <w:lastRenderedPageBreak/>
              <w:t>The</w:t>
            </w:r>
            <w:r w:rsidRPr="002A428E">
              <w:rPr>
                <w:rFonts w:ascii="Open Sans" w:hAnsi="Open Sans" w:cs="Open Sans"/>
                <w:b/>
                <w:bCs/>
                <w:color w:val="003399"/>
                <w:spacing w:val="-7"/>
                <w:w w:val="105"/>
              </w:rPr>
              <w:t xml:space="preserve"> </w:t>
            </w:r>
            <w:r w:rsidRPr="002A428E">
              <w:rPr>
                <w:rFonts w:ascii="Open Sans" w:hAnsi="Open Sans" w:cs="Open Sans"/>
                <w:b/>
                <w:bCs/>
                <w:color w:val="003399"/>
                <w:w w:val="105"/>
              </w:rPr>
              <w:t>main</w:t>
            </w:r>
            <w:r w:rsidRPr="002A428E">
              <w:rPr>
                <w:rFonts w:ascii="Open Sans" w:hAnsi="Open Sans" w:cs="Open Sans"/>
                <w:b/>
                <w:bCs/>
                <w:color w:val="003399"/>
                <w:spacing w:val="-8"/>
                <w:w w:val="105"/>
              </w:rPr>
              <w:t xml:space="preserve"> </w:t>
            </w:r>
            <w:r w:rsidRPr="002A428E">
              <w:rPr>
                <w:rFonts w:ascii="Open Sans" w:hAnsi="Open Sans" w:cs="Open Sans"/>
                <w:b/>
                <w:bCs/>
                <w:color w:val="003399"/>
                <w:w w:val="105"/>
              </w:rPr>
              <w:t>results</w:t>
            </w:r>
            <w:r w:rsidRPr="0098770C">
              <w:rPr>
                <w:rFonts w:ascii="Open Sans" w:hAnsi="Open Sans" w:cs="Open Sans"/>
                <w:color w:val="003399"/>
                <w:spacing w:val="-4"/>
                <w:w w:val="105"/>
              </w:rPr>
              <w:t>:</w:t>
            </w:r>
          </w:p>
          <w:p w14:paraId="00474DE6" w14:textId="14D04C6A" w:rsidR="004D3EBD" w:rsidRPr="004D3EBD" w:rsidRDefault="004D3EBD" w:rsidP="004D3EBD">
            <w:pPr>
              <w:widowControl/>
              <w:shd w:val="clear" w:color="auto" w:fill="FFFFFF"/>
              <w:autoSpaceDE/>
              <w:autoSpaceDN/>
              <w:ind w:left="162"/>
              <w:jc w:val="both"/>
              <w:rPr>
                <w:rFonts w:ascii="Open Sans" w:hAnsi="Open Sans" w:cs="Open Sans"/>
                <w:color w:val="003399"/>
                <w:w w:val="105"/>
                <w:lang w:val="en-GB"/>
              </w:rPr>
            </w:pP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1) The 3 emergency situations services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are 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able to intervene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more quickly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and more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effectively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in disasters and incidents due to the improved infrastructure (equipment, vehicles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,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and tools for fire-fighting, flood management, extrication, intensive snow removal,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and 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other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types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of environmental or man-made disasters),</w:t>
            </w:r>
          </w:p>
          <w:p w14:paraId="4A84212F" w14:textId="4DE9A065" w:rsidR="004D3EBD" w:rsidRPr="004D3EBD" w:rsidRDefault="004D3EBD" w:rsidP="004D3EBD">
            <w:pPr>
              <w:widowControl/>
              <w:shd w:val="clear" w:color="auto" w:fill="FFFFFF"/>
              <w:autoSpaceDE/>
              <w:autoSpaceDN/>
              <w:ind w:left="162"/>
              <w:jc w:val="both"/>
              <w:rPr>
                <w:rFonts w:ascii="Open Sans" w:hAnsi="Open Sans" w:cs="Open Sans"/>
                <w:color w:val="003399"/>
                <w:w w:val="105"/>
                <w:lang w:val="en-GB"/>
              </w:rPr>
            </w:pP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2) A higher level of preparedness in case of approx. 100 people working on a contract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basis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or voluntarily at the involved emergency situations services, obtained as a result of participation 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>in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joint events organized in this field.</w:t>
            </w:r>
          </w:p>
          <w:p w14:paraId="49F9DD7E" w14:textId="1562ABC0" w:rsidR="004D3EBD" w:rsidRPr="004D3EBD" w:rsidRDefault="004D3EBD" w:rsidP="004D3EBD">
            <w:pPr>
              <w:widowControl/>
              <w:shd w:val="clear" w:color="auto" w:fill="FFFFFF"/>
              <w:autoSpaceDE/>
              <w:autoSpaceDN/>
              <w:ind w:left="162"/>
              <w:jc w:val="both"/>
              <w:rPr>
                <w:rFonts w:ascii="Open Sans" w:hAnsi="Open Sans" w:cs="Open Sans"/>
                <w:color w:val="003399"/>
                <w:w w:val="105"/>
                <w:lang w:val="en-GB"/>
              </w:rPr>
            </w:pP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>3)</w:t>
            </w:r>
            <w:r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>T</w:t>
            </w:r>
            <w:r w:rsidR="00592119">
              <w:rPr>
                <w:rFonts w:ascii="Open Sans" w:hAnsi="Open Sans" w:cs="Open Sans"/>
                <w:color w:val="003399"/>
                <w:w w:val="105"/>
                <w:lang w:val="en-GB"/>
              </w:rPr>
              <w:t>he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enhance</w:t>
            </w:r>
            <w:r w:rsidR="00592119">
              <w:rPr>
                <w:rFonts w:ascii="Open Sans" w:hAnsi="Open Sans" w:cs="Open Sans"/>
                <w:color w:val="003399"/>
                <w:w w:val="105"/>
                <w:lang w:val="en-GB"/>
              </w:rPr>
              <w:t>d</w:t>
            </w:r>
            <w:r w:rsidRPr="004D3EBD">
              <w:rPr>
                <w:rFonts w:ascii="Open Sans" w:hAnsi="Open Sans" w:cs="Open Sans"/>
                <w:color w:val="003399"/>
                <w:w w:val="105"/>
                <w:lang w:val="en-GB"/>
              </w:rPr>
              <w:t xml:space="preserve"> community awareness and knowledge on disaster and risk management, and climate change adaptation.</w:t>
            </w:r>
          </w:p>
          <w:p w14:paraId="33771311" w14:textId="77777777" w:rsidR="004D3EBD" w:rsidRDefault="004D3EBD" w:rsidP="0098770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spacing w:val="-4"/>
                <w:w w:val="105"/>
              </w:rPr>
            </w:pPr>
          </w:p>
          <w:p w14:paraId="7473563F" w14:textId="5FD5E9EE" w:rsidR="004D3EBD" w:rsidRPr="004D3EBD" w:rsidRDefault="004D3EBD" w:rsidP="0098770C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  <w:spacing w:val="-4"/>
                <w:w w:val="105"/>
              </w:rPr>
            </w:pPr>
            <w:r w:rsidRPr="004D3EBD">
              <w:rPr>
                <w:rFonts w:ascii="Open Sans" w:hAnsi="Open Sans" w:cs="Open Sans"/>
                <w:b/>
                <w:bCs/>
                <w:color w:val="003399"/>
                <w:spacing w:val="-4"/>
                <w:w w:val="105"/>
              </w:rPr>
              <w:t>The main indicators:</w:t>
            </w:r>
          </w:p>
          <w:p w14:paraId="6F065B2E" w14:textId="2A14E285" w:rsidR="007A35A3" w:rsidRPr="008D4E6C" w:rsidRDefault="002A428E" w:rsidP="008D4E6C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spacing w:val="-2"/>
                <w:w w:val="105"/>
              </w:rPr>
            </w:pPr>
            <w:r w:rsidRPr="0098770C">
              <w:rPr>
                <w:rFonts w:ascii="Open Sans" w:hAnsi="Open Sans" w:cs="Open Sans"/>
                <w:color w:val="003399"/>
              </w:rPr>
              <w:t xml:space="preserve">The Project Output indicator is </w:t>
            </w:r>
            <w:r w:rsidRPr="0098770C">
              <w:rPr>
                <w:rFonts w:ascii="Open Sans" w:hAnsi="Open Sans" w:cs="Open Sans"/>
                <w:i/>
                <w:color w:val="003399"/>
              </w:rPr>
              <w:t xml:space="preserve">5/b 1 Population safeguarded by improved </w:t>
            </w:r>
            <w:r w:rsidRPr="0098770C">
              <w:rPr>
                <w:rFonts w:ascii="Open Sans" w:hAnsi="Open Sans" w:cs="Open Sans"/>
                <w:i/>
                <w:color w:val="003399"/>
                <w:w w:val="105"/>
              </w:rPr>
              <w:t xml:space="preserve">emergency response services.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Through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project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ROHU-48,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37,909 people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are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better</w:t>
            </w:r>
            <w:r w:rsidRPr="0098770C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protected</w:t>
            </w:r>
            <w:r w:rsidRPr="0098770C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by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improved</w:t>
            </w:r>
            <w:r w:rsidRPr="0098770C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emergency</w:t>
            </w:r>
            <w:r w:rsidRPr="0098770C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w w:val="105"/>
              </w:rPr>
              <w:t>response</w:t>
            </w:r>
            <w:r w:rsidRPr="0098770C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98770C">
              <w:rPr>
                <w:rFonts w:ascii="Open Sans" w:hAnsi="Open Sans" w:cs="Open Sans"/>
                <w:color w:val="003399"/>
                <w:spacing w:val="-2"/>
                <w:w w:val="105"/>
              </w:rPr>
              <w:t>services.</w:t>
            </w:r>
          </w:p>
        </w:tc>
      </w:tr>
    </w:tbl>
    <w:p w14:paraId="703AC54F" w14:textId="77777777" w:rsidR="005B5BB1" w:rsidRDefault="005B5BB1"/>
    <w:sectPr w:rsidR="005B5BB1">
      <w:pgSz w:w="11910" w:h="16840"/>
      <w:pgMar w:top="2120" w:right="708" w:bottom="960" w:left="1417" w:header="978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AFBD" w14:textId="77777777" w:rsidR="006102B9" w:rsidRDefault="006102B9">
      <w:r>
        <w:separator/>
      </w:r>
    </w:p>
  </w:endnote>
  <w:endnote w:type="continuationSeparator" w:id="0">
    <w:p w14:paraId="41400E47" w14:textId="77777777" w:rsidR="006102B9" w:rsidRDefault="0061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A0D4" w14:textId="77777777" w:rsidR="007A35A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0E641632" wp14:editId="30B43E1A">
              <wp:simplePos x="0" y="0"/>
              <wp:positionH relativeFrom="page">
                <wp:posOffset>902004</wp:posOffset>
              </wp:positionH>
              <wp:positionV relativeFrom="page">
                <wp:posOffset>10058022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EC0EF" w14:textId="77777777" w:rsidR="007A35A3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4163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91.95pt;width:143.2pt;height:15.6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Bz666r4gAA&#10;AA0BAAAPAAAAAAAAAAAAAAAAAO4DAABkcnMvZG93bnJldi54bWxQSwUGAAAAAAQABADzAAAA/QQA&#10;AAAA&#10;" filled="f" stroked="f">
              <v:textbox inset="0,0,0,0">
                <w:txbxContent>
                  <w:p w14:paraId="7F9EC0EF" w14:textId="77777777" w:rsidR="007A35A3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DBF3F4B" wp14:editId="7CEBDD89">
              <wp:simplePos x="0" y="0"/>
              <wp:positionH relativeFrom="page">
                <wp:posOffset>5325236</wp:posOffset>
              </wp:positionH>
              <wp:positionV relativeFrom="page">
                <wp:posOffset>10058022</wp:posOffset>
              </wp:positionV>
              <wp:extent cx="133350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BD0B8" w14:textId="77777777" w:rsidR="007A35A3" w:rsidRDefault="007A35A3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F3F4B" id="Textbox 5" o:spid="_x0000_s1027" type="#_x0000_t202" style="position:absolute;margin-left:419.3pt;margin-top:791.95pt;width:105pt;height:15.6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" filled="f" stroked="f">
              <v:textbox inset="0,0,0,0">
                <w:txbxContent>
                  <w:p w14:paraId="61BBD0B8" w14:textId="77777777" w:rsidR="007A35A3" w:rsidRDefault="007A35A3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86A4" w14:textId="77777777" w:rsidR="006102B9" w:rsidRDefault="006102B9">
      <w:r>
        <w:separator/>
      </w:r>
    </w:p>
  </w:footnote>
  <w:footnote w:type="continuationSeparator" w:id="0">
    <w:p w14:paraId="6EBAEE02" w14:textId="77777777" w:rsidR="006102B9" w:rsidRDefault="0061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B8A3" w14:textId="77777777" w:rsidR="007A35A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1072" behindDoc="1" locked="0" layoutInCell="1" allowOverlap="1" wp14:anchorId="5C936C07" wp14:editId="1EA41F9D">
          <wp:simplePos x="0" y="0"/>
          <wp:positionH relativeFrom="page">
            <wp:posOffset>6205473</wp:posOffset>
          </wp:positionH>
          <wp:positionV relativeFrom="page">
            <wp:posOffset>621055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1584" behindDoc="1" locked="0" layoutInCell="1" allowOverlap="1" wp14:anchorId="195D8010" wp14:editId="330697DE">
          <wp:simplePos x="0" y="0"/>
          <wp:positionH relativeFrom="page">
            <wp:posOffset>5349747</wp:posOffset>
          </wp:positionH>
          <wp:positionV relativeFrom="page">
            <wp:posOffset>621563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2096" behindDoc="1" locked="0" layoutInCell="1" allowOverlap="1" wp14:anchorId="1EFCE004" wp14:editId="662AAE0D">
          <wp:simplePos x="0" y="0"/>
          <wp:positionH relativeFrom="page">
            <wp:posOffset>914400</wp:posOffset>
          </wp:positionH>
          <wp:positionV relativeFrom="page">
            <wp:posOffset>631710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081B"/>
    <w:multiLevelType w:val="hybridMultilevel"/>
    <w:tmpl w:val="458EC1BC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21C00B03"/>
    <w:multiLevelType w:val="hybridMultilevel"/>
    <w:tmpl w:val="BAA019AE"/>
    <w:lvl w:ilvl="0" w:tplc="124E8674">
      <w:start w:val="2"/>
      <w:numFmt w:val="decimal"/>
      <w:lvlText w:val="%1)"/>
      <w:lvlJc w:val="left"/>
      <w:pPr>
        <w:ind w:left="467" w:hanging="360"/>
      </w:pPr>
      <w:rPr>
        <w:rFonts w:hint="default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33666A4"/>
    <w:multiLevelType w:val="hybridMultilevel"/>
    <w:tmpl w:val="E014DB9C"/>
    <w:lvl w:ilvl="0" w:tplc="B26AFE18">
      <w:numFmt w:val="bullet"/>
      <w:lvlText w:val="•"/>
      <w:lvlJc w:val="left"/>
      <w:pPr>
        <w:ind w:left="662" w:hanging="555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6D9A13F0">
      <w:numFmt w:val="bullet"/>
      <w:lvlText w:val="•"/>
      <w:lvlJc w:val="left"/>
      <w:pPr>
        <w:ind w:left="1304" w:hanging="555"/>
      </w:pPr>
      <w:rPr>
        <w:rFonts w:hint="default"/>
        <w:lang w:val="en-US" w:eastAsia="en-US" w:bidi="ar-SA"/>
      </w:rPr>
    </w:lvl>
    <w:lvl w:ilvl="2" w:tplc="483EDBAA">
      <w:numFmt w:val="bullet"/>
      <w:lvlText w:val="•"/>
      <w:lvlJc w:val="left"/>
      <w:pPr>
        <w:ind w:left="1949" w:hanging="555"/>
      </w:pPr>
      <w:rPr>
        <w:rFonts w:hint="default"/>
        <w:lang w:val="en-US" w:eastAsia="en-US" w:bidi="ar-SA"/>
      </w:rPr>
    </w:lvl>
    <w:lvl w:ilvl="3" w:tplc="C2DE3ED8">
      <w:numFmt w:val="bullet"/>
      <w:lvlText w:val="•"/>
      <w:lvlJc w:val="left"/>
      <w:pPr>
        <w:ind w:left="2594" w:hanging="555"/>
      </w:pPr>
      <w:rPr>
        <w:rFonts w:hint="default"/>
        <w:lang w:val="en-US" w:eastAsia="en-US" w:bidi="ar-SA"/>
      </w:rPr>
    </w:lvl>
    <w:lvl w:ilvl="4" w:tplc="4E98A7EE">
      <w:numFmt w:val="bullet"/>
      <w:lvlText w:val="•"/>
      <w:lvlJc w:val="left"/>
      <w:pPr>
        <w:ind w:left="3238" w:hanging="555"/>
      </w:pPr>
      <w:rPr>
        <w:rFonts w:hint="default"/>
        <w:lang w:val="en-US" w:eastAsia="en-US" w:bidi="ar-SA"/>
      </w:rPr>
    </w:lvl>
    <w:lvl w:ilvl="5" w:tplc="D3086E0C">
      <w:numFmt w:val="bullet"/>
      <w:lvlText w:val="•"/>
      <w:lvlJc w:val="left"/>
      <w:pPr>
        <w:ind w:left="3883" w:hanging="555"/>
      </w:pPr>
      <w:rPr>
        <w:rFonts w:hint="default"/>
        <w:lang w:val="en-US" w:eastAsia="en-US" w:bidi="ar-SA"/>
      </w:rPr>
    </w:lvl>
    <w:lvl w:ilvl="6" w:tplc="1C4E38DC">
      <w:numFmt w:val="bullet"/>
      <w:lvlText w:val="•"/>
      <w:lvlJc w:val="left"/>
      <w:pPr>
        <w:ind w:left="4528" w:hanging="555"/>
      </w:pPr>
      <w:rPr>
        <w:rFonts w:hint="default"/>
        <w:lang w:val="en-US" w:eastAsia="en-US" w:bidi="ar-SA"/>
      </w:rPr>
    </w:lvl>
    <w:lvl w:ilvl="7" w:tplc="D3448EB4">
      <w:numFmt w:val="bullet"/>
      <w:lvlText w:val="•"/>
      <w:lvlJc w:val="left"/>
      <w:pPr>
        <w:ind w:left="5172" w:hanging="555"/>
      </w:pPr>
      <w:rPr>
        <w:rFonts w:hint="default"/>
        <w:lang w:val="en-US" w:eastAsia="en-US" w:bidi="ar-SA"/>
      </w:rPr>
    </w:lvl>
    <w:lvl w:ilvl="8" w:tplc="F9140AB2">
      <w:numFmt w:val="bullet"/>
      <w:lvlText w:val="•"/>
      <w:lvlJc w:val="left"/>
      <w:pPr>
        <w:ind w:left="5817" w:hanging="555"/>
      </w:pPr>
      <w:rPr>
        <w:rFonts w:hint="default"/>
        <w:lang w:val="en-US" w:eastAsia="en-US" w:bidi="ar-SA"/>
      </w:rPr>
    </w:lvl>
  </w:abstractNum>
  <w:abstractNum w:abstractNumId="3" w15:restartNumberingAfterBreak="0">
    <w:nsid w:val="42810890"/>
    <w:multiLevelType w:val="hybridMultilevel"/>
    <w:tmpl w:val="375AE810"/>
    <w:lvl w:ilvl="0" w:tplc="2B20DD28">
      <w:numFmt w:val="bullet"/>
      <w:lvlText w:val="•"/>
      <w:lvlJc w:val="left"/>
      <w:pPr>
        <w:ind w:left="467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FE989A9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36EC63B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F30CB252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4" w:tplc="AB02DD36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5" w:tplc="F6CA3C2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6" w:tplc="53684D6C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7" w:tplc="A3D00164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8" w:tplc="DAA6C17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1F0449"/>
    <w:multiLevelType w:val="hybridMultilevel"/>
    <w:tmpl w:val="30DE2592"/>
    <w:lvl w:ilvl="0" w:tplc="B496854E">
      <w:numFmt w:val="bullet"/>
      <w:lvlText w:val="•"/>
      <w:lvlJc w:val="left"/>
      <w:pPr>
        <w:ind w:left="555" w:hanging="555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7BB6661A">
      <w:numFmt w:val="bullet"/>
      <w:lvlText w:val="•"/>
      <w:lvlJc w:val="left"/>
      <w:pPr>
        <w:ind w:left="1197" w:hanging="555"/>
      </w:pPr>
      <w:rPr>
        <w:rFonts w:hint="default"/>
        <w:lang w:val="en-US" w:eastAsia="en-US" w:bidi="ar-SA"/>
      </w:rPr>
    </w:lvl>
    <w:lvl w:ilvl="2" w:tplc="54E68CA0">
      <w:numFmt w:val="bullet"/>
      <w:lvlText w:val="•"/>
      <w:lvlJc w:val="left"/>
      <w:pPr>
        <w:ind w:left="1842" w:hanging="555"/>
      </w:pPr>
      <w:rPr>
        <w:rFonts w:hint="default"/>
        <w:lang w:val="en-US" w:eastAsia="en-US" w:bidi="ar-SA"/>
      </w:rPr>
    </w:lvl>
    <w:lvl w:ilvl="3" w:tplc="80B62C66">
      <w:numFmt w:val="bullet"/>
      <w:lvlText w:val="•"/>
      <w:lvlJc w:val="left"/>
      <w:pPr>
        <w:ind w:left="2487" w:hanging="555"/>
      </w:pPr>
      <w:rPr>
        <w:rFonts w:hint="default"/>
        <w:lang w:val="en-US" w:eastAsia="en-US" w:bidi="ar-SA"/>
      </w:rPr>
    </w:lvl>
    <w:lvl w:ilvl="4" w:tplc="89A4D778">
      <w:numFmt w:val="bullet"/>
      <w:lvlText w:val="•"/>
      <w:lvlJc w:val="left"/>
      <w:pPr>
        <w:ind w:left="3131" w:hanging="555"/>
      </w:pPr>
      <w:rPr>
        <w:rFonts w:hint="default"/>
        <w:lang w:val="en-US" w:eastAsia="en-US" w:bidi="ar-SA"/>
      </w:rPr>
    </w:lvl>
    <w:lvl w:ilvl="5" w:tplc="97E01194">
      <w:numFmt w:val="bullet"/>
      <w:lvlText w:val="•"/>
      <w:lvlJc w:val="left"/>
      <w:pPr>
        <w:ind w:left="3776" w:hanging="555"/>
      </w:pPr>
      <w:rPr>
        <w:rFonts w:hint="default"/>
        <w:lang w:val="en-US" w:eastAsia="en-US" w:bidi="ar-SA"/>
      </w:rPr>
    </w:lvl>
    <w:lvl w:ilvl="6" w:tplc="BFBAE650">
      <w:numFmt w:val="bullet"/>
      <w:lvlText w:val="•"/>
      <w:lvlJc w:val="left"/>
      <w:pPr>
        <w:ind w:left="4421" w:hanging="555"/>
      </w:pPr>
      <w:rPr>
        <w:rFonts w:hint="default"/>
        <w:lang w:val="en-US" w:eastAsia="en-US" w:bidi="ar-SA"/>
      </w:rPr>
    </w:lvl>
    <w:lvl w:ilvl="7" w:tplc="345AB5BC">
      <w:numFmt w:val="bullet"/>
      <w:lvlText w:val="•"/>
      <w:lvlJc w:val="left"/>
      <w:pPr>
        <w:ind w:left="5065" w:hanging="555"/>
      </w:pPr>
      <w:rPr>
        <w:rFonts w:hint="default"/>
        <w:lang w:val="en-US" w:eastAsia="en-US" w:bidi="ar-SA"/>
      </w:rPr>
    </w:lvl>
    <w:lvl w:ilvl="8" w:tplc="93FA44EE">
      <w:numFmt w:val="bullet"/>
      <w:lvlText w:val="•"/>
      <w:lvlJc w:val="left"/>
      <w:pPr>
        <w:ind w:left="5710" w:hanging="555"/>
      </w:pPr>
      <w:rPr>
        <w:rFonts w:hint="default"/>
        <w:lang w:val="en-US" w:eastAsia="en-US" w:bidi="ar-SA"/>
      </w:rPr>
    </w:lvl>
  </w:abstractNum>
  <w:abstractNum w:abstractNumId="5" w15:restartNumberingAfterBreak="0">
    <w:nsid w:val="519455E1"/>
    <w:multiLevelType w:val="hybridMultilevel"/>
    <w:tmpl w:val="AA8EBD3C"/>
    <w:lvl w:ilvl="0" w:tplc="26388C66">
      <w:numFmt w:val="bullet"/>
      <w:lvlText w:val="•"/>
      <w:lvlJc w:val="left"/>
      <w:pPr>
        <w:ind w:left="754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B8344B3C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2" w:tplc="C47EAF6E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B48AA7E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4" w:tplc="DABE24D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5" w:tplc="9B9AE406"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6" w:tplc="695EA21A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7" w:tplc="6D6E991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8" w:tplc="F0884A66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</w:abstractNum>
  <w:num w:numId="1" w16cid:durableId="1639410204">
    <w:abstractNumId w:val="3"/>
  </w:num>
  <w:num w:numId="2" w16cid:durableId="237445482">
    <w:abstractNumId w:val="5"/>
  </w:num>
  <w:num w:numId="3" w16cid:durableId="1544947042">
    <w:abstractNumId w:val="4"/>
  </w:num>
  <w:num w:numId="4" w16cid:durableId="479420306">
    <w:abstractNumId w:val="2"/>
  </w:num>
  <w:num w:numId="5" w16cid:durableId="1317415855">
    <w:abstractNumId w:val="0"/>
  </w:num>
  <w:num w:numId="6" w16cid:durableId="129961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A3"/>
    <w:rsid w:val="00112B6B"/>
    <w:rsid w:val="002A428E"/>
    <w:rsid w:val="004D3EBD"/>
    <w:rsid w:val="00592119"/>
    <w:rsid w:val="005B5BB1"/>
    <w:rsid w:val="006102B9"/>
    <w:rsid w:val="007A35A3"/>
    <w:rsid w:val="008D4E6C"/>
    <w:rsid w:val="0098770C"/>
    <w:rsid w:val="00B12626"/>
    <w:rsid w:val="00BA39E8"/>
    <w:rsid w:val="00B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19A8"/>
  <w15:docId w15:val="{BB085813-F088-4105-8EED-10E68EF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3</cp:revision>
  <dcterms:created xsi:type="dcterms:W3CDTF">2026-03-02T14:06:00Z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d2a39838-9190-46c2-8501-7ab362caa258</vt:lpwstr>
  </property>
</Properties>
</file>