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1E0B6C" w:rsidRPr="001E0B6C" w14:paraId="56CEDE84" w14:textId="77777777" w:rsidTr="00B96875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99"/>
          </w:tcPr>
          <w:p w14:paraId="76D4A51A" w14:textId="77777777" w:rsidR="00896E9E" w:rsidRPr="001E0B6C" w:rsidRDefault="00896E9E" w:rsidP="00B96875">
            <w:pPr>
              <w:spacing w:after="120" w:line="257" w:lineRule="auto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Első </w:t>
            </w:r>
            <w:r w:rsidR="001E0B6C" w:rsidRPr="001E0B6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>Nyílt</w:t>
            </w:r>
            <w:r w:rsidRPr="001E0B6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 Pályázat-</w:t>
            </w:r>
            <w:r w:rsidR="001E0B6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 xml:space="preserve"> </w:t>
            </w:r>
            <w:r w:rsidRPr="001E0B6C">
              <w:rPr>
                <w:rFonts w:ascii="Open Sans" w:eastAsia="Calibri" w:hAnsi="Open Sans" w:cs="Open Sans"/>
                <w:b/>
                <w:color w:val="FFFFFF" w:themeColor="background1"/>
                <w:lang w:val="hu-HU" w:eastAsia="en-GB"/>
              </w:rPr>
              <w:t>Normál Projektek</w:t>
            </w:r>
          </w:p>
        </w:tc>
      </w:tr>
      <w:tr w:rsidR="001E0B6C" w:rsidRPr="001E0B6C" w14:paraId="2D080222" w14:textId="77777777" w:rsidTr="00B96875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4265" w14:textId="77777777" w:rsidR="00896E9E" w:rsidRPr="001E0B6C" w:rsidRDefault="00896E9E" w:rsidP="00896E9E">
            <w:pPr>
              <w:spacing w:after="120" w:line="257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Projekt kód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F11BB" w14:textId="77777777" w:rsidR="00896E9E" w:rsidRPr="001E0B6C" w:rsidRDefault="00896E9E" w:rsidP="00B96875">
            <w:pPr>
              <w:spacing w:after="120" w:line="257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ROHU-48</w:t>
            </w:r>
          </w:p>
        </w:tc>
      </w:tr>
      <w:tr w:rsidR="001E0B6C" w:rsidRPr="001E0B6C" w14:paraId="7C2DAEAC" w14:textId="77777777" w:rsidTr="00B96875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ABF8" w14:textId="77777777" w:rsidR="00896E9E" w:rsidRPr="001E0B6C" w:rsidRDefault="00896E9E" w:rsidP="00896E9E">
            <w:pPr>
              <w:spacing w:after="120" w:line="25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Projekt </w:t>
            </w:r>
            <w:r w:rsidR="001E0B6C"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cím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05DC" w14:textId="77777777" w:rsidR="00896E9E" w:rsidRPr="001E0B6C" w:rsidRDefault="00896E9E" w:rsidP="00896E9E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DIRCCES- </w:t>
            </w:r>
            <w:r w:rsidR="00860E52" w:rsidRPr="00860E52">
              <w:rPr>
                <w:rFonts w:ascii="Open Sans" w:eastAsia="Calibri" w:hAnsi="Open Sans" w:cs="Open Sans"/>
                <w:color w:val="0F2A75"/>
                <w:lang w:val="hu-HU" w:eastAsia="en-GB"/>
              </w:rPr>
              <w:t>Az</w:t>
            </w:r>
            <w:r w:rsidR="001E0B6C"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 </w:t>
            </w:r>
            <w:r w:rsidR="001E0B6C" w:rsidRPr="001E0B6C">
              <w:rPr>
                <w:rFonts w:ascii="Open Sans" w:hAnsi="Open Sans" w:cs="Open Sans"/>
                <w:color w:val="0F2A75"/>
                <w:lang w:val="hu-HU"/>
              </w:rPr>
              <w:t>integrált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reagálási kapacitás fejlesztése</w:t>
            </w: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határon átnyúló vészhelyzetek kezelésére</w:t>
            </w:r>
          </w:p>
        </w:tc>
      </w:tr>
      <w:tr w:rsidR="001E0B6C" w:rsidRPr="001E0B6C" w14:paraId="6C21B254" w14:textId="77777777" w:rsidTr="00B96875">
        <w:trPr>
          <w:trHeight w:val="7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2EFF2" w14:textId="77777777" w:rsidR="00896E9E" w:rsidRPr="001E0B6C" w:rsidRDefault="00896E9E" w:rsidP="00896E9E">
            <w:pPr>
              <w:spacing w:after="120" w:line="27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/>
              </w:rPr>
              <w:t>Prioritási tengely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13AB" w14:textId="77777777" w:rsidR="00896E9E" w:rsidRDefault="00896E9E" w:rsidP="00896E9E">
            <w:pPr>
              <w:spacing w:after="120" w:line="276" w:lineRule="auto"/>
              <w:jc w:val="both"/>
              <w:rPr>
                <w:rStyle w:val="jlqj4b"/>
                <w:rFonts w:ascii="Open Sans" w:hAnsi="Open Sans" w:cs="Open Sans"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color w:val="0F2A75"/>
                <w:lang w:val="hu-HU"/>
              </w:rPr>
              <w:t xml:space="preserve">5- </w:t>
            </w:r>
            <w:r w:rsidR="00AF0367">
              <w:rPr>
                <w:rStyle w:val="jlqj4b"/>
                <w:rFonts w:ascii="Open Sans" w:hAnsi="Open Sans" w:cs="Open Sans"/>
                <w:color w:val="0F2A75"/>
                <w:lang w:val="hu-HU"/>
              </w:rPr>
              <w:t>K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ockázat</w:t>
            </w:r>
            <w:r w:rsid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-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megelőzés </w:t>
            </w:r>
            <w:r w:rsidR="00AF0367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és a katasztrófavédelem </w:t>
            </w:r>
          </w:p>
          <w:p w14:paraId="415B7198" w14:textId="77777777" w:rsidR="00AF0367" w:rsidRPr="001E0B6C" w:rsidRDefault="00AF0367" w:rsidP="00896E9E">
            <w:pPr>
              <w:spacing w:after="120" w:line="276" w:lineRule="auto"/>
              <w:jc w:val="both"/>
              <w:rPr>
                <w:rFonts w:ascii="Open Sans" w:eastAsia="Calibri" w:hAnsi="Open Sans" w:cs="Open Sans"/>
                <w:b/>
                <w:bCs/>
                <w:color w:val="0F2A75"/>
                <w:lang w:val="hu-HU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(Együttműködés a k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ockázat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-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megelőzés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és a katasztrófavédelem terén)</w:t>
            </w:r>
          </w:p>
        </w:tc>
      </w:tr>
      <w:tr w:rsidR="001E0B6C" w:rsidRPr="001E0B6C" w14:paraId="292F1553" w14:textId="77777777" w:rsidTr="00B96875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31FBF" w14:textId="77777777" w:rsidR="00896E9E" w:rsidRPr="001E0B6C" w:rsidRDefault="00896E9E" w:rsidP="00896E9E">
            <w:pPr>
              <w:spacing w:after="120" w:line="27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/>
              </w:rPr>
              <w:t>Beruházási prioritás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DD7E" w14:textId="77777777" w:rsidR="00896E9E" w:rsidRPr="001E0B6C" w:rsidRDefault="00896E9E" w:rsidP="00AF0367">
            <w:pPr>
              <w:spacing w:after="120" w:line="276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Cs/>
                <w:color w:val="0F2A75"/>
                <w:lang w:val="hu-HU" w:eastAsia="en-GB"/>
              </w:rPr>
              <w:t>5/b</w:t>
            </w:r>
            <w:r w:rsidRPr="00AF0367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- </w:t>
            </w:r>
            <w:r w:rsidR="00AF0367" w:rsidRPr="00AF0367">
              <w:rPr>
                <w:rFonts w:ascii="Open Sans" w:hAnsi="Open Sans" w:cs="Open Sans"/>
                <w:color w:val="0F2A75"/>
                <w:lang w:val="hu-HU"/>
              </w:rPr>
              <w:t>Egyedi kockázatok kezelését, katasztrófákkal szembeni ellenálló képességet és katasztrófakezelő rendszerek fejlesztését célzó beruházások támogatása.</w:t>
            </w:r>
          </w:p>
        </w:tc>
      </w:tr>
      <w:tr w:rsidR="001E0B6C" w:rsidRPr="001E0B6C" w14:paraId="6893D7E2" w14:textId="77777777" w:rsidTr="00B9687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CFDF" w14:textId="77777777" w:rsidR="00896E9E" w:rsidRPr="001E0B6C" w:rsidRDefault="001E0B6C" w:rsidP="00896E9E">
            <w:pPr>
              <w:spacing w:after="120" w:line="27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/>
              </w:rPr>
              <w:t>Megvalósítási</w:t>
            </w:r>
            <w:r w:rsidR="00896E9E" w:rsidRPr="001E0B6C">
              <w:rPr>
                <w:rFonts w:ascii="Open Sans" w:eastAsia="Calibri" w:hAnsi="Open Sans" w:cs="Open Sans"/>
                <w:b/>
                <w:color w:val="0F2A75"/>
                <w:lang w:val="hu-HU"/>
              </w:rPr>
              <w:t xml:space="preserve"> időszak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52C2" w14:textId="77777777" w:rsidR="00896E9E" w:rsidRPr="001E0B6C" w:rsidRDefault="00896E9E" w:rsidP="00B968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21 </w:t>
            </w:r>
            <w:r w:rsidR="001E0B6C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hónap (2019</w:t>
            </w:r>
            <w:r w:rsidR="00131823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október 1</w:t>
            </w:r>
            <w:r w:rsidR="00131823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</w:t>
            </w:r>
            <w:r w:rsidR="00131823">
              <w:rPr>
                <w:rFonts w:ascii="Open Sans" w:eastAsia="Calibri" w:hAnsi="Open Sans" w:cs="Open Sans"/>
                <w:color w:val="0F2A75"/>
                <w:lang w:val="hu-HU" w:eastAsia="en-GB"/>
              </w:rPr>
              <w:t>–</w:t>
            </w:r>
            <w:r w:rsidR="001E0B6C" w:rsidRPr="001E0B6C">
              <w:rPr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1E0B6C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2021</w:t>
            </w:r>
            <w:r w:rsidR="00131823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június </w:t>
            </w:r>
            <w:proofErr w:type="gramStart"/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30</w:t>
            </w:r>
            <w:r w:rsidR="00131823">
              <w:rPr>
                <w:rFonts w:ascii="Open Sans" w:eastAsia="Calibri" w:hAnsi="Open Sans" w:cs="Open Sans"/>
                <w:color w:val="0F2A75"/>
                <w:lang w:val="hu-HU" w:eastAsia="en-GB"/>
              </w:rPr>
              <w:t>.</w:t>
            </w:r>
            <w:r w:rsidR="004E0F23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)</w:t>
            </w:r>
            <w:proofErr w:type="gramEnd"/>
          </w:p>
        </w:tc>
      </w:tr>
      <w:tr w:rsidR="001E0B6C" w:rsidRPr="001E0B6C" w14:paraId="0C14D7EA" w14:textId="77777777" w:rsidTr="00B9687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DD93D" w14:textId="77777777" w:rsidR="00896E9E" w:rsidRPr="001E0B6C" w:rsidRDefault="00896E9E" w:rsidP="00896E9E">
            <w:pPr>
              <w:spacing w:after="120" w:line="27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/>
              </w:rPr>
              <w:t>Célkitűzés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AE5D" w14:textId="1E87B328" w:rsidR="00896E9E" w:rsidRPr="001E0B6C" w:rsidRDefault="00896E9E" w:rsidP="00896E9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DIRCCES projekt átfogó célja a határon átnyúló régi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ó lakossága biztonságának növelése</w:t>
            </w:r>
            <w:r w:rsidR="00E33CE4"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valamint a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természeti katasztrófák társadalmi, gazdasági és környezeti költségeinek csökkentése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E33CE4">
              <w:rPr>
                <w:rStyle w:val="jlqj4b"/>
                <w:rFonts w:ascii="Open Sans" w:hAnsi="Open Sans" w:cs="Open Sans"/>
                <w:color w:val="0F2A75"/>
                <w:lang w:val="hu-HU"/>
              </w:rPr>
              <w:t>volt az érintett területen</w:t>
            </w:r>
            <w:r w:rsidR="00D020CB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</w:p>
        </w:tc>
      </w:tr>
      <w:tr w:rsidR="001E0B6C" w:rsidRPr="001E0B6C" w14:paraId="572D2E42" w14:textId="77777777" w:rsidTr="00B96875">
        <w:trPr>
          <w:trHeight w:val="440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ABF358" w14:textId="77777777" w:rsidR="00896E9E" w:rsidRPr="001E0B6C" w:rsidRDefault="00896E9E" w:rsidP="00896E9E">
            <w:pPr>
              <w:spacing w:after="120" w:line="25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Partners</w:t>
            </w:r>
            <w:r w:rsidR="00CD6071"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ég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A32772" w14:textId="77777777" w:rsidR="00896E9E" w:rsidRPr="001E0B6C" w:rsidRDefault="00CD6071" w:rsidP="00B968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Vezető Kedvezményezett</w:t>
            </w:r>
            <w:r w:rsidR="00896E9E"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:</w:t>
            </w:r>
            <w:r w:rsidR="00896E9E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</w:t>
            </w:r>
            <w:proofErr w:type="spellStart"/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Élesd</w:t>
            </w:r>
            <w:proofErr w:type="spellEnd"/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Város (Romá</w:t>
            </w:r>
            <w:r w:rsidR="00896E9E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nia)</w:t>
            </w:r>
          </w:p>
        </w:tc>
      </w:tr>
      <w:tr w:rsidR="001E0B6C" w:rsidRPr="001E0B6C" w14:paraId="0D3DA713" w14:textId="77777777" w:rsidTr="00B96875">
        <w:trPr>
          <w:trHeight w:val="1012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7EC0" w14:textId="77777777" w:rsidR="00896E9E" w:rsidRPr="001E0B6C" w:rsidRDefault="00896E9E" w:rsidP="00896E9E">
            <w:pPr>
              <w:spacing w:after="120" w:line="25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8F97B7" w14:textId="77777777" w:rsidR="00896E9E" w:rsidRPr="001E0B6C" w:rsidRDefault="00CD6071" w:rsidP="00B96875">
            <w:pPr>
              <w:spacing w:after="120" w:line="240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Projekt Partnerek</w:t>
            </w:r>
            <w:r w:rsidR="00896E9E"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:</w:t>
            </w:r>
          </w:p>
          <w:p w14:paraId="66BC2D02" w14:textId="77777777" w:rsidR="00896E9E" w:rsidRPr="001E0B6C" w:rsidRDefault="00896E9E" w:rsidP="00B96875">
            <w:pPr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/>
              </w:rPr>
            </w:pP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PP2:</w:t>
            </w:r>
            <w:r w:rsidRPr="001E0B6C">
              <w:rPr>
                <w:rFonts w:ascii="Open Sans" w:eastAsia="Calibri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="00CD6071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Şinteu</w:t>
            </w:r>
            <w:proofErr w:type="spellEnd"/>
            <w:r w:rsidR="00CD6071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Község (Romá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nia)</w:t>
            </w:r>
          </w:p>
          <w:p w14:paraId="5C17845C" w14:textId="77777777" w:rsidR="00896E9E" w:rsidRPr="001E0B6C" w:rsidRDefault="00CD6071" w:rsidP="00B9687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PP3: Szarvas Város Önkormányzata (Magyarország</w:t>
            </w:r>
            <w:r w:rsidR="00896E9E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)</w:t>
            </w:r>
          </w:p>
        </w:tc>
      </w:tr>
      <w:tr w:rsidR="001E0B6C" w:rsidRPr="001E0B6C" w14:paraId="6DA69E74" w14:textId="77777777" w:rsidTr="00E33CE4">
        <w:trPr>
          <w:trHeight w:val="101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3BBA" w14:textId="77777777" w:rsidR="00896E9E" w:rsidRPr="001E0B6C" w:rsidRDefault="00CD6071" w:rsidP="00896E9E">
            <w:pPr>
              <w:spacing w:after="200" w:line="25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TELJES költségvetés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E69" w14:textId="77777777" w:rsidR="00896E9E" w:rsidRDefault="00896E9E" w:rsidP="00E33CE4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485</w:t>
            </w:r>
            <w:r w:rsidR="00CD6071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400, 00 euró, melyből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399</w:t>
            </w:r>
            <w:r w:rsidR="00CD6071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532,</w:t>
            </w:r>
            <w:r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>74</w:t>
            </w:r>
            <w:r w:rsidR="00CD6071" w:rsidRPr="001E0B6C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euró ERFA támogatás</w:t>
            </w:r>
          </w:p>
          <w:p w14:paraId="3EACA2B1" w14:textId="77777777" w:rsidR="00D020CB" w:rsidRPr="00D020CB" w:rsidRDefault="00D020CB" w:rsidP="00E33CE4">
            <w:pPr>
              <w:spacing w:after="0" w:line="240" w:lineRule="auto"/>
              <w:jc w:val="both"/>
              <w:rPr>
                <w:rFonts w:ascii="Open Sans" w:eastAsia="Calibri" w:hAnsi="Open Sans" w:cs="Open Sans"/>
                <w:color w:val="0F2A75"/>
                <w:lang w:val="hu-HU" w:eastAsia="en-GB"/>
              </w:rPr>
            </w:pPr>
            <w:r w:rsidRPr="00D020CB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A projektben hitelesített költségek értéke összesen: </w:t>
            </w:r>
            <w:r>
              <w:rPr>
                <w:rFonts w:ascii="Open Sans" w:eastAsia="Calibri" w:hAnsi="Open Sans" w:cs="Open Sans"/>
                <w:color w:val="0F2A75"/>
                <w:lang w:val="hu-HU" w:eastAsia="en-GB"/>
              </w:rPr>
              <w:t>444.327,65</w:t>
            </w:r>
            <w:r w:rsidRPr="00D020CB">
              <w:rPr>
                <w:rFonts w:ascii="Open Sans" w:eastAsia="Calibri" w:hAnsi="Open Sans" w:cs="Open Sans"/>
                <w:color w:val="0F2A75"/>
                <w:lang w:val="hu-HU" w:eastAsia="en-GB"/>
              </w:rPr>
              <w:t xml:space="preserve"> EUR</w:t>
            </w:r>
          </w:p>
          <w:p w14:paraId="5949574A" w14:textId="271E3253" w:rsidR="00D020CB" w:rsidRPr="00E33CE4" w:rsidRDefault="00D020CB" w:rsidP="00E33CE4">
            <w:pPr>
              <w:spacing w:after="0" w:line="240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D020CB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A költs</w:t>
            </w:r>
            <w:r w:rsidR="00D914E6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égvetés felhasználási aránya: 91</w:t>
            </w:r>
            <w:r w:rsidRPr="00D020CB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,</w:t>
            </w:r>
            <w:r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 xml:space="preserve">54 </w:t>
            </w:r>
            <w:r w:rsidRPr="00D020CB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%</w:t>
            </w:r>
          </w:p>
        </w:tc>
      </w:tr>
      <w:tr w:rsidR="001E0B6C" w:rsidRPr="001E0B6C" w14:paraId="43784174" w14:textId="77777777" w:rsidTr="00B9687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98D" w14:textId="77777777" w:rsidR="00896E9E" w:rsidRPr="001E0B6C" w:rsidRDefault="00CD6071" w:rsidP="00896E9E">
            <w:pPr>
              <w:spacing w:after="200" w:line="256" w:lineRule="auto"/>
              <w:jc w:val="both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t>Összefoglaló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3ECA" w14:textId="2BB47141" w:rsidR="00CD6071" w:rsidRPr="001E0B6C" w:rsidRDefault="00CD6071" w:rsidP="00B96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A projekt célja azon jól bevált gyakorlatok széles körű elterjesztése</w:t>
            </w:r>
            <w:r w:rsidR="00E33CE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volt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amelyeket a projektpartnerek és más szereplők a jövőben felhasználhatnak a határokon átnyúló katasztrófákra adott hatékonyabb válasz biztosítása érdekében.</w:t>
            </w:r>
          </w:p>
          <w:p w14:paraId="4C362222" w14:textId="04D0F209" w:rsidR="00896E9E" w:rsidRPr="004C1F2F" w:rsidRDefault="00E33CE4" w:rsidP="00B96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</w:pPr>
            <w:r w:rsidRPr="004C1F2F">
              <w:rPr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  <w:t>A projekt keretében megvalósult f</w:t>
            </w:r>
            <w:r w:rsidR="00CD6071" w:rsidRPr="004C1F2F">
              <w:rPr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  <w:t>őbb tevékenységek</w:t>
            </w:r>
            <w:r w:rsidR="00896E9E" w:rsidRPr="004C1F2F">
              <w:rPr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  <w:t>:</w:t>
            </w:r>
          </w:p>
          <w:p w14:paraId="53C841A0" w14:textId="2ACD4029" w:rsidR="00CD6071" w:rsidRPr="001E0B6C" w:rsidRDefault="00E33CE4" w:rsidP="00896E9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Sürgősségi 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beavatkozásokhoz szüksé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ges felszerelések beszerzése (1 darab 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180 kW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-os generátor, 2 professzionális szivattyú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2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darab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10 kW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-os generátor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10 felfújható gát) –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VK</w:t>
            </w:r>
          </w:p>
          <w:p w14:paraId="448A77B5" w14:textId="77777777" w:rsidR="00CD6071" w:rsidRPr="001E0B6C" w:rsidRDefault="00CD6071" w:rsidP="00896E9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3 sürgősségi 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beavatkozási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jármű beszerzése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(egy darab négykerék-meghajtású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jármű,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1 kotrórakodó, valamint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1 traktor első lapát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tal, sószóró, billenő pótkocsi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és növényi aprító) –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VK</w:t>
            </w:r>
          </w:p>
          <w:p w14:paraId="0F1F39C4" w14:textId="143599EF" w:rsidR="00CD6071" w:rsidRPr="001E0B6C" w:rsidRDefault="008B4401" w:rsidP="00896E9E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3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74 darab katasztrófavédelmi eszköz (matracok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ágyak, katonai sátrak, gumicsizmák, esőkabátok, </w:t>
            </w:r>
            <w:r w:rsidR="00E33CE4">
              <w:rPr>
                <w:rStyle w:val="jlqj4b"/>
                <w:rFonts w:ascii="Open Sans" w:hAnsi="Open Sans" w:cs="Open Sans"/>
                <w:color w:val="0F2A75"/>
                <w:lang w:val="hu-HU"/>
              </w:rPr>
              <w:t>vontató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kábelek, védősisakok, mászókötel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ek, láncfűrészek stb.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) beszerzése-</w:t>
            </w:r>
            <w:r w:rsidR="00641D3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VK</w:t>
            </w:r>
          </w:p>
          <w:p w14:paraId="3BF7D3F8" w14:textId="5EB1BF82" w:rsidR="00CD6071" w:rsidRPr="001E0B6C" w:rsidRDefault="008B4401" w:rsidP="000E2CD2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lastRenderedPageBreak/>
              <w:t>Eszközbeszerzés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(1 traktor hó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aprítóval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hólapáttal</w:t>
            </w:r>
            <w:r w:rsidR="00735D74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felszerelve, 1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sószóró,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1 elülső rakodó, 1 hidraulikus csörlő, 1 faaprító, 2 pár hólánc (első és hátsó kerékre) a traktorhoz,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3 láncfűrész, 1 egytengelyes pótkocsi </w:t>
            </w:r>
            <w:r w:rsidR="00735D74">
              <w:rPr>
                <w:rStyle w:val="jlqj4b"/>
                <w:rFonts w:ascii="Open Sans" w:hAnsi="Open Sans" w:cs="Open Sans"/>
                <w:color w:val="0F2A75"/>
                <w:lang w:val="hu-HU"/>
              </w:rPr>
              <w:t>sürgősségi beavatkozásokhoz</w:t>
            </w:r>
            <w:r w:rsidR="00CD6071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) -PP2</w:t>
            </w:r>
          </w:p>
          <w:p w14:paraId="2D8B9AAD" w14:textId="07A26B74" w:rsidR="000E2CD2" w:rsidRPr="001E0B6C" w:rsidRDefault="000E2CD2" w:rsidP="000E2CD2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Felszerelés beszerzése 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sürgősségi beavatkozásokhoz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(egy </w:t>
            </w:r>
            <w:r w:rsidR="00D31D81">
              <w:rPr>
                <w:rStyle w:val="jlqj4b"/>
                <w:rFonts w:ascii="Open Sans" w:hAnsi="Open Sans" w:cs="Open Sans"/>
                <w:color w:val="0F2A75"/>
                <w:lang w:val="hu-HU"/>
              </w:rPr>
              <w:t>négy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kerék</w:t>
            </w:r>
            <w:r w:rsidR="00D31D81"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meghajtású intervenciós autó, 1 billenő pótkocsi, 2 szivattyú, 2 iszapszivattyú, 2 generátor, 1 többfunkciós gép,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egycsatornás 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felderítő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kamera, 1 katonai sátor) –PP3</w:t>
            </w:r>
          </w:p>
          <w:p w14:paraId="5FB9A08F" w14:textId="2B743EBE" w:rsidR="000E2CD2" w:rsidRPr="001E0B6C" w:rsidRDefault="0026442A" w:rsidP="000E2CD2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egy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köz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ös esemény szervezése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(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25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résztvevővel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) </w:t>
            </w:r>
            <w:proofErr w:type="spellStart"/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Élesden</w:t>
            </w:r>
            <w:proofErr w:type="spellEnd"/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</w:t>
            </w:r>
            <w:proofErr w:type="gramStart"/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mely</w:t>
            </w:r>
            <w:r w:rsidR="00D3013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 6</w:t>
            </w:r>
            <w:proofErr w:type="gramEnd"/>
            <w:r w:rsidR="00D3013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tevékenység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et foglalt magába a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kockázat-megelőzés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és katasztrófavédelem tém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akörében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–VK</w:t>
            </w:r>
          </w:p>
          <w:p w14:paraId="6F517340" w14:textId="77777777" w:rsidR="000E2CD2" w:rsidRPr="001E0B6C" w:rsidRDefault="0026442A" w:rsidP="000E2CD2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Közös, határon átnyúló regionális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stra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tégia kidolgozása a kockázatok csökkentése érdekében</w:t>
            </w:r>
            <w:r w:rsid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útmutató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ként</w:t>
            </w:r>
            <w:r w:rsid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szolgálva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határon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átnyúló területen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jelentkező 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vészhelyzetek és katasztrófák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elhárításában</w:t>
            </w:r>
            <w:r w:rsidR="006557D9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részt vevő közösségek számára, román és magyar nyelven, szlovák fordítással.</w:t>
            </w:r>
            <w:r w:rsidR="00D3013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- VK</w:t>
            </w:r>
          </w:p>
          <w:p w14:paraId="22BF4E45" w14:textId="4FC01D91" w:rsidR="000E2CD2" w:rsidRPr="001E0B6C" w:rsidRDefault="004B2633" w:rsidP="000E2CD2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Egy dedikált közös e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semény szervezése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proofErr w:type="spellStart"/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Sinteu</w:t>
            </w:r>
            <w:proofErr w:type="spellEnd"/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Községben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amely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4 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közös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gyakorlatozásból és szimulációb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ól áll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t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, 40 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fő részvételével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PP2 </w:t>
            </w:r>
          </w:p>
          <w:p w14:paraId="202A75D3" w14:textId="0FE1EF3F" w:rsidR="00D35E23" w:rsidRPr="001E0B6C" w:rsidRDefault="000E2CD2" w:rsidP="00D35E23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5 információs nap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szervezése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Szarvason, hozzávetőleg</w:t>
            </w:r>
            <w:r w:rsidR="004B2633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500 fő részvételével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 ahol 10 000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db tájékoztató anyagot terjeszte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tt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ek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="001E0B6C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széles körben</w:t>
            </w:r>
            <w:r w:rsidR="00D35E23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–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PP3 </w:t>
            </w:r>
          </w:p>
          <w:p w14:paraId="17F6E171" w14:textId="1B202A6D" w:rsidR="000E2CD2" w:rsidRPr="00F90ABA" w:rsidRDefault="004952D5" w:rsidP="00D35E23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Egy kétnapos t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anu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lmányút </w:t>
            </w:r>
            <w:r w:rsidR="00346B33">
              <w:rPr>
                <w:rStyle w:val="jlqj4b"/>
                <w:rFonts w:ascii="Open Sans" w:hAnsi="Open Sans" w:cs="Open Sans"/>
                <w:color w:val="0F2A75"/>
                <w:lang w:val="hu-HU"/>
              </w:rPr>
              <w:t>meg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szervezése tapasztalatcsere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céljából</w:t>
            </w:r>
            <w:r w:rsidR="0026442A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,</w:t>
            </w:r>
            <w:r w:rsidR="000E2CD2"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15 résztvevő számára - PP3</w:t>
            </w:r>
          </w:p>
          <w:p w14:paraId="753371F5" w14:textId="77777777" w:rsidR="00F90ABA" w:rsidRPr="001E0B6C" w:rsidRDefault="00F90ABA" w:rsidP="00D35E23">
            <w:pPr>
              <w:pStyle w:val="Listaszerbekezds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Promóciós anyagok készítése (1000 brosúra, 1000 szórólap, 500 röplap, 1 poszter, 200 matrica, 400 pendrive, 1 roll-</w:t>
            </w:r>
            <w:proofErr w:type="spellStart"/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up</w:t>
            </w:r>
            <w:proofErr w:type="spellEnd"/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, 8 újsághirdetés helyi lapban, 1 honlap)</w:t>
            </w:r>
          </w:p>
          <w:p w14:paraId="51A7AFE6" w14:textId="77777777" w:rsidR="001E0B6C" w:rsidRDefault="001E0B6C" w:rsidP="00F0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</w:p>
          <w:p w14:paraId="2913F9FA" w14:textId="77777777" w:rsidR="00F01B4F" w:rsidRPr="00414F04" w:rsidRDefault="00F01B4F" w:rsidP="00F01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color w:val="0F2A75"/>
                <w:lang w:val="hu-HU" w:eastAsia="en-GB"/>
              </w:rPr>
            </w:pPr>
            <w:r w:rsidRPr="00414F04">
              <w:rPr>
                <w:rFonts w:ascii="Open Sans" w:eastAsia="Times New Roman" w:hAnsi="Open Sans" w:cs="Open Sans"/>
                <w:b/>
                <w:color w:val="0F2A75"/>
                <w:lang w:val="hu-HU" w:eastAsia="en-GB"/>
              </w:rPr>
              <w:t>2021. június 30-án a projekt sikeresen lezárult.</w:t>
            </w:r>
          </w:p>
          <w:p w14:paraId="568B924C" w14:textId="0CE6C9AF" w:rsidR="00896E9E" w:rsidRPr="00346B33" w:rsidRDefault="00F01B4F" w:rsidP="00800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color w:val="0F2A75"/>
                <w:lang w:val="hu-HU" w:eastAsia="en-GB"/>
              </w:rPr>
            </w:pPr>
            <w:r w:rsidRPr="00414F04">
              <w:rPr>
                <w:rFonts w:ascii="Open Sans" w:eastAsia="Times New Roman" w:hAnsi="Open Sans" w:cs="Open Sans"/>
                <w:b/>
                <w:color w:val="0F2A75"/>
                <w:lang w:val="hu-HU" w:eastAsia="en-GB"/>
              </w:rPr>
              <w:t>Minden projekten belül vállalt tevékenység megvalósult (100%).</w:t>
            </w:r>
          </w:p>
        </w:tc>
      </w:tr>
      <w:tr w:rsidR="001E0B6C" w:rsidRPr="001E0B6C" w14:paraId="369898B8" w14:textId="77777777" w:rsidTr="00B9687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E2CB" w14:textId="77777777" w:rsidR="00896E9E" w:rsidRPr="001E0B6C" w:rsidRDefault="008D0EF8" w:rsidP="008D0EF8">
            <w:pPr>
              <w:spacing w:after="200" w:line="256" w:lineRule="auto"/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</w:pPr>
            <w:r w:rsidRPr="001E0B6C">
              <w:rPr>
                <w:rFonts w:ascii="Open Sans" w:eastAsia="Calibri" w:hAnsi="Open Sans" w:cs="Open Sans"/>
                <w:b/>
                <w:color w:val="0F2A75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75EA" w14:textId="77777777" w:rsidR="008D0EF8" w:rsidRPr="00EC4F5E" w:rsidRDefault="008D0EF8" w:rsidP="00896E9E">
            <w:pPr>
              <w:pStyle w:val="Listaszerbekezds"/>
              <w:numPr>
                <w:ilvl w:val="0"/>
                <w:numId w:val="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/>
              <w:jc w:val="both"/>
              <w:rPr>
                <w:rStyle w:val="jlqj4b"/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</w:pPr>
            <w:r w:rsidRPr="00346B33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A </w:t>
            </w:r>
            <w:r w:rsidR="001E0B6C" w:rsidRPr="00346B33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projek</w:t>
            </w:r>
            <w:r w:rsidRPr="00346B33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t fő</w:t>
            </w:r>
            <w:r w:rsidR="004B53BA" w:rsidRPr="00346B33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>bb</w:t>
            </w:r>
            <w:r w:rsidRPr="00346B33">
              <w:rPr>
                <w:rStyle w:val="jlqj4b"/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eredményei: </w:t>
            </w:r>
          </w:p>
          <w:p w14:paraId="1359284D" w14:textId="61274A51" w:rsidR="00515941" w:rsidRPr="00515941" w:rsidRDefault="00515941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1) 2 közös rendezvény </w:t>
            </w:r>
            <w:proofErr w:type="spellStart"/>
            <w:r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Élesden</w:t>
            </w:r>
            <w:proofErr w:type="spellEnd"/>
            <w:r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és </w:t>
            </w:r>
            <w:proofErr w:type="spellStart"/>
            <w:r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Şinteuban</w:t>
            </w:r>
            <w:proofErr w:type="spellEnd"/>
            <w:r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, valamint 5 információs nap Szarvason, hogy a közösségek magasabb szintű tudatossággal rendelkezzenek a kockázatmegelőzés és a katasztrófaelhárítás terén.</w:t>
            </w:r>
          </w:p>
          <w:p w14:paraId="68267713" w14:textId="137D8C04" w:rsidR="00515941" w:rsidRPr="00515941" w:rsidRDefault="00EC51C8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2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) Vészhelyzeti reagáláshoz szükséges felszerelések beszerzése: sátrak, ágyak és matracok, mentőautók, terepjárók, professzionális motoros szivattyúk, felfújható gát, mentőeszközök;</w:t>
            </w:r>
          </w:p>
          <w:p w14:paraId="3E50CA68" w14:textId="5E1E5FB9" w:rsidR="00515941" w:rsidRPr="00515941" w:rsidRDefault="00EC51C8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3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) Közös stratégia kidolgozása a határ menti térség 6 közösségének és a kapcsolódó szervezeteknek, amelyek részt vesznek a</w:t>
            </w: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sürgősségi esetek és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vészhelyzetek kezelésében;</w:t>
            </w:r>
          </w:p>
          <w:p w14:paraId="72111A22" w14:textId="78A6C0EB" w:rsidR="00515941" w:rsidRPr="00515941" w:rsidRDefault="00EC51C8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4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) 4 közös rendezvény, </w:t>
            </w:r>
            <w:r w:rsidR="00865ADC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körülbelül 40 fő </w:t>
            </w:r>
            <w:r w:rsidR="00865ADC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részvételével, 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amelyek szimulációkból és gyakorlato</w:t>
            </w:r>
            <w:r w:rsidR="00865ADC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záso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kból álltak. A javasolt szimulációk realisztikus </w:t>
            </w:r>
            <w:r w:rsidR="004C1F2F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események forgatókönyvén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alapultak, és a résztvevőknek a 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lastRenderedPageBreak/>
              <w:t>meglévő eljárások és erőforrások alapján realisztikus válaszokat kellett adniuk;</w:t>
            </w:r>
          </w:p>
          <w:p w14:paraId="15248948" w14:textId="33E9EA16" w:rsidR="00515941" w:rsidRPr="00515941" w:rsidRDefault="00865ADC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5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) 1 tapasztalatcsere, hogy a vészhelyzeti szolgálatokban részt vevő személyek magasabb szintű képzettséggel rendelkezzenek.</w:t>
            </w:r>
          </w:p>
          <w:p w14:paraId="35B35D9B" w14:textId="60DE9D72" w:rsidR="00515941" w:rsidRPr="00515941" w:rsidRDefault="00865ADC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6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) 1 közös stratégia a kockázat- és katasztrófakezelésről, amely útmutatóként szolgál a határ menti térség vészhelyzetek és kockázatkezelés terén részt vevő közösségei számára.</w:t>
            </w:r>
          </w:p>
          <w:p w14:paraId="3505AC8E" w14:textId="20607502" w:rsidR="00EC4F5E" w:rsidRPr="00515941" w:rsidRDefault="00865ADC" w:rsidP="005159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7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) 5 közös,</w:t>
            </w: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a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katasztrófa- és kockázatkezeléssel kapcsolatos tevékenység </w:t>
            </w:r>
            <w:r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meg</w:t>
            </w:r>
            <w:r w:rsidR="00515941" w:rsidRPr="00515941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szervezése Magyarországon, körülbelül 500 fő részvételével.</w:t>
            </w:r>
          </w:p>
          <w:p w14:paraId="61779E08" w14:textId="77777777" w:rsidR="00EC4F5E" w:rsidRDefault="00EC4F5E" w:rsidP="00EC4F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</w:pPr>
          </w:p>
          <w:p w14:paraId="4D0F555A" w14:textId="4E4B3140" w:rsidR="00865ADC" w:rsidRPr="00EC4F5E" w:rsidRDefault="00865ADC" w:rsidP="00EC4F5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</w:pPr>
            <w:r>
              <w:rPr>
                <w:rStyle w:val="jlqj4b"/>
                <w:rFonts w:ascii="Open Sans" w:eastAsia="Times New Roman" w:hAnsi="Open Sans" w:cs="Open Sans"/>
                <w:b/>
                <w:bCs/>
                <w:color w:val="0F2A75"/>
                <w:lang w:val="hu-HU" w:eastAsia="en-GB"/>
              </w:rPr>
              <w:t>Főbb hatások:</w:t>
            </w:r>
          </w:p>
          <w:p w14:paraId="4DCBF099" w14:textId="0AD05C0E" w:rsidR="00865ADC" w:rsidRPr="00865ADC" w:rsidRDefault="004B53BA" w:rsidP="00865ADC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865ADC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3 f</w:t>
            </w:r>
            <w:r w:rsidR="008D0EF8" w:rsidRPr="00865ADC">
              <w:rPr>
                <w:rStyle w:val="jlqj4b"/>
                <w:rFonts w:ascii="Open Sans" w:hAnsi="Open Sans" w:cs="Open Sans"/>
                <w:color w:val="0F2A75"/>
                <w:lang w:val="hu-HU"/>
              </w:rPr>
              <w:t>ejlettebb katasztrófavédelmi szolgáltatás, amelyek gyorsabb és hatékonyabb beavatkozást jelentenek vészhelyzet esetén</w:t>
            </w:r>
            <w:r w:rsidRPr="00865AD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a projektben beszerzett eszközöknek köszönhetően (járművek és tűzoltó-eszközök, árvízkezelés, kimentés, hóeltakarítás stb.)</w:t>
            </w:r>
            <w:r w:rsidR="008D0EF8" w:rsidRPr="00865AD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; </w:t>
            </w:r>
          </w:p>
          <w:p w14:paraId="6E0FB826" w14:textId="1B277A4B" w:rsidR="00865ADC" w:rsidRPr="00F90C7D" w:rsidRDefault="00865ADC" w:rsidP="00F90C7D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A vészhelyzeti szolgálatoknál</w:t>
            </w:r>
            <w:r w:rsid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, a</w:t>
            </w: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szerződéses vagy önkéntes alapon dolgozó kb. 100 fő</w:t>
            </w:r>
            <w:r w:rsid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</w:t>
            </w: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magasabb szintű felkészültség</w:t>
            </w:r>
            <w:r w:rsid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gel rendelkezik</w:t>
            </w: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,</w:t>
            </w:r>
            <w:r w:rsid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 xml:space="preserve"> köszönhetően az ezen </w:t>
            </w: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területen szervezett közös rendezvényeken való részvétel</w:t>
            </w:r>
            <w:r w:rsid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nek</w:t>
            </w:r>
            <w:r w:rsidRPr="00F90C7D"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  <w:t>.</w:t>
            </w:r>
          </w:p>
          <w:p w14:paraId="3D43E881" w14:textId="2222A753" w:rsidR="00896E9E" w:rsidRPr="00F90C7D" w:rsidRDefault="00F90C7D" w:rsidP="00F90C7D">
            <w:pPr>
              <w:pStyle w:val="Listaszerbekezds"/>
              <w:numPr>
                <w:ilvl w:val="0"/>
                <w:numId w:val="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jlqj4b"/>
                <w:rFonts w:ascii="Open Sans" w:eastAsia="Times New Roman" w:hAnsi="Open Sans" w:cs="Open Sans"/>
                <w:color w:val="0F2A75"/>
                <w:lang w:val="hu-HU" w:eastAsia="en-GB"/>
              </w:rPr>
            </w:pP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M</w:t>
            </w:r>
            <w:r w:rsidR="008D0EF8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agasabb szintű ismeretekkel rendelkező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és tudatosabb </w:t>
            </w:r>
            <w:r w:rsidR="008D0EF8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>közösségek</w:t>
            </w:r>
            <w:r w:rsidR="004B53BA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 </w:t>
            </w:r>
            <w:r w:rsidR="004B53BA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>katasztrófavédelem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="004B53BA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>, kockázatkezelés</w:t>
            </w:r>
            <w:r>
              <w:rPr>
                <w:rStyle w:val="jlqj4b"/>
                <w:rFonts w:ascii="Open Sans" w:hAnsi="Open Sans" w:cs="Open Sans"/>
                <w:color w:val="0F2A75"/>
                <w:lang w:val="hu-HU"/>
              </w:rPr>
              <w:t>-</w:t>
            </w:r>
            <w:r w:rsidR="004B53BA" w:rsidRPr="00F90C7D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és a klímaváltozáshoz való alkalmazkodás terén.</w:t>
            </w:r>
          </w:p>
          <w:p w14:paraId="097C8FFA" w14:textId="77777777" w:rsidR="00346B33" w:rsidRDefault="00346B33" w:rsidP="00346B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</w:p>
          <w:p w14:paraId="46956011" w14:textId="77777777" w:rsidR="00346B33" w:rsidRPr="001E0B6C" w:rsidRDefault="00346B33" w:rsidP="00346B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viiyi"/>
                <w:rFonts w:ascii="Open Sans" w:hAnsi="Open Sans" w:cs="Open Sans"/>
                <w:color w:val="0F2A75"/>
                <w:lang w:val="hu-HU"/>
              </w:rPr>
            </w:pPr>
            <w:r w:rsidRPr="001E0B6C">
              <w:rPr>
                <w:rFonts w:ascii="Open Sans" w:eastAsia="Times New Roman" w:hAnsi="Open Sans" w:cs="Open Sans"/>
                <w:color w:val="0F2A75"/>
                <w:lang w:val="hu-HU" w:eastAsia="en-GB"/>
              </w:rPr>
              <w:t>A Projekt Eredmény mutatója:</w:t>
            </w:r>
            <w:r w:rsidRPr="001E0B6C">
              <w:rPr>
                <w:rStyle w:val="lfejChar"/>
                <w:rFonts w:ascii="Open Sans" w:hAnsi="Open Sans" w:cs="Open Sans"/>
                <w:color w:val="0F2A75"/>
                <w:lang w:val="hu-HU"/>
              </w:rPr>
              <w:t xml:space="preserve"> 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5 / b 1 </w:t>
            </w:r>
            <w:r w:rsidRPr="00966044">
              <w:rPr>
                <w:rStyle w:val="jlqj4b"/>
                <w:rFonts w:ascii="Open Sans" w:hAnsi="Open Sans" w:cs="Open Sans"/>
                <w:i/>
                <w:color w:val="0F2A75"/>
                <w:lang w:val="hu-HU"/>
              </w:rPr>
              <w:t>Lakosság, melyet fejlesztett katasztrófavédelmi szolgáltatások védenek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>.</w:t>
            </w:r>
            <w:r w:rsidRPr="001E0B6C">
              <w:rPr>
                <w:rStyle w:val="viiyi"/>
                <w:rFonts w:ascii="Open Sans" w:hAnsi="Open Sans" w:cs="Open Sans"/>
                <w:color w:val="0F2A75"/>
                <w:lang w:val="hu-HU"/>
              </w:rPr>
              <w:t xml:space="preserve"> </w:t>
            </w:r>
          </w:p>
          <w:p w14:paraId="3718343B" w14:textId="6B9336BA" w:rsidR="00346B33" w:rsidRPr="00346B33" w:rsidRDefault="00346B33" w:rsidP="00346B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eastAsia="en-GB"/>
              </w:rPr>
            </w:pP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A ROHU-48 projekt révén </w:t>
            </w:r>
            <w:r w:rsidRPr="00800467">
              <w:rPr>
                <w:rStyle w:val="jlqj4b"/>
                <w:rFonts w:ascii="Open Sans" w:hAnsi="Open Sans" w:cs="Open Sans"/>
                <w:b/>
                <w:color w:val="0F2A75"/>
                <w:lang w:val="hu-HU"/>
              </w:rPr>
              <w:t>37 909</w:t>
            </w:r>
            <w:r w:rsidRPr="001E0B6C">
              <w:rPr>
                <w:rStyle w:val="jlqj4b"/>
                <w:rFonts w:ascii="Open Sans" w:hAnsi="Open Sans" w:cs="Open Sans"/>
                <w:color w:val="0F2A75"/>
                <w:lang w:val="hu-HU"/>
              </w:rPr>
              <w:t xml:space="preserve"> embert védenek jobban a fejlesztett katasztrófavédelmi szolgáltatások.</w:t>
            </w:r>
          </w:p>
        </w:tc>
      </w:tr>
    </w:tbl>
    <w:p w14:paraId="1727AA28" w14:textId="77777777" w:rsidR="0054292D" w:rsidRPr="004A2FEA" w:rsidRDefault="0054292D" w:rsidP="005650EB">
      <w:pPr>
        <w:jc w:val="both"/>
        <w:rPr>
          <w:rFonts w:cs="Open Sans"/>
          <w:color w:val="003399"/>
          <w:lang w:val="hu-HU"/>
        </w:rPr>
      </w:pPr>
    </w:p>
    <w:sectPr w:rsidR="0054292D" w:rsidRPr="004A2FEA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236C" w14:textId="77777777" w:rsidR="00381C04" w:rsidRDefault="00381C04" w:rsidP="00C23211">
      <w:pPr>
        <w:spacing w:after="0" w:line="240" w:lineRule="auto"/>
      </w:pPr>
      <w:r>
        <w:separator/>
      </w:r>
    </w:p>
  </w:endnote>
  <w:endnote w:type="continuationSeparator" w:id="0">
    <w:p w14:paraId="62ABFA8D" w14:textId="77777777" w:rsidR="00381C04" w:rsidRDefault="00381C04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C311" w14:textId="77777777" w:rsidR="00A751C9" w:rsidRPr="0039047A" w:rsidRDefault="0039047A" w:rsidP="0039047A">
    <w:pPr>
      <w:pStyle w:val="llb"/>
      <w:rPr>
        <w:rFonts w:cs="Open Sans"/>
        <w:color w:val="003399"/>
      </w:rPr>
    </w:pPr>
    <w:r w:rsidRPr="004A2FEA">
      <w:rPr>
        <w:rFonts w:ascii="Montserrat-Light" w:hAnsi="Montserrat-Light" w:cs="Montserrat-Light"/>
        <w:color w:val="003399"/>
        <w:sz w:val="24"/>
        <w:szCs w:val="24"/>
        <w:lang w:val="hu-HU"/>
      </w:rPr>
      <w:t>Partnerség egy jobb jövőért</w:t>
    </w:r>
    <w:r w:rsidRPr="0039047A">
      <w:rPr>
        <w:rFonts w:ascii="Montserrat-Light" w:hAnsi="Montserrat-Light" w:cs="Montserrat-Light"/>
        <w:color w:val="003399"/>
        <w:sz w:val="24"/>
        <w:szCs w:val="24"/>
      </w:rPr>
      <w:tab/>
    </w:r>
    <w:r w:rsidR="00A751C9" w:rsidRPr="0039047A">
      <w:rPr>
        <w:color w:val="003399"/>
      </w:rPr>
      <w:tab/>
    </w:r>
    <w:r w:rsidR="00A751C9" w:rsidRPr="0039047A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2A0B" w14:textId="77777777" w:rsidR="00381C04" w:rsidRDefault="00381C04" w:rsidP="00C23211">
      <w:pPr>
        <w:spacing w:after="0" w:line="240" w:lineRule="auto"/>
      </w:pPr>
      <w:r>
        <w:separator/>
      </w:r>
    </w:p>
  </w:footnote>
  <w:footnote w:type="continuationSeparator" w:id="0">
    <w:p w14:paraId="62EDDC68" w14:textId="77777777" w:rsidR="00381C04" w:rsidRDefault="00381C04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F579" w14:textId="77777777" w:rsidR="00A751C9" w:rsidRDefault="003D4D5C">
    <w:pPr>
      <w:pStyle w:val="lfej"/>
    </w:pPr>
    <w:r>
      <w:rPr>
        <w:noProof/>
        <w:lang w:val="hu-HU" w:eastAsia="hu-HU"/>
      </w:rPr>
      <w:drawing>
        <wp:inline distT="0" distB="0" distL="0" distR="0" wp14:anchorId="58CBFB9C" wp14:editId="24807E1E">
          <wp:extent cx="5731510" cy="63055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HU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D69"/>
    <w:multiLevelType w:val="hybridMultilevel"/>
    <w:tmpl w:val="EBE09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00B"/>
    <w:multiLevelType w:val="hybridMultilevel"/>
    <w:tmpl w:val="F3FE127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3403"/>
    <w:multiLevelType w:val="hybridMultilevel"/>
    <w:tmpl w:val="279C168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D560E7F"/>
    <w:multiLevelType w:val="hybridMultilevel"/>
    <w:tmpl w:val="C3A083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486B"/>
    <w:multiLevelType w:val="hybridMultilevel"/>
    <w:tmpl w:val="CFB28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0796"/>
    <w:multiLevelType w:val="hybridMultilevel"/>
    <w:tmpl w:val="7C961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A5158"/>
    <w:multiLevelType w:val="hybridMultilevel"/>
    <w:tmpl w:val="D6587776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327854202">
    <w:abstractNumId w:val="2"/>
  </w:num>
  <w:num w:numId="2" w16cid:durableId="1428382116">
    <w:abstractNumId w:val="3"/>
  </w:num>
  <w:num w:numId="3" w16cid:durableId="1465804909">
    <w:abstractNumId w:val="5"/>
  </w:num>
  <w:num w:numId="4" w16cid:durableId="487870135">
    <w:abstractNumId w:val="4"/>
  </w:num>
  <w:num w:numId="5" w16cid:durableId="365448152">
    <w:abstractNumId w:val="0"/>
  </w:num>
  <w:num w:numId="6" w16cid:durableId="1491869893">
    <w:abstractNumId w:val="6"/>
  </w:num>
  <w:num w:numId="7" w16cid:durableId="129278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16"/>
    <w:rsid w:val="000E2CD2"/>
    <w:rsid w:val="000F0D69"/>
    <w:rsid w:val="00131823"/>
    <w:rsid w:val="00190E0A"/>
    <w:rsid w:val="001E0B6C"/>
    <w:rsid w:val="002642B0"/>
    <w:rsid w:val="0026442A"/>
    <w:rsid w:val="002A5B39"/>
    <w:rsid w:val="00346B33"/>
    <w:rsid w:val="00381C04"/>
    <w:rsid w:val="0039047A"/>
    <w:rsid w:val="003D4D5C"/>
    <w:rsid w:val="00414F04"/>
    <w:rsid w:val="004952D5"/>
    <w:rsid w:val="004A2FEA"/>
    <w:rsid w:val="004B2633"/>
    <w:rsid w:val="004B53BA"/>
    <w:rsid w:val="004C1F2F"/>
    <w:rsid w:val="004D6530"/>
    <w:rsid w:val="004E0F23"/>
    <w:rsid w:val="00507420"/>
    <w:rsid w:val="00515941"/>
    <w:rsid w:val="0054292D"/>
    <w:rsid w:val="005650EB"/>
    <w:rsid w:val="00641D3A"/>
    <w:rsid w:val="006557D9"/>
    <w:rsid w:val="006B30F3"/>
    <w:rsid w:val="00712E16"/>
    <w:rsid w:val="00732D28"/>
    <w:rsid w:val="00735D74"/>
    <w:rsid w:val="00761E91"/>
    <w:rsid w:val="007862CB"/>
    <w:rsid w:val="00800467"/>
    <w:rsid w:val="00820130"/>
    <w:rsid w:val="00860E52"/>
    <w:rsid w:val="00865ADC"/>
    <w:rsid w:val="00896E9E"/>
    <w:rsid w:val="008B4401"/>
    <w:rsid w:val="008D0EF8"/>
    <w:rsid w:val="008F2B0E"/>
    <w:rsid w:val="008F6560"/>
    <w:rsid w:val="00966044"/>
    <w:rsid w:val="0097126B"/>
    <w:rsid w:val="00980598"/>
    <w:rsid w:val="009D0623"/>
    <w:rsid w:val="00A751C9"/>
    <w:rsid w:val="00A82BA6"/>
    <w:rsid w:val="00AF0367"/>
    <w:rsid w:val="00AF6FC2"/>
    <w:rsid w:val="00B22BC6"/>
    <w:rsid w:val="00B92ED0"/>
    <w:rsid w:val="00C23211"/>
    <w:rsid w:val="00C23EAD"/>
    <w:rsid w:val="00C516EF"/>
    <w:rsid w:val="00CD6071"/>
    <w:rsid w:val="00D020CB"/>
    <w:rsid w:val="00D12B95"/>
    <w:rsid w:val="00D3013D"/>
    <w:rsid w:val="00D31D81"/>
    <w:rsid w:val="00D35E23"/>
    <w:rsid w:val="00D45A92"/>
    <w:rsid w:val="00D736AC"/>
    <w:rsid w:val="00D914E6"/>
    <w:rsid w:val="00DE4738"/>
    <w:rsid w:val="00E33CE4"/>
    <w:rsid w:val="00E4099D"/>
    <w:rsid w:val="00E91B08"/>
    <w:rsid w:val="00EB0D64"/>
    <w:rsid w:val="00EC4F5E"/>
    <w:rsid w:val="00EC51C8"/>
    <w:rsid w:val="00F01B4F"/>
    <w:rsid w:val="00F0230A"/>
    <w:rsid w:val="00F318C9"/>
    <w:rsid w:val="00F61C24"/>
    <w:rsid w:val="00F7622A"/>
    <w:rsid w:val="00F90ABA"/>
    <w:rsid w:val="00F90C7D"/>
    <w:rsid w:val="00FB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DDBAA"/>
  <w15:chartTrackingRefBased/>
  <w15:docId w15:val="{A3117787-2AC5-440A-8850-75F0A759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6E9E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96E9E"/>
    <w:pPr>
      <w:ind w:left="720"/>
      <w:contextualSpacing/>
    </w:pPr>
  </w:style>
  <w:style w:type="character" w:customStyle="1" w:styleId="jlqj4b">
    <w:name w:val="jlqj4b"/>
    <w:basedOn w:val="Bekezdsalapbettpusa"/>
    <w:rsid w:val="00896E9E"/>
  </w:style>
  <w:style w:type="character" w:customStyle="1" w:styleId="viiyi">
    <w:name w:val="viiyi"/>
    <w:basedOn w:val="Bekezdsalapbettpusa"/>
    <w:rsid w:val="008D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\AppData\Local\Temp\Rar$DIa14384.33126\Antet%20A4_Interreg-ROHU_HU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A4_Interreg-ROHU_HU-Portrait</Template>
  <TotalTime>63</TotalTime>
  <Pages>3</Pages>
  <Words>717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Rácz Edit</cp:lastModifiedBy>
  <cp:revision>6</cp:revision>
  <dcterms:created xsi:type="dcterms:W3CDTF">2026-03-24T15:43:00Z</dcterms:created>
  <dcterms:modified xsi:type="dcterms:W3CDTF">2026-03-24T16:38:00Z</dcterms:modified>
</cp:coreProperties>
</file>