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531AC9" w:rsidRPr="00531AC9" w14:paraId="4BB4FB76" w14:textId="77777777" w:rsidTr="00531AC9">
        <w:trPr>
          <w:trHeight w:val="175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</w:tcPr>
          <w:p w14:paraId="092AD834" w14:textId="77777777" w:rsidR="007E2FE5" w:rsidRPr="00531AC9" w:rsidRDefault="007E2FE5" w:rsidP="006C431F">
            <w:pPr>
              <w:spacing w:after="120" w:line="257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65160A">
              <w:rPr>
                <w:rFonts w:ascii="Open Sans" w:hAnsi="Open Sans" w:cs="Open Sans"/>
                <w:b/>
                <w:color w:val="FFFFFF" w:themeColor="background1"/>
                <w:lang w:val="hu-HU" w:eastAsia="en-GB"/>
              </w:rPr>
              <w:t xml:space="preserve">Első Nyílt Pályázat- Normál Projektek </w:t>
            </w:r>
          </w:p>
        </w:tc>
      </w:tr>
      <w:tr w:rsidR="00531AC9" w:rsidRPr="00531AC9" w14:paraId="08EEC94E" w14:textId="77777777" w:rsidTr="00531AC9">
        <w:trPr>
          <w:trHeight w:val="17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FBD06" w14:textId="77777777" w:rsidR="007E2FE5" w:rsidRPr="00531AC9" w:rsidRDefault="007E2FE5" w:rsidP="006C431F">
            <w:pPr>
              <w:spacing w:after="120" w:line="257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531AC9">
              <w:rPr>
                <w:rFonts w:ascii="Open Sans" w:hAnsi="Open Sans" w:cs="Open Sans"/>
                <w:b/>
                <w:color w:val="0F2A75"/>
                <w:lang w:val="hu-HU" w:eastAsia="en-GB"/>
              </w:rPr>
              <w:t xml:space="preserve">Projekt kód 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3833E" w14:textId="6671BCFE" w:rsidR="007E2FE5" w:rsidRPr="00531AC9" w:rsidRDefault="007E2FE5" w:rsidP="006C431F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531AC9">
              <w:rPr>
                <w:rFonts w:ascii="Open Sans" w:hAnsi="Open Sans" w:cs="Open Sans"/>
                <w:b/>
                <w:color w:val="0F2A75"/>
                <w:lang w:val="hu-HU" w:eastAsia="en-GB"/>
              </w:rPr>
              <w:t>ROHU-54</w:t>
            </w:r>
            <w:r w:rsidR="00733C0B">
              <w:rPr>
                <w:rFonts w:ascii="Open Sans" w:hAnsi="Open Sans" w:cs="Open Sans"/>
                <w:b/>
                <w:color w:val="0F2A75"/>
                <w:lang w:val="hu-HU" w:eastAsia="en-GB"/>
              </w:rPr>
              <w:t xml:space="preserve"> </w:t>
            </w:r>
          </w:p>
        </w:tc>
      </w:tr>
      <w:tr w:rsidR="00531AC9" w:rsidRPr="00571CEB" w14:paraId="1B9A2B42" w14:textId="77777777" w:rsidTr="00531AC9">
        <w:trPr>
          <w:trHeight w:val="60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D5867" w14:textId="77777777" w:rsidR="007E2FE5" w:rsidRPr="00531AC9" w:rsidRDefault="007E2FE5" w:rsidP="006C431F">
            <w:pPr>
              <w:spacing w:after="120" w:line="256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531AC9">
              <w:rPr>
                <w:rFonts w:ascii="Open Sans" w:hAnsi="Open Sans" w:cs="Open Sans"/>
                <w:b/>
                <w:color w:val="0F2A75"/>
                <w:lang w:val="hu-HU" w:eastAsia="en-GB"/>
              </w:rPr>
              <w:t xml:space="preserve">Projekt </w:t>
            </w:r>
            <w:r w:rsidR="00531AC9" w:rsidRPr="00531AC9">
              <w:rPr>
                <w:rFonts w:ascii="Open Sans" w:hAnsi="Open Sans" w:cs="Open Sans"/>
                <w:b/>
                <w:color w:val="0F2A75"/>
                <w:lang w:val="hu-HU" w:eastAsia="en-GB"/>
              </w:rPr>
              <w:t>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0738" w14:textId="77777777" w:rsidR="00A01CA9" w:rsidRDefault="007E2FE5" w:rsidP="006C431F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F2A75"/>
                <w:lang w:val="hu-HU" w:eastAsia="en-GB"/>
              </w:rPr>
            </w:pPr>
            <w:proofErr w:type="spellStart"/>
            <w:r w:rsidRPr="00531AC9">
              <w:rPr>
                <w:rFonts w:ascii="Open Sans" w:hAnsi="Open Sans" w:cs="Open Sans"/>
                <w:b/>
                <w:bCs/>
                <w:color w:val="0F2A75"/>
                <w:lang w:val="hu-HU" w:eastAsia="en-GB"/>
              </w:rPr>
              <w:t>RiskMan</w:t>
            </w:r>
            <w:proofErr w:type="spellEnd"/>
          </w:p>
          <w:p w14:paraId="3450D222" w14:textId="2CD9D805" w:rsidR="007E2FE5" w:rsidRPr="00A01CA9" w:rsidRDefault="007E2FE5" w:rsidP="006C431F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F2A75"/>
                <w:lang w:val="hu-HU" w:eastAsia="en-GB"/>
              </w:rPr>
            </w:pPr>
            <w:r w:rsidRP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>Együttműködés a kockázat</w:t>
            </w:r>
            <w:r w:rsidR="00531AC9" w:rsidRP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>-</w:t>
            </w:r>
            <w:r w:rsidRP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>megelőzés és a katasztróf</w:t>
            </w:r>
            <w:r w:rsidR="00C66F86" w:rsidRP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>a</w:t>
            </w:r>
            <w:r w:rsidR="00180FBE">
              <w:rPr>
                <w:rStyle w:val="jlqj4b"/>
                <w:rFonts w:ascii="Open Sans" w:hAnsi="Open Sans" w:cs="Open Sans"/>
                <w:color w:val="0F2A75"/>
                <w:lang w:val="hu-HU"/>
              </w:rPr>
              <w:t>kezelés</w:t>
            </w:r>
            <w:r w:rsidR="00C66F86" w:rsidRP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="00531AC9" w:rsidRP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>terén,</w:t>
            </w:r>
            <w:r w:rsid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a </w:t>
            </w:r>
            <w:r w:rsidR="0017783E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Zerind-Újkígyós határon </w:t>
            </w:r>
            <w:r w:rsidR="00C66F86" w:rsidRP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>átnyúló térségben</w:t>
            </w:r>
          </w:p>
        </w:tc>
      </w:tr>
      <w:tr w:rsidR="00531AC9" w:rsidRPr="00571CEB" w14:paraId="5E3AE2BB" w14:textId="77777777" w:rsidTr="00531AC9">
        <w:trPr>
          <w:trHeight w:val="39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A52B4" w14:textId="77777777" w:rsidR="007E2FE5" w:rsidRPr="00531AC9" w:rsidRDefault="007E2FE5" w:rsidP="006C431F">
            <w:pPr>
              <w:spacing w:after="120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531AC9">
              <w:rPr>
                <w:rFonts w:ascii="Open Sans" w:hAnsi="Open Sans" w:cs="Open Sans"/>
                <w:b/>
                <w:color w:val="0F2A75"/>
                <w:lang w:val="hu-HU"/>
              </w:rPr>
              <w:t>Prioritási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810E" w14:textId="210793EB" w:rsidR="007E2FE5" w:rsidRPr="00531AC9" w:rsidRDefault="007E2FE5" w:rsidP="007E2FE5">
            <w:pPr>
              <w:spacing w:after="120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 w:rsidRPr="00531AC9">
              <w:rPr>
                <w:rFonts w:ascii="Open Sans" w:hAnsi="Open Sans" w:cs="Open Sans"/>
                <w:color w:val="0F2A75"/>
                <w:lang w:val="hu-HU"/>
              </w:rPr>
              <w:t>5</w:t>
            </w:r>
            <w:r w:rsidR="00180FBE">
              <w:rPr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Pr="00531AC9">
              <w:rPr>
                <w:rFonts w:ascii="Open Sans" w:hAnsi="Open Sans" w:cs="Open Sans"/>
                <w:color w:val="0F2A75"/>
                <w:lang w:val="hu-HU"/>
              </w:rPr>
              <w:t>- Kockázat-megelőzés és katasztrófa</w:t>
            </w:r>
            <w:r w:rsidR="00180FBE">
              <w:rPr>
                <w:rFonts w:ascii="Open Sans" w:hAnsi="Open Sans" w:cs="Open Sans"/>
                <w:color w:val="0F2A75"/>
                <w:lang w:val="hu-HU"/>
              </w:rPr>
              <w:t>kezelés fejlesztése</w:t>
            </w:r>
            <w:r w:rsidRPr="00531AC9">
              <w:rPr>
                <w:rFonts w:ascii="Open Sans" w:hAnsi="Open Sans" w:cs="Open Sans"/>
                <w:color w:val="0F2A75"/>
                <w:lang w:val="hu-HU"/>
              </w:rPr>
              <w:t xml:space="preserve"> (Együttműködés a kockázat-megelőzés és a katasztróf</w:t>
            </w:r>
            <w:r w:rsidR="00180FBE">
              <w:rPr>
                <w:rFonts w:ascii="Open Sans" w:hAnsi="Open Sans" w:cs="Open Sans"/>
                <w:color w:val="0F2A75"/>
                <w:lang w:val="hu-HU"/>
              </w:rPr>
              <w:t>akezelés</w:t>
            </w:r>
            <w:r w:rsidRPr="00531AC9">
              <w:rPr>
                <w:rFonts w:ascii="Open Sans" w:hAnsi="Open Sans" w:cs="Open Sans"/>
                <w:color w:val="0F2A75"/>
                <w:lang w:val="hu-HU"/>
              </w:rPr>
              <w:t xml:space="preserve"> terén)</w:t>
            </w:r>
          </w:p>
        </w:tc>
      </w:tr>
      <w:tr w:rsidR="00531AC9" w:rsidRPr="00571CEB" w14:paraId="57EE161F" w14:textId="77777777" w:rsidTr="00531AC9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90850" w14:textId="77777777" w:rsidR="007E2FE5" w:rsidRPr="00531AC9" w:rsidRDefault="007E2FE5" w:rsidP="006C431F">
            <w:pPr>
              <w:spacing w:after="120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531AC9">
              <w:rPr>
                <w:rFonts w:ascii="Open Sans" w:hAnsi="Open Sans" w:cs="Open Sans"/>
                <w:b/>
                <w:color w:val="0F2A75"/>
                <w:lang w:val="hu-HU"/>
              </w:rPr>
              <w:t>Beruházási 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9984" w14:textId="77777777" w:rsidR="007E2FE5" w:rsidRPr="00531AC9" w:rsidRDefault="00531AC9" w:rsidP="007E2FE5">
            <w:pPr>
              <w:spacing w:after="120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>
              <w:rPr>
                <w:rFonts w:ascii="Open Sans" w:hAnsi="Open Sans" w:cs="Open Sans"/>
                <w:color w:val="0F2A75"/>
                <w:lang w:val="hu-HU" w:eastAsia="en-GB"/>
              </w:rPr>
              <w:t xml:space="preserve">5/b- </w:t>
            </w:r>
            <w:r w:rsidR="007E2FE5" w:rsidRPr="00531AC9">
              <w:rPr>
                <w:rFonts w:ascii="Open Sans" w:hAnsi="Open Sans" w:cs="Open Sans"/>
                <w:color w:val="0F2A75"/>
                <w:lang w:val="hu-HU"/>
              </w:rPr>
              <w:t>Egyedi kockázatok kezelését, katasztrófákkal szembeni ellenálló képességet és katasztrófakezelő rendszerek fejlesztését célzó beruházások támogatása.</w:t>
            </w:r>
          </w:p>
        </w:tc>
      </w:tr>
      <w:tr w:rsidR="00531AC9" w:rsidRPr="00531AC9" w14:paraId="37FB4D29" w14:textId="77777777" w:rsidTr="00531AC9">
        <w:trPr>
          <w:trHeight w:val="47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93CD" w14:textId="77777777" w:rsidR="007E2FE5" w:rsidRPr="00531AC9" w:rsidRDefault="00531AC9" w:rsidP="006C431F">
            <w:pPr>
              <w:spacing w:after="120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531AC9">
              <w:rPr>
                <w:rFonts w:ascii="Open Sans" w:hAnsi="Open Sans" w:cs="Open Sans"/>
                <w:b/>
                <w:color w:val="0F2A75"/>
                <w:lang w:val="hu-HU"/>
              </w:rPr>
              <w:t>Megvalósítási</w:t>
            </w:r>
            <w:r w:rsidR="00C66F86" w:rsidRPr="00531AC9">
              <w:rPr>
                <w:rFonts w:ascii="Open Sans" w:hAnsi="Open Sans" w:cs="Open Sans"/>
                <w:b/>
                <w:color w:val="0F2A75"/>
                <w:lang w:val="hu-HU"/>
              </w:rPr>
              <w:t xml:space="preserve">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18EE" w14:textId="3C51EC34" w:rsidR="007E2FE5" w:rsidRPr="00531AC9" w:rsidRDefault="007E2FE5" w:rsidP="006C43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531AC9">
              <w:rPr>
                <w:rFonts w:ascii="Open Sans" w:hAnsi="Open Sans" w:cs="Open Sans"/>
                <w:color w:val="0F2A75"/>
                <w:lang w:val="hu-HU" w:eastAsia="en-GB"/>
              </w:rPr>
              <w:t>25</w:t>
            </w:r>
            <w:r w:rsidR="00C66F86" w:rsidRPr="00531AC9">
              <w:rPr>
                <w:rFonts w:ascii="Open Sans" w:hAnsi="Open Sans" w:cs="Open Sans"/>
                <w:color w:val="0F2A75"/>
                <w:lang w:val="hu-HU" w:eastAsia="en-GB"/>
              </w:rPr>
              <w:t xml:space="preserve"> </w:t>
            </w:r>
            <w:r w:rsidR="00531AC9" w:rsidRPr="00531AC9">
              <w:rPr>
                <w:rFonts w:ascii="Open Sans" w:hAnsi="Open Sans" w:cs="Open Sans"/>
                <w:color w:val="0F2A75"/>
                <w:lang w:val="hu-HU" w:eastAsia="en-GB"/>
              </w:rPr>
              <w:t>hónap (</w:t>
            </w:r>
            <w:r w:rsidRPr="00531AC9">
              <w:rPr>
                <w:rFonts w:ascii="Open Sans" w:hAnsi="Open Sans" w:cs="Open Sans"/>
                <w:color w:val="0F2A75"/>
                <w:lang w:val="hu-HU" w:eastAsia="en-GB"/>
              </w:rPr>
              <w:t>2019</w:t>
            </w:r>
            <w:r w:rsidR="00713D3F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="00C66F86" w:rsidRPr="00531AC9">
              <w:rPr>
                <w:rFonts w:ascii="Open Sans" w:hAnsi="Open Sans" w:cs="Open Sans"/>
                <w:color w:val="0F2A75"/>
                <w:lang w:val="hu-HU" w:eastAsia="en-GB"/>
              </w:rPr>
              <w:t xml:space="preserve"> április 1-</w:t>
            </w:r>
            <w:r w:rsidRPr="00531AC9">
              <w:rPr>
                <w:rFonts w:ascii="Open Sans" w:hAnsi="Open Sans" w:cs="Open Sans"/>
                <w:color w:val="0F2A75"/>
                <w:lang w:val="hu-HU" w:eastAsia="en-GB"/>
              </w:rPr>
              <w:t xml:space="preserve"> 2021</w:t>
            </w:r>
            <w:r w:rsidR="00713D3F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="00C66F86" w:rsidRPr="00531AC9">
              <w:rPr>
                <w:rFonts w:ascii="Open Sans" w:hAnsi="Open Sans" w:cs="Open Sans"/>
                <w:color w:val="0F2A75"/>
                <w:lang w:val="hu-HU" w:eastAsia="en-GB"/>
              </w:rPr>
              <w:t xml:space="preserve"> április 30</w:t>
            </w:r>
            <w:r w:rsidR="00713D3F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Pr="00531AC9">
              <w:rPr>
                <w:rFonts w:ascii="Open Sans" w:hAnsi="Open Sans" w:cs="Open Sans"/>
                <w:color w:val="0F2A75"/>
                <w:lang w:val="hu-HU" w:eastAsia="en-GB"/>
              </w:rPr>
              <w:t>)</w:t>
            </w:r>
            <w:r w:rsidR="00571CEB">
              <w:rPr>
                <w:rFonts w:ascii="Open Sans" w:hAnsi="Open Sans" w:cs="Open Sans"/>
                <w:color w:val="0F2A75"/>
                <w:lang w:val="hu-HU" w:eastAsia="en-GB"/>
              </w:rPr>
              <w:t xml:space="preserve"> </w:t>
            </w:r>
          </w:p>
        </w:tc>
      </w:tr>
      <w:tr w:rsidR="00531AC9" w:rsidRPr="00571CEB" w14:paraId="6ABB0EB9" w14:textId="77777777" w:rsidTr="00531AC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BEA8C" w14:textId="77777777" w:rsidR="007E2FE5" w:rsidRPr="00531AC9" w:rsidRDefault="00C66F86" w:rsidP="006C431F">
            <w:pPr>
              <w:spacing w:after="120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531AC9">
              <w:rPr>
                <w:rFonts w:ascii="Open Sans" w:hAnsi="Open Sans" w:cs="Open Sans"/>
                <w:b/>
                <w:color w:val="0F2A75"/>
                <w:lang w:val="hu-HU"/>
              </w:rPr>
              <w:t xml:space="preserve">Célkitűzés 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CFBB" w14:textId="25E21C21" w:rsidR="007E2FE5" w:rsidRPr="00531AC9" w:rsidRDefault="00C66F86" w:rsidP="001420E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A projekt </w:t>
            </w:r>
            <w:r w:rsidR="001420E3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átfogó </w:t>
            </w:r>
            <w:r w:rsidRP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>fő</w:t>
            </w:r>
            <w:r w:rsidR="009C7D28" w:rsidRP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célja a meglévő </w:t>
            </w:r>
            <w:r w:rsidRP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rendszer </w:t>
            </w:r>
            <w:r w:rsidR="00531AC9" w:rsidRP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>fejlesztése</w:t>
            </w:r>
            <w:r w:rsidR="00713D3F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volt</w:t>
            </w:r>
            <w:r w:rsidRP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a specifikus kockázatok </w:t>
            </w:r>
            <w:r w:rsidR="00713D3F">
              <w:rPr>
                <w:rStyle w:val="jlqj4b"/>
                <w:rFonts w:ascii="Open Sans" w:hAnsi="Open Sans" w:cs="Open Sans"/>
                <w:color w:val="0F2A75"/>
                <w:lang w:val="hu-HU"/>
              </w:rPr>
              <w:t>(megelőzés</w:t>
            </w:r>
            <w:r w:rsidR="009C7D28" w:rsidRP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és </w:t>
            </w:r>
            <w:r w:rsidR="00713D3F">
              <w:rPr>
                <w:rStyle w:val="jlqj4b"/>
                <w:rFonts w:ascii="Open Sans" w:hAnsi="Open Sans" w:cs="Open Sans"/>
                <w:color w:val="0F2A75"/>
                <w:lang w:val="hu-HU"/>
              </w:rPr>
              <w:t>kezelés) terén</w:t>
            </w:r>
            <w:r w:rsidRP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, valamint a Zerind-Újkígyós </w:t>
            </w:r>
            <w:r w:rsidR="00713D3F">
              <w:rPr>
                <w:rStyle w:val="jlqj4b"/>
                <w:rFonts w:ascii="Open Sans" w:hAnsi="Open Sans" w:cs="Open Sans"/>
                <w:color w:val="0F2A75"/>
                <w:lang w:val="hu-HU"/>
              </w:rPr>
              <w:t>határ</w:t>
            </w:r>
            <w:r w:rsidR="00531AC9" w:rsidRP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>menti</w:t>
            </w:r>
            <w:r w:rsidRP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térségben élő</w:t>
            </w:r>
            <w:r w:rsidR="00713D3F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személyek</w:t>
            </w:r>
            <w:r w:rsidRP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kat</w:t>
            </w:r>
            <w:r w:rsidR="00713D3F">
              <w:rPr>
                <w:rStyle w:val="jlqj4b"/>
                <w:rFonts w:ascii="Open Sans" w:hAnsi="Open Sans" w:cs="Open Sans"/>
                <w:color w:val="0F2A75"/>
                <w:lang w:val="hu-HU"/>
              </w:rPr>
              <w:t>asztrófákkal szembeni ellenállóképességének növelése</w:t>
            </w:r>
            <w:r w:rsidR="001420E3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="001420E3" w:rsidRPr="00531AC9">
              <w:rPr>
                <w:rStyle w:val="jlqj4b"/>
                <w:rFonts w:ascii="Open Sans" w:hAnsi="Open Sans" w:cs="Open Sans"/>
                <w:color w:val="0F2A75"/>
                <w:lang w:val="hu-HU"/>
              </w:rPr>
              <w:t>22 hónap alatt</w:t>
            </w:r>
            <w:r w:rsidR="00713D3F">
              <w:rPr>
                <w:rStyle w:val="jlqj4b"/>
                <w:rFonts w:ascii="Open Sans" w:hAnsi="Open Sans" w:cs="Open Sans"/>
                <w:color w:val="0F2A75"/>
                <w:lang w:val="hu-HU"/>
              </w:rPr>
              <w:t>.</w:t>
            </w:r>
          </w:p>
        </w:tc>
      </w:tr>
      <w:tr w:rsidR="00531AC9" w:rsidRPr="00571CEB" w14:paraId="21985E85" w14:textId="77777777" w:rsidTr="00531AC9">
        <w:trPr>
          <w:trHeight w:val="390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30CE96" w14:textId="77777777" w:rsidR="007E2FE5" w:rsidRPr="00531AC9" w:rsidRDefault="009C7D28" w:rsidP="006C431F">
            <w:pPr>
              <w:spacing w:after="120" w:line="256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531AC9">
              <w:rPr>
                <w:rFonts w:ascii="Open Sans" w:hAnsi="Open Sans" w:cs="Open Sans"/>
                <w:b/>
                <w:color w:val="0F2A75"/>
                <w:lang w:val="hu-HU" w:eastAsia="en-GB"/>
              </w:rPr>
              <w:t xml:space="preserve">Partnerség 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72223D" w14:textId="77777777" w:rsidR="007E2FE5" w:rsidRPr="00A01CA9" w:rsidRDefault="009C7D28" w:rsidP="006C43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A01CA9">
              <w:rPr>
                <w:rFonts w:ascii="Open Sans" w:hAnsi="Open Sans" w:cs="Open Sans"/>
                <w:color w:val="0F2A75"/>
                <w:lang w:val="hu-HU" w:eastAsia="en-GB"/>
              </w:rPr>
              <w:t>Vezető Kedvezményezett</w:t>
            </w:r>
            <w:r w:rsidR="007E2FE5" w:rsidRPr="00A01CA9">
              <w:rPr>
                <w:rFonts w:ascii="Open Sans" w:hAnsi="Open Sans" w:cs="Open Sans"/>
                <w:color w:val="0F2A75"/>
                <w:lang w:val="hu-HU" w:eastAsia="en-GB"/>
              </w:rPr>
              <w:t>:</w:t>
            </w:r>
            <w:r w:rsidRPr="00A01CA9">
              <w:rPr>
                <w:rFonts w:ascii="Open Sans" w:hAnsi="Open Sans" w:cs="Open Sans"/>
                <w:color w:val="0F2A75"/>
                <w:lang w:val="hu-HU" w:eastAsia="en-GB"/>
              </w:rPr>
              <w:t xml:space="preserve"> Zerind Község </w:t>
            </w:r>
            <w:r w:rsidR="00531AC9" w:rsidRPr="00A01CA9">
              <w:rPr>
                <w:rFonts w:ascii="Open Sans" w:hAnsi="Open Sans" w:cs="Open Sans"/>
                <w:color w:val="0F2A75"/>
                <w:lang w:val="hu-HU" w:eastAsia="en-GB"/>
              </w:rPr>
              <w:t>(Románia</w:t>
            </w:r>
            <w:r w:rsidR="007E2FE5" w:rsidRPr="00A01CA9">
              <w:rPr>
                <w:rFonts w:ascii="Open Sans" w:hAnsi="Open Sans" w:cs="Open Sans"/>
                <w:color w:val="0F2A75"/>
                <w:lang w:val="hu-HU" w:eastAsia="en-GB"/>
              </w:rPr>
              <w:t>)</w:t>
            </w:r>
          </w:p>
        </w:tc>
      </w:tr>
      <w:tr w:rsidR="00531AC9" w:rsidRPr="00531AC9" w14:paraId="29D6353E" w14:textId="77777777" w:rsidTr="00531AC9">
        <w:trPr>
          <w:trHeight w:val="390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DE6B" w14:textId="77777777" w:rsidR="007E2FE5" w:rsidRPr="00531AC9" w:rsidRDefault="007E2FE5" w:rsidP="006C431F">
            <w:pPr>
              <w:spacing w:after="120" w:line="256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57A15C" w14:textId="77777777" w:rsidR="007E2FE5" w:rsidRPr="00A01CA9" w:rsidRDefault="009C7D28" w:rsidP="006C43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A01CA9">
              <w:rPr>
                <w:rFonts w:ascii="Open Sans" w:hAnsi="Open Sans" w:cs="Open Sans"/>
                <w:color w:val="0F2A75"/>
                <w:lang w:val="hu-HU" w:eastAsia="en-GB"/>
              </w:rPr>
              <w:t>Projek</w:t>
            </w:r>
            <w:r w:rsidR="007E2FE5" w:rsidRPr="00A01CA9">
              <w:rPr>
                <w:rFonts w:ascii="Open Sans" w:hAnsi="Open Sans" w:cs="Open Sans"/>
                <w:color w:val="0F2A75"/>
                <w:lang w:val="hu-HU" w:eastAsia="en-GB"/>
              </w:rPr>
              <w:t xml:space="preserve">t Partner: </w:t>
            </w:r>
            <w:r w:rsidRPr="00A01CA9">
              <w:rPr>
                <w:rFonts w:ascii="Open Sans" w:hAnsi="Open Sans" w:cs="Open Sans"/>
                <w:color w:val="0F2A75"/>
                <w:lang w:val="hu-HU" w:eastAsia="en-GB"/>
              </w:rPr>
              <w:t>PP2: Újkígyós Város (Magyarország</w:t>
            </w:r>
            <w:r w:rsidR="007E2FE5" w:rsidRPr="00A01CA9">
              <w:rPr>
                <w:rFonts w:ascii="Open Sans" w:hAnsi="Open Sans" w:cs="Open Sans"/>
                <w:color w:val="0F2A75"/>
                <w:lang w:val="hu-HU" w:eastAsia="en-GB"/>
              </w:rPr>
              <w:t>)</w:t>
            </w:r>
          </w:p>
        </w:tc>
      </w:tr>
      <w:tr w:rsidR="00531AC9" w:rsidRPr="00531AC9" w14:paraId="78AC34D5" w14:textId="77777777" w:rsidTr="00531AC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557CE" w14:textId="77777777" w:rsidR="007E2FE5" w:rsidRPr="00531AC9" w:rsidRDefault="009C7D28" w:rsidP="006C431F">
            <w:pPr>
              <w:spacing w:line="256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531AC9">
              <w:rPr>
                <w:rFonts w:ascii="Open Sans" w:hAnsi="Open Sans" w:cs="Open Sans"/>
                <w:b/>
                <w:color w:val="0F2A75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29DD" w14:textId="3BE39761" w:rsidR="00713D3F" w:rsidRPr="00713D3F" w:rsidRDefault="007E2FE5" w:rsidP="00713D3F">
            <w:pPr>
              <w:spacing w:line="256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531AC9">
              <w:rPr>
                <w:rFonts w:ascii="Open Sans" w:hAnsi="Open Sans" w:cs="Open Sans"/>
                <w:color w:val="0F2A75"/>
                <w:lang w:val="hu-HU" w:eastAsia="en-GB"/>
              </w:rPr>
              <w:t>489</w:t>
            </w:r>
            <w:r w:rsidR="00713D3F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Pr="00531AC9">
              <w:rPr>
                <w:rFonts w:ascii="Open Sans" w:hAnsi="Open Sans" w:cs="Open Sans"/>
                <w:color w:val="0F2A75"/>
                <w:lang w:val="hu-HU" w:eastAsia="en-GB"/>
              </w:rPr>
              <w:t>230</w:t>
            </w:r>
            <w:r w:rsidR="009C7D28" w:rsidRPr="00531AC9">
              <w:rPr>
                <w:rFonts w:ascii="Open Sans" w:hAnsi="Open Sans" w:cs="Open Sans"/>
                <w:color w:val="0F2A75"/>
                <w:lang w:val="hu-HU" w:eastAsia="en-GB"/>
              </w:rPr>
              <w:t>,</w:t>
            </w:r>
            <w:r w:rsidRPr="00531AC9">
              <w:rPr>
                <w:rFonts w:ascii="Open Sans" w:hAnsi="Open Sans" w:cs="Open Sans"/>
                <w:color w:val="0F2A75"/>
                <w:lang w:val="hu-HU" w:eastAsia="en-GB"/>
              </w:rPr>
              <w:t>00</w:t>
            </w:r>
            <w:r w:rsidR="009C7D28" w:rsidRPr="00531AC9">
              <w:rPr>
                <w:rFonts w:ascii="Open Sans" w:hAnsi="Open Sans" w:cs="Open Sans"/>
                <w:color w:val="0F2A75"/>
                <w:lang w:val="hu-HU" w:eastAsia="en-GB"/>
              </w:rPr>
              <w:t xml:space="preserve"> euró, melyből</w:t>
            </w:r>
            <w:r w:rsidRPr="00531AC9">
              <w:rPr>
                <w:rFonts w:ascii="Open Sans" w:hAnsi="Open Sans" w:cs="Open Sans"/>
                <w:color w:val="0F2A75"/>
                <w:lang w:val="hu-HU" w:eastAsia="en-GB"/>
              </w:rPr>
              <w:t xml:space="preserve"> 415</w:t>
            </w:r>
            <w:r w:rsidR="00713D3F">
              <w:rPr>
                <w:rFonts w:ascii="Open Sans" w:hAnsi="Open Sans" w:cs="Open Sans"/>
                <w:color w:val="0F2A75"/>
                <w:lang w:val="hu-HU" w:eastAsia="en-GB"/>
              </w:rPr>
              <w:t>.</w:t>
            </w:r>
            <w:r w:rsidRPr="00531AC9">
              <w:rPr>
                <w:rFonts w:ascii="Open Sans" w:hAnsi="Open Sans" w:cs="Open Sans"/>
                <w:color w:val="0F2A75"/>
                <w:lang w:val="hu-HU" w:eastAsia="en-GB"/>
              </w:rPr>
              <w:t>845</w:t>
            </w:r>
            <w:r w:rsidR="009C7D28" w:rsidRPr="00531AC9">
              <w:rPr>
                <w:rFonts w:ascii="Open Sans" w:hAnsi="Open Sans" w:cs="Open Sans"/>
                <w:color w:val="0F2A75"/>
                <w:lang w:val="hu-HU" w:eastAsia="en-GB"/>
              </w:rPr>
              <w:t>,</w:t>
            </w:r>
            <w:r w:rsidRPr="00531AC9">
              <w:rPr>
                <w:rFonts w:ascii="Open Sans" w:hAnsi="Open Sans" w:cs="Open Sans"/>
                <w:color w:val="0F2A75"/>
                <w:lang w:val="hu-HU" w:eastAsia="en-GB"/>
              </w:rPr>
              <w:t>50</w:t>
            </w:r>
            <w:r w:rsidR="009C7D28" w:rsidRPr="00531AC9">
              <w:rPr>
                <w:rFonts w:ascii="Open Sans" w:hAnsi="Open Sans" w:cs="Open Sans"/>
                <w:color w:val="0F2A75"/>
                <w:lang w:val="hu-HU" w:eastAsia="en-GB"/>
              </w:rPr>
              <w:t xml:space="preserve"> euró ERFA támogatás</w:t>
            </w:r>
          </w:p>
          <w:p w14:paraId="4740EDAF" w14:textId="6C849937" w:rsidR="00713D3F" w:rsidRPr="00713D3F" w:rsidRDefault="00292638" w:rsidP="00713D3F">
            <w:pPr>
              <w:spacing w:line="256" w:lineRule="auto"/>
              <w:jc w:val="both"/>
              <w:rPr>
                <w:rFonts w:ascii="Open Sans" w:hAnsi="Open Sans" w:cs="Open Sans"/>
                <w:color w:val="0F2A75"/>
                <w:lang w:val="hu-HU" w:eastAsia="en-GB"/>
              </w:rPr>
            </w:pPr>
            <w:r w:rsidRPr="00292638">
              <w:rPr>
                <w:rFonts w:ascii="Open Sans" w:hAnsi="Open Sans" w:cs="Open Sans"/>
                <w:color w:val="0F2A75"/>
                <w:lang w:val="hu-HU" w:eastAsia="en-GB"/>
              </w:rPr>
              <w:t>A projektben hitelesített költségek értéke összesen</w:t>
            </w:r>
            <w:r w:rsidR="00713D3F" w:rsidRPr="00713D3F">
              <w:rPr>
                <w:rFonts w:ascii="Open Sans" w:hAnsi="Open Sans" w:cs="Open Sans"/>
                <w:color w:val="0F2A75"/>
                <w:lang w:val="hu-HU" w:eastAsia="en-GB"/>
              </w:rPr>
              <w:t>: 458.638,32 euró</w:t>
            </w:r>
          </w:p>
          <w:p w14:paraId="20EB29B8" w14:textId="1593454E" w:rsidR="00713D3F" w:rsidRPr="00C4104C" w:rsidRDefault="00713D3F" w:rsidP="00713D3F">
            <w:pPr>
              <w:spacing w:line="256" w:lineRule="auto"/>
              <w:jc w:val="both"/>
              <w:rPr>
                <w:rFonts w:ascii="Open Sans" w:hAnsi="Open Sans" w:cs="Open Sans"/>
                <w:b/>
                <w:i/>
                <w:color w:val="0F2A75"/>
                <w:lang w:val="hu-HU" w:eastAsia="en-GB"/>
              </w:rPr>
            </w:pPr>
            <w:r w:rsidRPr="00C4104C">
              <w:rPr>
                <w:rFonts w:ascii="Open Sans" w:hAnsi="Open Sans" w:cs="Open Sans"/>
                <w:b/>
                <w:i/>
                <w:color w:val="0F2A75"/>
                <w:lang w:val="hu-HU" w:eastAsia="en-GB"/>
              </w:rPr>
              <w:t>A költségvetés felhasználás</w:t>
            </w:r>
            <w:r w:rsidR="00292638">
              <w:rPr>
                <w:rFonts w:ascii="Open Sans" w:hAnsi="Open Sans" w:cs="Open Sans"/>
                <w:b/>
                <w:i/>
                <w:color w:val="0F2A75"/>
                <w:lang w:val="hu-HU" w:eastAsia="en-GB"/>
              </w:rPr>
              <w:t>i aránya</w:t>
            </w:r>
            <w:r w:rsidRPr="00C4104C">
              <w:rPr>
                <w:rFonts w:ascii="Open Sans" w:hAnsi="Open Sans" w:cs="Open Sans"/>
                <w:b/>
                <w:i/>
                <w:color w:val="0F2A75"/>
                <w:lang w:val="hu-HU" w:eastAsia="en-GB"/>
              </w:rPr>
              <w:t>: 93,75%</w:t>
            </w:r>
          </w:p>
        </w:tc>
      </w:tr>
      <w:tr w:rsidR="00531AC9" w:rsidRPr="00571CEB" w14:paraId="202DF8E8" w14:textId="77777777" w:rsidTr="00531AC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3CA0A" w14:textId="77777777" w:rsidR="007E2FE5" w:rsidRPr="00531AC9" w:rsidRDefault="009C7D28" w:rsidP="006C431F">
            <w:pPr>
              <w:spacing w:line="256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531AC9">
              <w:rPr>
                <w:rFonts w:ascii="Open Sans" w:hAnsi="Open Sans" w:cs="Open Sans"/>
                <w:b/>
                <w:color w:val="0F2A75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A272" w14:textId="5610A56C" w:rsidR="007E2FE5" w:rsidRPr="00101304" w:rsidRDefault="00D233DF" w:rsidP="00A01CA9">
            <w:pPr>
              <w:pStyle w:val="HTMLPreformatted"/>
              <w:jc w:val="both"/>
              <w:rPr>
                <w:rStyle w:val="jlqj4b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 ROHU-</w:t>
            </w:r>
            <w:r w:rsidR="009C7D28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54 projekt 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eredményeként </w:t>
            </w:r>
            <w:r w:rsidR="009C7D28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egy új, h</w:t>
            </w:r>
            <w:r w:rsidR="00AD041E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atárokon átnyúló</w:t>
            </w:r>
            <w:r w:rsidR="00E635D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együttműködési partnerség jött létre</w:t>
            </w:r>
            <w:r w:rsidR="00AD041E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="00AD041E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kockázat-megelőzés és </w:t>
            </w:r>
            <w:r w:rsidR="001420E3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 katasztró</w:t>
            </w:r>
            <w:r w:rsidR="00EB3530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fakezelés és -megelőzés</w:t>
            </w:r>
            <w:r w:rsidR="001420E3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(például </w:t>
            </w:r>
            <w:r w:rsidR="00AD041E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tűz, bozóttűz, </w:t>
            </w:r>
            <w:proofErr w:type="gramStart"/>
            <w:r w:rsidR="00AD041E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vihar</w:t>
            </w:r>
            <w:r w:rsidR="00AD041E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ok,</w:t>
            </w:r>
            <w:proofErr w:type="gramEnd"/>
            <w:r w:rsidR="00AD041E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stb.)</w:t>
            </w:r>
            <w:r w:rsidR="00AD041E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="00AD041E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terén</w:t>
            </w:r>
            <w:r w:rsidR="00AD041E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="009C7D28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Zerind </w:t>
            </w:r>
            <w:r w:rsidR="003E0C03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Község és</w:t>
            </w:r>
            <w:r w:rsidR="00AD041E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Újkígyós Város között.</w:t>
            </w:r>
          </w:p>
          <w:p w14:paraId="62D6CDD3" w14:textId="77777777" w:rsidR="003E0C03" w:rsidRPr="00101304" w:rsidRDefault="003E0C03" w:rsidP="00A01CA9">
            <w:pPr>
              <w:pStyle w:val="HTMLPreformatted"/>
              <w:jc w:val="both"/>
              <w:rPr>
                <w:rStyle w:val="jlqj4b"/>
                <w:lang w:val="hu-HU"/>
              </w:rPr>
            </w:pPr>
          </w:p>
          <w:p w14:paraId="65A2F7DC" w14:textId="77777777" w:rsidR="00E95247" w:rsidRPr="00E95247" w:rsidRDefault="00E95247" w:rsidP="00A01CA9">
            <w:pPr>
              <w:pStyle w:val="HTMLPreformatted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A01CA9"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>A projekt főbb tevékenységei</w:t>
            </w:r>
            <w:r w:rsidRPr="00E95247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az alábbiakat tartalmazták: </w:t>
            </w:r>
          </w:p>
          <w:p w14:paraId="380B9574" w14:textId="4023BF24" w:rsidR="00F56F1C" w:rsidRPr="00E95247" w:rsidRDefault="00F56F1C" w:rsidP="00A01CA9">
            <w:pPr>
              <w:pStyle w:val="HTMLPreformatted"/>
              <w:numPr>
                <w:ilvl w:val="0"/>
                <w:numId w:val="5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Speciális felszerelések (2 teherautó, </w:t>
            </w:r>
            <w:r w:rsidR="005660F8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1 </w:t>
            </w:r>
            <w:proofErr w:type="spellStart"/>
            <w:r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gyorsreagálású</w:t>
            </w:r>
            <w:proofErr w:type="spellEnd"/>
            <w:r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jármű, </w:t>
            </w:r>
            <w:r w:rsidR="005660F8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16 tűzoltóruha</w:t>
            </w:r>
            <w:r w:rsidR="00EB3530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szett</w:t>
            </w:r>
            <w:r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, </w:t>
            </w:r>
            <w:r w:rsidR="005660F8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1 kiszabadító eszköz, 1 szivattyú, 1</w:t>
            </w:r>
            <w:r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teleszkópos létra</w:t>
            </w:r>
            <w:r w:rsidR="005660F8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, 1 láncfűrész, 1 generátor, fejhallgatók, kesztyűk, </w:t>
            </w:r>
            <w:proofErr w:type="gramStart"/>
            <w:r w:rsidR="005660F8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bakancsok,</w:t>
            </w:r>
            <w:proofErr w:type="gramEnd"/>
            <w:r w:rsidR="005660F8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stb.</w:t>
            </w:r>
            <w:r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)</w:t>
            </w:r>
            <w:r w:rsidR="005660F8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, valamint 1</w:t>
            </w:r>
            <w:r w:rsidR="00EB3530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db</w:t>
            </w:r>
            <w:r w:rsidR="005660F8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interaktív videókonferenciák lebonyolítására alkalmas monitor</w:t>
            </w:r>
            <w:r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="005660F8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beszerzése</w:t>
            </w:r>
            <w:r w:rsidR="005660F8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;</w:t>
            </w:r>
          </w:p>
          <w:p w14:paraId="2F715783" w14:textId="370F583E" w:rsidR="00F56F1C" w:rsidRPr="00E95247" w:rsidRDefault="00F56F1C" w:rsidP="00A01CA9">
            <w:pPr>
              <w:pStyle w:val="HTMLPreformatted"/>
              <w:numPr>
                <w:ilvl w:val="0"/>
                <w:numId w:val="5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4 közös szimulációs gyak</w:t>
            </w:r>
            <w:r w:rsidR="005660F8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orlat szervezése (35 </w:t>
            </w:r>
            <w:r w:rsidR="00A01CA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fő </w:t>
            </w:r>
            <w:r w:rsidR="005660F8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önkéntes részvételével</w:t>
            </w:r>
            <w:r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)</w:t>
            </w:r>
            <w:r w:rsidR="005660F8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;</w:t>
            </w:r>
            <w:r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</w:p>
          <w:p w14:paraId="2A37044C" w14:textId="4BFB862E" w:rsidR="00F56F1C" w:rsidRPr="00E95247" w:rsidRDefault="00E95247" w:rsidP="00A01CA9">
            <w:pPr>
              <w:pStyle w:val="HTMLPreformatted"/>
              <w:numPr>
                <w:ilvl w:val="0"/>
                <w:numId w:val="5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Tanúsítványt biztosító s</w:t>
            </w:r>
            <w:r w:rsidR="00F56F1C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zakmai továbbképzés szervezése két </w:t>
            </w:r>
            <w:proofErr w:type="spellStart"/>
            <w:r w:rsidR="00F56F1C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zerindi</w:t>
            </w:r>
            <w:proofErr w:type="spellEnd"/>
            <w:r w:rsidR="00F56F1C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önkéntes számára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az egységes feladatmeghatározás</w:t>
            </w:r>
            <w:r w:rsidR="001420E3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és –értelmezés, valamint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a helyi lakosság vészhelyzet esetén 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lastRenderedPageBreak/>
              <w:t>fennálló megvédésére</w:t>
            </w:r>
            <w:r w:rsidR="00A01CA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/segítésére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irányuló helyi szolgáltatások fejlesztése érdekében</w:t>
            </w:r>
            <w:r w:rsidR="005660F8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;</w:t>
            </w:r>
            <w:r w:rsidR="00F56F1C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</w:p>
          <w:p w14:paraId="1BACAAEF" w14:textId="627260A1" w:rsidR="005660F8" w:rsidRPr="00272E00" w:rsidRDefault="00F56F1C" w:rsidP="00A01CA9">
            <w:pPr>
              <w:pStyle w:val="HTMLPreformatted"/>
              <w:numPr>
                <w:ilvl w:val="0"/>
                <w:numId w:val="5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Képzés szervezése önkéntes tűzoltók </w:t>
            </w:r>
            <w:r w:rsidR="00E95247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(20 résztvevő)</w:t>
            </w:r>
            <w:r w:rsidR="00E95247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számára, valamint egy haladó szintű továbbképzés</w:t>
            </w:r>
            <w:r w:rsidR="00E95247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lebonyolítása</w:t>
            </w:r>
            <w:r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Újkígyóson (5 </w:t>
            </w:r>
            <w:r w:rsidR="00EB3530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fő </w:t>
            </w:r>
            <w:r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résztvevő</w:t>
            </w:r>
            <w:r w:rsidR="00272E00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számára</w:t>
            </w:r>
            <w:r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)</w:t>
            </w:r>
            <w:r w:rsidR="00272E00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; </w:t>
            </w:r>
          </w:p>
          <w:p w14:paraId="4A2645B3" w14:textId="77777777" w:rsidR="00F56F1C" w:rsidRPr="00E95247" w:rsidRDefault="00CA0F4D" w:rsidP="00A01CA9">
            <w:pPr>
              <w:pStyle w:val="HTMLPreformatted"/>
              <w:numPr>
                <w:ilvl w:val="0"/>
                <w:numId w:val="5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4</w:t>
            </w:r>
            <w:r w:rsidR="00C235D8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közös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, a vészhelyzetek témáját érintő</w:t>
            </w:r>
            <w:r w:rsidR="00C235D8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="003E0C03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workshop szervezése</w:t>
            </w:r>
            <w:r w:rsidR="00F56F1C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jobb együttműködés érdekében, </w:t>
            </w:r>
            <w:r w:rsidR="00F56F1C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15 </w:t>
            </w:r>
            <w:r w:rsidR="00C235D8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releváns </w:t>
            </w:r>
            <w:r w:rsidR="00F56F1C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éri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ntett, a Zerind</w:t>
            </w:r>
            <w:r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-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Újkígyós határmenti területen élő résztvevő</w:t>
            </w:r>
            <w:r w:rsidR="003E0C03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számára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;</w:t>
            </w:r>
            <w:r w:rsidR="003E0C03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</w:p>
          <w:p w14:paraId="394CCAAE" w14:textId="77777777" w:rsidR="00F56F1C" w:rsidRPr="00E95247" w:rsidRDefault="00BB3F62" w:rsidP="00A01CA9">
            <w:pPr>
              <w:pStyle w:val="HTMLPreformatted"/>
              <w:numPr>
                <w:ilvl w:val="0"/>
                <w:numId w:val="5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</w:t>
            </w:r>
            <w:r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kockázatok megelőzésére és mérséklésére, a kockázatok 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egységes megközelítésére</w:t>
            </w:r>
            <w:r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irányuló k</w:t>
            </w:r>
            <w:r w:rsidR="00F56F1C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özös terv kidolgozása a határ mindkét oldalán</w:t>
            </w:r>
            <w:r w:rsidR="00C235D8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lévő </w:t>
            </w:r>
            <w:r w:rsidR="00F56F1C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12 településen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;</w:t>
            </w:r>
          </w:p>
          <w:p w14:paraId="52084934" w14:textId="77777777" w:rsidR="00A62A58" w:rsidRDefault="00602FAD" w:rsidP="00A01CA9">
            <w:pPr>
              <w:pStyle w:val="HTMLPreformatted"/>
              <w:numPr>
                <w:ilvl w:val="0"/>
                <w:numId w:val="5"/>
              </w:numPr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2 figyelemfelkeltő kampány</w:t>
            </w:r>
            <w:r w:rsidR="00F56F1C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szervezése a helyi lakos</w:t>
            </w:r>
            <w:r w:rsidR="00F15EFC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ság számára 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vészhelyzetek megelőzésének és az azokra való </w:t>
            </w:r>
            <w:r w:rsidR="000F46D3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válaszreakciók, ill. a készenléti csapatok által végzett mentési tevékenységek témájában.</w:t>
            </w:r>
            <w:r w:rsidR="00F15EFC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="000F46D3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Ennek céljából „</w:t>
            </w:r>
            <w:r w:rsidR="00F15EFC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Mentési </w:t>
            </w:r>
            <w:r w:rsidR="00F56F1C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nap" </w:t>
            </w:r>
            <w:r w:rsidR="000F46D3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elnevezésű rendezvények </w:t>
            </w:r>
            <w:r w:rsidR="000F46D3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(</w:t>
            </w:r>
            <w:r w:rsidR="000F46D3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pl. </w:t>
            </w:r>
            <w:r w:rsidR="000F46D3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szimulációs mentési gyakorlatok, okt</w:t>
            </w:r>
            <w:r w:rsidR="000F46D3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atás</w:t>
            </w:r>
            <w:r w:rsidR="000F46D3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, a készenléti csapatok és tevékenységeik bemutatása a helyi lakosság számára)</w:t>
            </w:r>
            <w:r w:rsidR="000F46D3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megtartására került sor Zerinden és Újkígyóson több mint</w:t>
            </w:r>
            <w:r w:rsidR="00F56F1C"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200 fő </w:t>
            </w:r>
            <w:r w:rsidR="000F46D3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részvételével.</w:t>
            </w:r>
          </w:p>
          <w:p w14:paraId="22ED417C" w14:textId="77777777" w:rsidR="00F56F1C" w:rsidRPr="00E95247" w:rsidRDefault="00F56F1C" w:rsidP="00A01CA9">
            <w:pPr>
              <w:pStyle w:val="HTMLPreformatted"/>
              <w:ind w:left="720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</w:p>
          <w:p w14:paraId="02F5F39D" w14:textId="77777777" w:rsidR="00A62A58" w:rsidRPr="00A62A58" w:rsidRDefault="00A62A58" w:rsidP="00A01CA9">
            <w:pPr>
              <w:pStyle w:val="HTMLPreformatted"/>
              <w:jc w:val="both"/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</w:pPr>
            <w:r w:rsidRPr="00A62A58"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  <w:t>A projekt 2021. április 30-án sikeresen befejeződött.</w:t>
            </w:r>
          </w:p>
          <w:p w14:paraId="5FBE3CC3" w14:textId="42D87D16" w:rsidR="007E2FE5" w:rsidRPr="00D90789" w:rsidRDefault="00A62A58" w:rsidP="00A01CA9">
            <w:pPr>
              <w:pStyle w:val="HTMLPreformatted"/>
              <w:jc w:val="both"/>
              <w:rPr>
                <w:rStyle w:val="jlqj4b"/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</w:pPr>
            <w:r w:rsidRPr="00A62A58">
              <w:rPr>
                <w:rFonts w:ascii="Open Sans" w:eastAsia="Calibri" w:hAnsi="Open Sans" w:cs="Open Sans"/>
                <w:b/>
                <w:i/>
                <w:color w:val="0F2A75"/>
                <w:sz w:val="22"/>
                <w:szCs w:val="22"/>
                <w:lang w:val="hu-HU"/>
              </w:rPr>
              <w:t>Az összes projekttevékenység teljes mértékben (100%) megvalósításra került.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</w:p>
        </w:tc>
      </w:tr>
      <w:tr w:rsidR="00531AC9" w:rsidRPr="00101304" w14:paraId="71D2DD33" w14:textId="77777777" w:rsidTr="00531AC9">
        <w:trPr>
          <w:trHeight w:val="91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9D9F" w14:textId="77777777" w:rsidR="007E2FE5" w:rsidRPr="00531AC9" w:rsidRDefault="00A02107" w:rsidP="006C431F">
            <w:pPr>
              <w:spacing w:line="256" w:lineRule="auto"/>
              <w:rPr>
                <w:rFonts w:ascii="Open Sans" w:hAnsi="Open Sans" w:cs="Open Sans"/>
                <w:b/>
                <w:color w:val="0F2A75"/>
                <w:lang w:val="hu-HU" w:eastAsia="en-GB"/>
              </w:rPr>
            </w:pPr>
            <w:r w:rsidRPr="00531AC9">
              <w:rPr>
                <w:rFonts w:ascii="Open Sans" w:hAnsi="Open Sans" w:cs="Open Sans"/>
                <w:b/>
                <w:color w:val="0F2A75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9F39" w14:textId="6D62DF8B" w:rsidR="00101304" w:rsidRPr="00101304" w:rsidRDefault="00101304" w:rsidP="00101304">
            <w:pPr>
              <w:pStyle w:val="HTMLPreformatted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10130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projek</w:t>
            </w:r>
            <w:r w:rsidRPr="0010130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t </w:t>
            </w:r>
            <w:r w:rsidRPr="00A77063"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>főbb eredményei</w:t>
            </w:r>
            <w:r w:rsidRPr="0010130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az alábbiak</w:t>
            </w:r>
            <w:r w:rsidR="00A77063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voltak</w:t>
            </w:r>
            <w:r w:rsidRPr="00101304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:</w:t>
            </w:r>
          </w:p>
          <w:p w14:paraId="439FA325" w14:textId="2690C1F2" w:rsidR="00A33DA9" w:rsidRDefault="00A33DA9" w:rsidP="00A33DA9">
            <w:pPr>
              <w:pStyle w:val="HTMLPreformatted"/>
              <w:numPr>
                <w:ilvl w:val="0"/>
                <w:numId w:val="7"/>
              </w:numPr>
              <w:shd w:val="clear" w:color="auto" w:fill="FFFFFF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4</w:t>
            </w:r>
            <w:r w:rsidRPr="00531AC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közös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vészhelyzeti szimulációs gyakorlat körülbelül 70 fő résztvevő számára; 2 képzés, melyből az egyik tanúsítványt is biztosít a Zerind-Újkígyós célterületén élő 27 fő részére a helyi lakosság vészhelyzeteket érintő megelőzésre, beavatkozásra és reagálásra vonatkozó ismereteinek fejlesztése céljából;</w:t>
            </w:r>
          </w:p>
          <w:p w14:paraId="6B0694B2" w14:textId="6F78E8CB" w:rsidR="00A33DA9" w:rsidRDefault="00A33DA9" w:rsidP="00A33DA9">
            <w:pPr>
              <w:pStyle w:val="HTMLPreformatted"/>
              <w:numPr>
                <w:ilvl w:val="0"/>
                <w:numId w:val="7"/>
              </w:numPr>
              <w:shd w:val="clear" w:color="auto" w:fill="FFFFFF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="003F76EC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A projekt és a tevékenységek népszerűsítése érdekében készült e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gy közösségi médiafelület </w:t>
            </w:r>
            <w:r w:rsidR="003F76EC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– RISKMAN elnevezéssel</w:t>
            </w:r>
          </w:p>
          <w:p w14:paraId="4ADEBC2B" w14:textId="180925ED" w:rsidR="003F76EC" w:rsidRDefault="003F76EC" w:rsidP="00A33DA9">
            <w:pPr>
              <w:pStyle w:val="HTMLPreformatted"/>
              <w:numPr>
                <w:ilvl w:val="0"/>
                <w:numId w:val="7"/>
              </w:numPr>
              <w:shd w:val="clear" w:color="auto" w:fill="FFFFFF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Az alábbi eszközök kerültek beszerzésre: 2 tűzoltó teherautó, 1 </w:t>
            </w:r>
            <w:proofErr w:type="spellStart"/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gyorsreagálású</w:t>
            </w:r>
            <w:proofErr w:type="spellEnd"/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jármű a román partner részére és speciális biztonsági felszerelések mindkét partner részére.</w:t>
            </w:r>
          </w:p>
          <w:p w14:paraId="626BF1BD" w14:textId="4F1563D9" w:rsidR="003F76EC" w:rsidRDefault="003F76EC" w:rsidP="00A33DA9">
            <w:pPr>
              <w:pStyle w:val="HTMLPreformatted"/>
              <w:numPr>
                <w:ilvl w:val="0"/>
                <w:numId w:val="7"/>
              </w:numPr>
              <w:shd w:val="clear" w:color="auto" w:fill="FFFFFF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Min. 30 fő érintett szereplő és a helyi lakosságot képviselő</w:t>
            </w:r>
            <w:r w:rsidR="008566EC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résztvevők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</w:t>
            </w:r>
            <w:r w:rsidR="008566EC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számára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szervezett 3 közös workshop</w:t>
            </w:r>
            <w:r w:rsidR="008566EC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;</w:t>
            </w:r>
          </w:p>
          <w:p w14:paraId="74D0C0A7" w14:textId="664DE48F" w:rsidR="008566EC" w:rsidRDefault="008566EC" w:rsidP="00A33DA9">
            <w:pPr>
              <w:pStyle w:val="HTMLPreformatted"/>
              <w:numPr>
                <w:ilvl w:val="0"/>
                <w:numId w:val="7"/>
              </w:numPr>
              <w:shd w:val="clear" w:color="auto" w:fill="FFFFFF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1 közös kockázat-megelőzési és -kezelési terv; </w:t>
            </w:r>
          </w:p>
          <w:p w14:paraId="4C005074" w14:textId="52AA9964" w:rsidR="008566EC" w:rsidRPr="008566EC" w:rsidRDefault="008566EC" w:rsidP="008566EC">
            <w:pPr>
              <w:pStyle w:val="HTMLPreformatted"/>
              <w:numPr>
                <w:ilvl w:val="0"/>
                <w:numId w:val="7"/>
              </w:numPr>
              <w:shd w:val="clear" w:color="auto" w:fill="FFFFFF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A Zerind-Újkígyós célterületen élő min. 400 fő részére</w:t>
            </w:r>
            <w:r w:rsidR="00802D47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, a helyi lakosság számára szervezett figyelemfelkeltő tevékenységek – „Mentési Nap” – szervezése. Ennek köszönhetően gyarapodott tudásuk a vészhelyzetek</w:t>
            </w:r>
            <w:r w:rsidR="00B83105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megelőzését és azokra történő reagálást, valamint a beavatkozást végző csapatok vészhelyzet-kezelési módszereit illetően.</w:t>
            </w:r>
          </w:p>
          <w:p w14:paraId="18485D62" w14:textId="303F322A" w:rsidR="00B83105" w:rsidRDefault="0025796F" w:rsidP="00B83105">
            <w:pPr>
              <w:pStyle w:val="HTMLPreformatted"/>
              <w:shd w:val="clear" w:color="auto" w:fill="FFFFFF"/>
              <w:jc w:val="both"/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lastRenderedPageBreak/>
              <w:t xml:space="preserve">A projekt által elért </w:t>
            </w:r>
            <w:r w:rsidRPr="0025796F">
              <w:rPr>
                <w:rStyle w:val="jlqj4b"/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>főbb hatások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:</w:t>
            </w:r>
          </w:p>
          <w:p w14:paraId="66E70074" w14:textId="0415471D" w:rsidR="0025796F" w:rsidRPr="00D90789" w:rsidRDefault="0025796F" w:rsidP="0025796F">
            <w:pPr>
              <w:pStyle w:val="HTMLPreformatted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projekt keretén belül beszerzett professzionális felszerelések segítségével jobb védelmet nyújtó, fejlettebb vészhelyzeti szolgáltatások biztosítása vált lehetővé a Zerind-Újkígyós </w:t>
            </w:r>
            <w:r w:rsidRPr="00D90789">
              <w:rPr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határmenti térségben élő 34.601 fő számára;   </w:t>
            </w:r>
          </w:p>
          <w:p w14:paraId="5FD7C87C" w14:textId="37B9CE55" w:rsidR="00A33DA9" w:rsidRPr="00D90789" w:rsidRDefault="00D90789" w:rsidP="00D90789">
            <w:pPr>
              <w:pStyle w:val="HTMLPreformatted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D90789">
              <w:rPr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1 közös vészhelyzeti terv</w:t>
            </w:r>
            <w:r w:rsidRPr="00101304">
              <w:rPr>
                <w:rFonts w:ascii="Open Sans" w:hAnsi="Open Sans" w:cs="Open Sans"/>
                <w:b/>
                <w:color w:val="0F2A75"/>
                <w:sz w:val="22"/>
                <w:szCs w:val="22"/>
                <w:lang w:val="hu-HU"/>
              </w:rPr>
              <w:t xml:space="preserve"> </w:t>
            </w:r>
            <w:r w:rsidRPr="00101304"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 xml:space="preserve">és katasztrófahelyzetek esetén fellépő együttműködés, mely </w:t>
            </w:r>
            <w:r>
              <w:rPr>
                <w:rFonts w:ascii="Open Sans" w:hAnsi="Open Sans" w:cs="Open Sans"/>
                <w:bCs/>
                <w:color w:val="0F2A75"/>
                <w:sz w:val="22"/>
                <w:szCs w:val="22"/>
                <w:lang w:val="hu-HU"/>
              </w:rPr>
              <w:t>tartalmazza az újonnan beszerzett felszerelések elsődleges használatának és az új módszerek leírását;</w:t>
            </w:r>
          </w:p>
          <w:p w14:paraId="5B6E5D58" w14:textId="77777777" w:rsidR="007E47BC" w:rsidRDefault="007E47BC" w:rsidP="0025796F">
            <w:pPr>
              <w:pStyle w:val="HTMLPreformatted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projekt keretén belül szervezett figyelemfelhívó kampányok </w:t>
            </w:r>
            <w:r w:rsidRPr="00D90789">
              <w:rPr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eredményeként a Zerind és Újkígyós területén élő lakosság tájékozottabbá vált a kockázatmegelőzés –és –kezelés témájában. </w:t>
            </w:r>
          </w:p>
          <w:p w14:paraId="43AA6292" w14:textId="77777777" w:rsidR="00D90789" w:rsidRDefault="00D90789" w:rsidP="00D90789">
            <w:pPr>
              <w:pStyle w:val="HTMLPreformatted"/>
              <w:shd w:val="clear" w:color="auto" w:fill="FFFFFF"/>
              <w:ind w:left="1080"/>
              <w:jc w:val="both"/>
              <w:rPr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</w:p>
          <w:p w14:paraId="197716DA" w14:textId="03657852" w:rsidR="00D90789" w:rsidRPr="00D90789" w:rsidRDefault="00D90789" w:rsidP="00D90789">
            <w:pPr>
              <w:pStyle w:val="HTMLPreformatted"/>
              <w:shd w:val="clear" w:color="auto" w:fill="FFFFFF"/>
              <w:jc w:val="both"/>
              <w:rPr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</w:pPr>
            <w:r w:rsidRPr="00D90789">
              <w:rPr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>A Program eredménymutatója:</w:t>
            </w:r>
          </w:p>
          <w:p w14:paraId="66CBAA12" w14:textId="79BCFA22" w:rsidR="00D90789" w:rsidRPr="00D90789" w:rsidRDefault="00D90789" w:rsidP="00D90789">
            <w:pPr>
              <w:pStyle w:val="HTMLPreformatted"/>
              <w:jc w:val="both"/>
              <w:rPr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r w:rsidRPr="00D9078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A program </w:t>
            </w:r>
            <w:r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>e</w:t>
            </w:r>
            <w:r w:rsidRPr="00D9078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redménymutatója az </w:t>
            </w:r>
            <w:r w:rsidRPr="00D90789">
              <w:rPr>
                <w:rStyle w:val="jlqj4b"/>
                <w:rFonts w:ascii="Open Sans" w:hAnsi="Open Sans" w:cs="Open Sans"/>
                <w:i/>
                <w:iCs/>
                <w:color w:val="0F2A75"/>
                <w:sz w:val="22"/>
                <w:szCs w:val="22"/>
                <w:lang w:val="hu-HU"/>
              </w:rPr>
              <w:t xml:space="preserve">„5/b 1 </w:t>
            </w:r>
            <w:r>
              <w:rPr>
                <w:rStyle w:val="jlqj4b"/>
                <w:rFonts w:ascii="Open Sans" w:hAnsi="Open Sans" w:cs="Open Sans"/>
                <w:i/>
                <w:iCs/>
                <w:color w:val="0F2A75"/>
                <w:sz w:val="22"/>
                <w:szCs w:val="22"/>
                <w:lang w:val="hu-HU"/>
              </w:rPr>
              <w:t>A fejlettebb katasztrófavédelmi szolgáltatások által védett l</w:t>
            </w:r>
            <w:r w:rsidRPr="00D90789">
              <w:rPr>
                <w:rStyle w:val="jlqj4b"/>
                <w:rFonts w:ascii="Open Sans" w:hAnsi="Open Sans" w:cs="Open Sans"/>
                <w:i/>
                <w:iCs/>
                <w:color w:val="0F2A75"/>
                <w:sz w:val="22"/>
                <w:szCs w:val="22"/>
                <w:lang w:val="hu-HU"/>
              </w:rPr>
              <w:t>akosság”.</w:t>
            </w:r>
            <w:r w:rsidRPr="00D9078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A ROHU-54 projekt megvalósítása eredményeként </w:t>
            </w:r>
            <w:r w:rsidRPr="00D90789">
              <w:rPr>
                <w:rStyle w:val="jlqj4b"/>
                <w:rFonts w:ascii="Open Sans" w:hAnsi="Open Sans" w:cs="Open Sans"/>
                <w:bCs/>
                <w:iCs/>
                <w:color w:val="0F2A75"/>
                <w:sz w:val="22"/>
                <w:szCs w:val="22"/>
                <w:lang w:val="hu-HU"/>
              </w:rPr>
              <w:t>34.601 fő</w:t>
            </w:r>
            <w:r w:rsidRPr="00D90789">
              <w:rPr>
                <w:rStyle w:val="jlqj4b"/>
                <w:rFonts w:ascii="Open Sans" w:hAnsi="Open Sans" w:cs="Open Sans"/>
                <w:color w:val="0F2A75"/>
                <w:sz w:val="22"/>
                <w:szCs w:val="22"/>
                <w:lang w:val="hu-HU"/>
              </w:rPr>
              <w:t xml:space="preserve"> számára biztosított magasabb minőségű védelem.</w:t>
            </w:r>
          </w:p>
          <w:p w14:paraId="33FFE8C3" w14:textId="77777777" w:rsidR="00101304" w:rsidRPr="00571CEB" w:rsidRDefault="00101304" w:rsidP="00101304">
            <w:pPr>
              <w:pStyle w:val="HTMLPreformatted"/>
              <w:shd w:val="clear" w:color="auto" w:fill="FFFFFF"/>
              <w:ind w:left="1080"/>
              <w:jc w:val="both"/>
              <w:rPr>
                <w:rFonts w:ascii="Open Sans" w:eastAsia="Calibri" w:hAnsi="Open Sans" w:cs="Open Sans"/>
                <w:b/>
                <w:bCs/>
                <w:color w:val="0F2A75"/>
                <w:sz w:val="22"/>
                <w:szCs w:val="22"/>
                <w:lang w:val="hu-HU"/>
              </w:rPr>
            </w:pPr>
          </w:p>
          <w:p w14:paraId="7B915AFA" w14:textId="77777777" w:rsidR="00101304" w:rsidRPr="00571CEB" w:rsidRDefault="007E47BC" w:rsidP="00101304">
            <w:pPr>
              <w:pStyle w:val="HTMLPreformatted"/>
              <w:shd w:val="clear" w:color="auto" w:fill="FFFFFF"/>
              <w:jc w:val="both"/>
              <w:rPr>
                <w:rFonts w:ascii="Open Sans" w:hAnsi="Open Sans" w:cs="Open Sans"/>
                <w:color w:val="0F2A75"/>
                <w:sz w:val="22"/>
                <w:szCs w:val="22"/>
                <w:lang w:val="fr-FR"/>
              </w:rPr>
            </w:pPr>
            <w:r w:rsidRPr="00D90789">
              <w:rPr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>Közösségi m</w:t>
            </w:r>
            <w:r w:rsidR="00B725D6" w:rsidRPr="00D90789">
              <w:rPr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>é</w:t>
            </w:r>
            <w:r w:rsidRPr="00D90789">
              <w:rPr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hu-HU"/>
              </w:rPr>
              <w:t>dia oldal</w:t>
            </w:r>
            <w:r w:rsidR="00101304" w:rsidRPr="00571CEB">
              <w:rPr>
                <w:rFonts w:ascii="Open Sans" w:hAnsi="Open Sans" w:cs="Open Sans"/>
                <w:color w:val="0F2A75"/>
                <w:sz w:val="22"/>
                <w:szCs w:val="22"/>
                <w:lang w:val="fr-FR"/>
              </w:rPr>
              <w:t xml:space="preserve">: </w:t>
            </w:r>
            <w:hyperlink r:id="rId8" w:history="1">
              <w:r w:rsidR="00101304" w:rsidRPr="00571CEB">
                <w:rPr>
                  <w:rStyle w:val="Hyperlink"/>
                  <w:rFonts w:ascii="Open Sans" w:eastAsiaTheme="majorEastAsia" w:hAnsi="Open Sans" w:cs="Open Sans"/>
                  <w:sz w:val="22"/>
                  <w:szCs w:val="22"/>
                  <w:lang w:val="fr-FR"/>
                </w:rPr>
                <w:t>https://www.facebook.com/RiskMan-406267886887627/</w:t>
              </w:r>
            </w:hyperlink>
          </w:p>
          <w:p w14:paraId="125C165E" w14:textId="77777777" w:rsidR="007E2FE5" w:rsidRPr="007E47BC" w:rsidRDefault="007E47BC" w:rsidP="007E47BC">
            <w:pPr>
              <w:pStyle w:val="HTMLPreformatted"/>
              <w:shd w:val="clear" w:color="auto" w:fill="FFFFFF"/>
              <w:jc w:val="both"/>
              <w:rPr>
                <w:rFonts w:ascii="Open Sans" w:hAnsi="Open Sans" w:cs="Open Sans"/>
                <w:color w:val="0F2A75"/>
                <w:sz w:val="22"/>
                <w:szCs w:val="22"/>
                <w:lang w:val="hu-HU"/>
              </w:rPr>
            </w:pPr>
            <w:proofErr w:type="spellStart"/>
            <w:r w:rsidRPr="00D90789">
              <w:rPr>
                <w:rFonts w:ascii="Open Sans" w:hAnsi="Open Sans" w:cs="Open Sans"/>
                <w:b/>
                <w:bCs/>
                <w:color w:val="0F2A75"/>
                <w:sz w:val="22"/>
                <w:szCs w:val="22"/>
                <w:lang w:val="en-US"/>
              </w:rPr>
              <w:t>Weboldal</w:t>
            </w:r>
            <w:proofErr w:type="spellEnd"/>
            <w:r w:rsidR="00101304">
              <w:rPr>
                <w:rFonts w:ascii="Open Sans" w:hAnsi="Open Sans" w:cs="Open Sans"/>
                <w:color w:val="0F2A75"/>
                <w:sz w:val="22"/>
                <w:szCs w:val="22"/>
                <w:lang w:val="en-US"/>
              </w:rPr>
              <w:t xml:space="preserve">: </w:t>
            </w:r>
            <w:hyperlink r:id="rId9" w:history="1">
              <w:r w:rsidR="00101304" w:rsidRPr="00396D2A">
                <w:rPr>
                  <w:rStyle w:val="Hyperlink"/>
                  <w:rFonts w:ascii="Open Sans" w:eastAsiaTheme="majorEastAsia" w:hAnsi="Open Sans" w:cs="Open Sans"/>
                  <w:sz w:val="22"/>
                  <w:szCs w:val="22"/>
                  <w:lang w:val="en-US"/>
                </w:rPr>
                <w:t>https://primariazerind.ro/category/romana/proiecte-cu-finantare-europeana/</w:t>
              </w:r>
            </w:hyperlink>
          </w:p>
        </w:tc>
      </w:tr>
    </w:tbl>
    <w:p w14:paraId="417CF18D" w14:textId="77777777" w:rsidR="0054292D" w:rsidRPr="004A2FEA" w:rsidRDefault="0054292D" w:rsidP="005650EB">
      <w:pPr>
        <w:jc w:val="both"/>
        <w:rPr>
          <w:rFonts w:cs="Open Sans"/>
          <w:color w:val="003399"/>
          <w:lang w:val="hu-HU"/>
        </w:rPr>
      </w:pPr>
    </w:p>
    <w:sectPr w:rsidR="0054292D" w:rsidRPr="004A2FEA" w:rsidSect="000F0D69">
      <w:headerReference w:type="default" r:id="rId10"/>
      <w:footerReference w:type="default" r:id="rId11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A7F2" w14:textId="77777777" w:rsidR="002435FC" w:rsidRDefault="002435FC" w:rsidP="00C23211">
      <w:pPr>
        <w:spacing w:after="0" w:line="240" w:lineRule="auto"/>
      </w:pPr>
      <w:r>
        <w:separator/>
      </w:r>
    </w:p>
  </w:endnote>
  <w:endnote w:type="continuationSeparator" w:id="0">
    <w:p w14:paraId="5ADCA2F0" w14:textId="77777777" w:rsidR="002435FC" w:rsidRDefault="002435FC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293A" w14:textId="77777777" w:rsidR="00A751C9" w:rsidRPr="0039047A" w:rsidRDefault="0039047A" w:rsidP="0039047A">
    <w:pPr>
      <w:pStyle w:val="Footer"/>
      <w:rPr>
        <w:rFonts w:cs="Open Sans"/>
        <w:color w:val="003399"/>
      </w:rPr>
    </w:pPr>
    <w:r w:rsidRPr="004A2FEA">
      <w:rPr>
        <w:rFonts w:ascii="Montserrat-Light" w:hAnsi="Montserrat-Light" w:cs="Montserrat-Light"/>
        <w:color w:val="003399"/>
        <w:sz w:val="24"/>
        <w:szCs w:val="24"/>
        <w:lang w:val="hu-HU"/>
      </w:rPr>
      <w:t>Partnerség egy jobb jövőért</w:t>
    </w:r>
    <w:r w:rsidRPr="0039047A">
      <w:rPr>
        <w:rFonts w:ascii="Montserrat-Light" w:hAnsi="Montserrat-Light" w:cs="Montserrat-Light"/>
        <w:color w:val="003399"/>
        <w:sz w:val="24"/>
        <w:szCs w:val="24"/>
      </w:rPr>
      <w:tab/>
    </w:r>
    <w:r w:rsidR="00A751C9" w:rsidRPr="0039047A">
      <w:rPr>
        <w:color w:val="003399"/>
      </w:rPr>
      <w:tab/>
    </w:r>
    <w:r w:rsidR="00A751C9" w:rsidRPr="0039047A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FDB62" w14:textId="77777777" w:rsidR="002435FC" w:rsidRDefault="002435FC" w:rsidP="00C23211">
      <w:pPr>
        <w:spacing w:after="0" w:line="240" w:lineRule="auto"/>
      </w:pPr>
      <w:r>
        <w:separator/>
      </w:r>
    </w:p>
  </w:footnote>
  <w:footnote w:type="continuationSeparator" w:id="0">
    <w:p w14:paraId="19F63242" w14:textId="77777777" w:rsidR="002435FC" w:rsidRDefault="002435FC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0D19" w14:textId="77777777" w:rsidR="00A751C9" w:rsidRDefault="003D4D5C">
    <w:pPr>
      <w:pStyle w:val="Header"/>
    </w:pPr>
    <w:r>
      <w:rPr>
        <w:noProof/>
        <w:lang w:val="hu-HU" w:eastAsia="hu-HU"/>
      </w:rPr>
      <w:drawing>
        <wp:inline distT="0" distB="0" distL="0" distR="0" wp14:anchorId="5684E37B" wp14:editId="4317DA7F">
          <wp:extent cx="5731510" cy="63055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HU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9A7"/>
    <w:multiLevelType w:val="hybridMultilevel"/>
    <w:tmpl w:val="11D4439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343403"/>
    <w:multiLevelType w:val="hybridMultilevel"/>
    <w:tmpl w:val="279C168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8B15D9"/>
    <w:multiLevelType w:val="hybridMultilevel"/>
    <w:tmpl w:val="86E68696"/>
    <w:lvl w:ilvl="0" w:tplc="99F4C9B0">
      <w:start w:val="1"/>
      <w:numFmt w:val="decimal"/>
      <w:lvlText w:val="%1)"/>
      <w:lvlJc w:val="left"/>
      <w:pPr>
        <w:ind w:left="1080" w:hanging="360"/>
      </w:pPr>
      <w:rPr>
        <w:rFonts w:ascii="Open Sans" w:eastAsia="Times New Roman" w:hAnsi="Open Sans" w:cs="Open Sans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D5374E"/>
    <w:multiLevelType w:val="hybridMultilevel"/>
    <w:tmpl w:val="AE3CE2F4"/>
    <w:lvl w:ilvl="0" w:tplc="94226FE8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0E7F"/>
    <w:multiLevelType w:val="hybridMultilevel"/>
    <w:tmpl w:val="C3A083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5486B"/>
    <w:multiLevelType w:val="hybridMultilevel"/>
    <w:tmpl w:val="CFB28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B0796"/>
    <w:multiLevelType w:val="hybridMultilevel"/>
    <w:tmpl w:val="7C9617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D2307"/>
    <w:multiLevelType w:val="hybridMultilevel"/>
    <w:tmpl w:val="E6E231C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27931">
    <w:abstractNumId w:val="1"/>
  </w:num>
  <w:num w:numId="2" w16cid:durableId="57364212">
    <w:abstractNumId w:val="4"/>
  </w:num>
  <w:num w:numId="3" w16cid:durableId="2041200929">
    <w:abstractNumId w:val="6"/>
  </w:num>
  <w:num w:numId="4" w16cid:durableId="2075008031">
    <w:abstractNumId w:val="5"/>
  </w:num>
  <w:num w:numId="5" w16cid:durableId="872036245">
    <w:abstractNumId w:val="7"/>
  </w:num>
  <w:num w:numId="6" w16cid:durableId="841551591">
    <w:abstractNumId w:val="3"/>
  </w:num>
  <w:num w:numId="7" w16cid:durableId="1327827463">
    <w:abstractNumId w:val="2"/>
  </w:num>
  <w:num w:numId="8" w16cid:durableId="40484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16"/>
    <w:rsid w:val="000F0D69"/>
    <w:rsid w:val="000F46D3"/>
    <w:rsid w:val="00101304"/>
    <w:rsid w:val="001420E3"/>
    <w:rsid w:val="00147E95"/>
    <w:rsid w:val="0017783E"/>
    <w:rsid w:val="00180FBE"/>
    <w:rsid w:val="00190E0A"/>
    <w:rsid w:val="0022495D"/>
    <w:rsid w:val="002435FC"/>
    <w:rsid w:val="0025796F"/>
    <w:rsid w:val="002642B0"/>
    <w:rsid w:val="00272E00"/>
    <w:rsid w:val="00292638"/>
    <w:rsid w:val="002A5B39"/>
    <w:rsid w:val="00312B7D"/>
    <w:rsid w:val="0039047A"/>
    <w:rsid w:val="003D4D5C"/>
    <w:rsid w:val="003E0C03"/>
    <w:rsid w:val="003F76EC"/>
    <w:rsid w:val="00454603"/>
    <w:rsid w:val="004A2FEA"/>
    <w:rsid w:val="004D6530"/>
    <w:rsid w:val="0050268E"/>
    <w:rsid w:val="00507420"/>
    <w:rsid w:val="00531AC9"/>
    <w:rsid w:val="0054292D"/>
    <w:rsid w:val="005650EB"/>
    <w:rsid w:val="005660F8"/>
    <w:rsid w:val="00571CEB"/>
    <w:rsid w:val="00602FAD"/>
    <w:rsid w:val="0065160A"/>
    <w:rsid w:val="006A6A60"/>
    <w:rsid w:val="006B30F3"/>
    <w:rsid w:val="00712E16"/>
    <w:rsid w:val="00713D3F"/>
    <w:rsid w:val="00732D28"/>
    <w:rsid w:val="00733C0B"/>
    <w:rsid w:val="0075772E"/>
    <w:rsid w:val="00761E91"/>
    <w:rsid w:val="007862CB"/>
    <w:rsid w:val="007B4622"/>
    <w:rsid w:val="007E2FE5"/>
    <w:rsid w:val="007E47BC"/>
    <w:rsid w:val="007F5B0C"/>
    <w:rsid w:val="00802D47"/>
    <w:rsid w:val="00820130"/>
    <w:rsid w:val="008566EC"/>
    <w:rsid w:val="008F2B0E"/>
    <w:rsid w:val="0097126B"/>
    <w:rsid w:val="00980598"/>
    <w:rsid w:val="009C7D28"/>
    <w:rsid w:val="009D0623"/>
    <w:rsid w:val="00A01CA9"/>
    <w:rsid w:val="00A02107"/>
    <w:rsid w:val="00A33DA9"/>
    <w:rsid w:val="00A62A58"/>
    <w:rsid w:val="00A751C9"/>
    <w:rsid w:val="00A77063"/>
    <w:rsid w:val="00A82BA6"/>
    <w:rsid w:val="00AD041E"/>
    <w:rsid w:val="00AF6FC2"/>
    <w:rsid w:val="00B22BC6"/>
    <w:rsid w:val="00B725D6"/>
    <w:rsid w:val="00B83105"/>
    <w:rsid w:val="00B92ED0"/>
    <w:rsid w:val="00BB3F62"/>
    <w:rsid w:val="00C23211"/>
    <w:rsid w:val="00C235D8"/>
    <w:rsid w:val="00C23EAD"/>
    <w:rsid w:val="00C4104C"/>
    <w:rsid w:val="00C516EF"/>
    <w:rsid w:val="00C66F86"/>
    <w:rsid w:val="00CA0F4D"/>
    <w:rsid w:val="00D12B95"/>
    <w:rsid w:val="00D233DF"/>
    <w:rsid w:val="00D45A92"/>
    <w:rsid w:val="00D736AC"/>
    <w:rsid w:val="00D90789"/>
    <w:rsid w:val="00DB4BEB"/>
    <w:rsid w:val="00DE4738"/>
    <w:rsid w:val="00E4099D"/>
    <w:rsid w:val="00E635D9"/>
    <w:rsid w:val="00E91B08"/>
    <w:rsid w:val="00E95247"/>
    <w:rsid w:val="00EB0D64"/>
    <w:rsid w:val="00EB19A0"/>
    <w:rsid w:val="00EB1D1E"/>
    <w:rsid w:val="00EB3530"/>
    <w:rsid w:val="00F0230A"/>
    <w:rsid w:val="00F15EFC"/>
    <w:rsid w:val="00F17D24"/>
    <w:rsid w:val="00F56F1C"/>
    <w:rsid w:val="00F61C24"/>
    <w:rsid w:val="00F7622A"/>
    <w:rsid w:val="00F857A0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EC3BA"/>
  <w15:chartTrackingRefBased/>
  <w15:docId w15:val="{A3117787-2AC5-440A-8850-75F0A759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E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E2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2FE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jlqj4b">
    <w:name w:val="jlqj4b"/>
    <w:basedOn w:val="DefaultParagraphFont"/>
    <w:rsid w:val="007E2FE5"/>
  </w:style>
  <w:style w:type="character" w:customStyle="1" w:styleId="viiyi">
    <w:name w:val="viiyi"/>
    <w:basedOn w:val="DefaultParagraphFont"/>
    <w:rsid w:val="00A02107"/>
  </w:style>
  <w:style w:type="character" w:styleId="Hyperlink">
    <w:name w:val="Hyperlink"/>
    <w:basedOn w:val="DefaultParagraphFont"/>
    <w:uiPriority w:val="99"/>
    <w:unhideWhenUsed/>
    <w:rsid w:val="001013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iskMan-40626788688762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imariazerind.ro/category/romana/proiecte-cu-finantare-european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\AppData\Local\Temp\Rar$DIa14384.33126\Antet%20A4_Interreg-ROHU_HU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5B90A-9316-48AB-9BAD-5B5BBEC7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A4_Interreg-ROHU_HU-Portrait</Template>
  <TotalTime>118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Camerzan Orsolya</cp:lastModifiedBy>
  <cp:revision>9</cp:revision>
  <dcterms:created xsi:type="dcterms:W3CDTF">2026-03-18T14:11:00Z</dcterms:created>
  <dcterms:modified xsi:type="dcterms:W3CDTF">2026-04-02T09:15:00Z</dcterms:modified>
</cp:coreProperties>
</file>