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EEA3" w14:textId="77777777" w:rsidR="00A84025" w:rsidRPr="008038BE" w:rsidRDefault="007116AA" w:rsidP="00B51E51">
      <w:pPr>
        <w:spacing w:after="0"/>
        <w:rPr>
          <w:rFonts w:ascii="Open Sans" w:hAnsi="Open Sans" w:cs="Arial"/>
          <w:color w:val="003399"/>
          <w:lang w:val="ro-RO"/>
        </w:rPr>
      </w:pPr>
      <w:r w:rsidRPr="008038BE">
        <w:rPr>
          <w:rFonts w:ascii="Open Sans" w:hAnsi="Open Sans" w:cs="Arial"/>
          <w:color w:val="003399"/>
          <w:lang w:val="ro-RO"/>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654"/>
      </w:tblGrid>
      <w:tr w:rsidR="00DE2DA7" w:rsidRPr="00820965" w14:paraId="65F67630" w14:textId="77777777" w:rsidTr="00D42BCD">
        <w:trPr>
          <w:trHeight w:hRule="exact" w:val="340"/>
        </w:trPr>
        <w:tc>
          <w:tcPr>
            <w:tcW w:w="9634" w:type="dxa"/>
            <w:gridSpan w:val="2"/>
            <w:tcBorders>
              <w:top w:val="single" w:sz="4" w:space="0" w:color="000000"/>
              <w:left w:val="single" w:sz="4" w:space="0" w:color="000000"/>
              <w:bottom w:val="single" w:sz="4" w:space="0" w:color="000000"/>
            </w:tcBorders>
            <w:shd w:val="clear" w:color="auto" w:fill="000099"/>
            <w:vAlign w:val="center"/>
          </w:tcPr>
          <w:p w14:paraId="2DB3CE1A" w14:textId="788E1D33" w:rsidR="00DE2DA7" w:rsidRPr="008038BE" w:rsidRDefault="00DE2DA7" w:rsidP="00DE2DA7">
            <w:pPr>
              <w:spacing w:after="120" w:line="257" w:lineRule="auto"/>
              <w:rPr>
                <w:rFonts w:ascii="Open Sans" w:hAnsi="Open Sans" w:cs="Open Sans"/>
                <w:b/>
                <w:color w:val="003399"/>
                <w:lang w:val="ro-RO" w:eastAsia="en-GB"/>
              </w:rPr>
            </w:pPr>
            <w:r w:rsidRPr="008038BE">
              <w:rPr>
                <w:rFonts w:ascii="Open Sans" w:hAnsi="Open Sans" w:cs="Open Sans"/>
                <w:b/>
                <w:bCs/>
                <w:color w:val="FFFFFF" w:themeColor="background1"/>
                <w:highlight w:val="darkBlue"/>
                <w:lang w:val="ro-RO"/>
              </w:rPr>
              <w:t>Al 3</w:t>
            </w:r>
            <w:r w:rsidRPr="008038BE">
              <w:rPr>
                <w:rFonts w:ascii="Open Sans" w:hAnsi="Open Sans" w:cs="Open Sans"/>
                <w:b/>
                <w:bCs/>
                <w:color w:val="FFFFFF" w:themeColor="background1"/>
                <w:highlight w:val="darkBlue"/>
                <w:vertAlign w:val="superscript"/>
                <w:lang w:val="ro-RO"/>
              </w:rPr>
              <w:t>lea</w:t>
            </w:r>
            <w:r w:rsidRPr="008038BE">
              <w:rPr>
                <w:rFonts w:ascii="Open Sans" w:hAnsi="Open Sans" w:cs="Open Sans"/>
                <w:b/>
                <w:bCs/>
                <w:color w:val="FFFFFF" w:themeColor="background1"/>
                <w:highlight w:val="darkBlue"/>
                <w:lang w:val="ro-RO"/>
              </w:rPr>
              <w:t xml:space="preserve"> Apel Deschis – Proiecte normale  </w:t>
            </w:r>
          </w:p>
        </w:tc>
      </w:tr>
      <w:tr w:rsidR="00165F52" w:rsidRPr="008038BE" w14:paraId="262D867A" w14:textId="77777777" w:rsidTr="00B124B6">
        <w:trPr>
          <w:trHeight w:hRule="exact" w:val="340"/>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19695AB0" w14:textId="3091F787" w:rsidR="00165F52" w:rsidRPr="008038BE" w:rsidRDefault="00165F52" w:rsidP="00165F52">
            <w:pPr>
              <w:spacing w:after="120" w:line="257" w:lineRule="auto"/>
              <w:jc w:val="center"/>
              <w:rPr>
                <w:rFonts w:ascii="Open Sans" w:hAnsi="Open Sans" w:cs="Open Sans"/>
                <w:b/>
                <w:color w:val="003399"/>
                <w:lang w:val="ro-RO" w:eastAsia="en-GB"/>
              </w:rPr>
            </w:pPr>
            <w:r w:rsidRPr="008038BE">
              <w:rPr>
                <w:rFonts w:ascii="Open Sans" w:hAnsi="Open Sans" w:cs="Open Sans"/>
                <w:b/>
                <w:color w:val="003399"/>
                <w:lang w:val="ro-RO" w:eastAsia="en-GB"/>
              </w:rPr>
              <w:t>Cod proiect</w:t>
            </w:r>
          </w:p>
        </w:tc>
        <w:tc>
          <w:tcPr>
            <w:tcW w:w="7654" w:type="dxa"/>
            <w:tcBorders>
              <w:top w:val="single" w:sz="4" w:space="0" w:color="000000"/>
              <w:left w:val="single" w:sz="4" w:space="0" w:color="000000"/>
              <w:bottom w:val="single" w:sz="4" w:space="0" w:color="000000"/>
              <w:right w:val="single" w:sz="4" w:space="0" w:color="000000"/>
            </w:tcBorders>
            <w:vAlign w:val="center"/>
          </w:tcPr>
          <w:p w14:paraId="79C8C4A9" w14:textId="6DE13C46" w:rsidR="00165F52" w:rsidRPr="008038BE" w:rsidRDefault="00165F52" w:rsidP="00B124B6">
            <w:pPr>
              <w:spacing w:after="120" w:line="257" w:lineRule="auto"/>
              <w:jc w:val="both"/>
              <w:rPr>
                <w:rFonts w:ascii="Open Sans" w:hAnsi="Open Sans" w:cs="Open Sans"/>
                <w:b/>
                <w:color w:val="003399"/>
                <w:lang w:val="ro-RO" w:eastAsia="en-GB"/>
              </w:rPr>
            </w:pPr>
            <w:r w:rsidRPr="00A56BA6">
              <w:rPr>
                <w:rFonts w:ascii="Open Sans" w:hAnsi="Open Sans" w:cs="Open Sans"/>
                <w:b/>
                <w:color w:val="003399"/>
                <w:lang w:val="en-GB" w:eastAsia="en-GB"/>
              </w:rPr>
              <w:t>ROHU-380</w:t>
            </w:r>
          </w:p>
        </w:tc>
      </w:tr>
      <w:tr w:rsidR="00165F52" w:rsidRPr="00820965" w14:paraId="64A2B68C" w14:textId="77777777" w:rsidTr="00B124B6">
        <w:trPr>
          <w:trHeight w:val="448"/>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3B8CAC32" w14:textId="607EB987" w:rsidR="00165F52" w:rsidRPr="008038BE" w:rsidRDefault="00165F52" w:rsidP="00165F52">
            <w:pPr>
              <w:spacing w:after="120" w:line="256" w:lineRule="auto"/>
              <w:jc w:val="center"/>
              <w:rPr>
                <w:rFonts w:ascii="Open Sans" w:hAnsi="Open Sans" w:cs="Open Sans"/>
                <w:b/>
                <w:color w:val="003399"/>
                <w:lang w:val="ro-RO" w:eastAsia="en-GB"/>
              </w:rPr>
            </w:pPr>
            <w:r w:rsidRPr="008038BE">
              <w:rPr>
                <w:rFonts w:ascii="Open Sans" w:hAnsi="Open Sans" w:cs="Open Sans"/>
                <w:b/>
                <w:color w:val="003399"/>
                <w:lang w:val="ro-RO" w:eastAsia="en-GB"/>
              </w:rPr>
              <w:t>Titlu proiect</w:t>
            </w:r>
          </w:p>
        </w:tc>
        <w:tc>
          <w:tcPr>
            <w:tcW w:w="7654" w:type="dxa"/>
            <w:tcBorders>
              <w:top w:val="single" w:sz="4" w:space="0" w:color="000000"/>
              <w:left w:val="single" w:sz="4" w:space="0" w:color="000000"/>
              <w:bottom w:val="single" w:sz="4" w:space="0" w:color="000000"/>
              <w:right w:val="single" w:sz="4" w:space="0" w:color="000000"/>
            </w:tcBorders>
            <w:vAlign w:val="center"/>
          </w:tcPr>
          <w:p w14:paraId="74D23AB8" w14:textId="77777777" w:rsidR="00165F52" w:rsidRPr="00820965" w:rsidRDefault="00165F52" w:rsidP="00B124B6">
            <w:pPr>
              <w:spacing w:after="0" w:line="240" w:lineRule="auto"/>
              <w:jc w:val="both"/>
              <w:rPr>
                <w:rFonts w:ascii="Open Sans" w:hAnsi="Open Sans" w:cs="Open Sans"/>
                <w:b/>
                <w:bCs/>
                <w:color w:val="003399"/>
                <w:lang w:val="it-CH" w:eastAsia="en-GB"/>
              </w:rPr>
            </w:pPr>
            <w:r w:rsidRPr="00820965">
              <w:rPr>
                <w:rFonts w:ascii="Open Sans" w:hAnsi="Open Sans" w:cs="Open Sans"/>
                <w:b/>
                <w:bCs/>
                <w:color w:val="003399"/>
                <w:lang w:val="it-CH" w:eastAsia="en-GB"/>
              </w:rPr>
              <w:t>Verba Docent</w:t>
            </w:r>
          </w:p>
          <w:p w14:paraId="1EB6C4A5" w14:textId="40239742" w:rsidR="00165F52" w:rsidRPr="008038BE" w:rsidRDefault="00165F52" w:rsidP="00B124B6">
            <w:pPr>
              <w:spacing w:after="0" w:line="240" w:lineRule="auto"/>
              <w:jc w:val="both"/>
              <w:rPr>
                <w:rFonts w:ascii="Open Sans" w:hAnsi="Open Sans" w:cs="Open Sans"/>
                <w:color w:val="003399"/>
                <w:lang w:val="ro-RO" w:eastAsia="en-GB"/>
              </w:rPr>
            </w:pPr>
            <w:r w:rsidRPr="00820965">
              <w:rPr>
                <w:rFonts w:ascii="Open Sans" w:hAnsi="Open Sans" w:cs="Open Sans"/>
                <w:color w:val="003399"/>
                <w:lang w:val="it-CH" w:eastAsia="en-GB"/>
              </w:rPr>
              <w:t>Educația adulților în domeniul sănătății și al mediului de viață durabil</w:t>
            </w:r>
          </w:p>
        </w:tc>
      </w:tr>
      <w:tr w:rsidR="00165F52" w:rsidRPr="00820965" w14:paraId="0CB753E0" w14:textId="77777777" w:rsidTr="00B124B6">
        <w:trPr>
          <w:trHeight w:hRule="exact" w:val="1080"/>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5141F313" w14:textId="2C94E6FE" w:rsidR="00165F52" w:rsidRPr="008038BE" w:rsidRDefault="00165F52" w:rsidP="00165F52">
            <w:pPr>
              <w:spacing w:after="120"/>
              <w:jc w:val="center"/>
              <w:rPr>
                <w:rFonts w:ascii="Open Sans" w:hAnsi="Open Sans" w:cs="Open Sans"/>
                <w:b/>
                <w:color w:val="003399"/>
                <w:lang w:val="ro-RO"/>
              </w:rPr>
            </w:pPr>
            <w:r w:rsidRPr="008038BE">
              <w:rPr>
                <w:rFonts w:ascii="Open Sans" w:hAnsi="Open Sans" w:cs="Open Sans"/>
                <w:b/>
                <w:color w:val="003399"/>
                <w:lang w:val="ro-RO"/>
              </w:rPr>
              <w:t>Axă prioritară</w:t>
            </w:r>
          </w:p>
        </w:tc>
        <w:tc>
          <w:tcPr>
            <w:tcW w:w="7654" w:type="dxa"/>
            <w:tcBorders>
              <w:top w:val="single" w:sz="4" w:space="0" w:color="000000"/>
              <w:left w:val="single" w:sz="4" w:space="0" w:color="000000"/>
              <w:bottom w:val="single" w:sz="4" w:space="0" w:color="000000"/>
              <w:right w:val="single" w:sz="4" w:space="0" w:color="000000"/>
            </w:tcBorders>
            <w:vAlign w:val="center"/>
          </w:tcPr>
          <w:p w14:paraId="6A16EE0D" w14:textId="0C4DFB1F" w:rsidR="00165F52" w:rsidRPr="00820965" w:rsidRDefault="00165F52" w:rsidP="00A7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it-CH" w:eastAsia="en-GB"/>
              </w:rPr>
            </w:pPr>
            <w:r w:rsidRPr="00820965">
              <w:rPr>
                <w:rFonts w:ascii="Open Sans" w:hAnsi="Open Sans" w:cs="Open Sans"/>
                <w:color w:val="003399"/>
                <w:lang w:val="it-CH" w:eastAsia="en-GB"/>
              </w:rPr>
              <w:t>3 - Îmbunătățirea ocupării forței de muncă și promovarea mobilității transfrontaliere a forței de muncă (Cooperarea în domeniul ocupării forței de muncă)</w:t>
            </w:r>
          </w:p>
        </w:tc>
      </w:tr>
      <w:tr w:rsidR="00165F52" w:rsidRPr="00820965" w14:paraId="52DBEC7F" w14:textId="77777777" w:rsidTr="00B124B6">
        <w:trPr>
          <w:trHeight w:hRule="exact" w:val="1557"/>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7019621C" w14:textId="750288F3" w:rsidR="00165F52" w:rsidRPr="008038BE" w:rsidRDefault="00165F52" w:rsidP="00165F52">
            <w:pPr>
              <w:spacing w:after="120"/>
              <w:jc w:val="center"/>
              <w:rPr>
                <w:rFonts w:ascii="Open Sans" w:hAnsi="Open Sans" w:cs="Open Sans"/>
                <w:b/>
                <w:color w:val="003399"/>
                <w:lang w:val="ro-RO"/>
              </w:rPr>
            </w:pPr>
            <w:r w:rsidRPr="008038BE">
              <w:rPr>
                <w:rFonts w:ascii="Open Sans" w:hAnsi="Open Sans" w:cs="Open Sans"/>
                <w:b/>
                <w:color w:val="003399"/>
                <w:lang w:val="ro-RO"/>
              </w:rPr>
              <w:t>Prioritate de investiție</w:t>
            </w:r>
          </w:p>
        </w:tc>
        <w:tc>
          <w:tcPr>
            <w:tcW w:w="7654" w:type="dxa"/>
            <w:tcBorders>
              <w:top w:val="single" w:sz="4" w:space="0" w:color="000000"/>
              <w:left w:val="single" w:sz="4" w:space="0" w:color="000000"/>
              <w:bottom w:val="single" w:sz="4" w:space="0" w:color="000000"/>
              <w:right w:val="single" w:sz="4" w:space="0" w:color="000000"/>
            </w:tcBorders>
            <w:vAlign w:val="center"/>
          </w:tcPr>
          <w:p w14:paraId="2005C349" w14:textId="046E4F0F" w:rsidR="00165F52" w:rsidRPr="00820965" w:rsidRDefault="00165F52" w:rsidP="00B1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it-CH" w:eastAsia="en-GB"/>
              </w:rPr>
            </w:pPr>
            <w:r w:rsidRPr="00820965">
              <w:rPr>
                <w:rFonts w:ascii="Open Sans" w:hAnsi="Open Sans" w:cs="Open Sans"/>
                <w:color w:val="003399"/>
                <w:lang w:val="it-CH" w:eastAsia="en-GB"/>
              </w:rPr>
              <w:t>8 / b Susținerea creșterii eficiente a ocupării forței de muncă prin dezvoltarea potențialului endogen ca parte a strategiei teritoriale pentru zonele specifice, inclusiv conversia regiunilor industriale în declin, îmbunătățirea accesibilității și dezvoltarea resurselor naturale și culturale specifice.</w:t>
            </w:r>
          </w:p>
          <w:p w14:paraId="584E6740" w14:textId="209989CD" w:rsidR="00165F52" w:rsidRPr="008038BE" w:rsidRDefault="00165F52" w:rsidP="00B124B6">
            <w:pPr>
              <w:spacing w:after="120"/>
              <w:jc w:val="both"/>
              <w:rPr>
                <w:rFonts w:ascii="Open Sans" w:hAnsi="Open Sans" w:cs="Open Sans"/>
                <w:color w:val="003399"/>
                <w:lang w:val="ro-RO" w:eastAsia="en-GB"/>
              </w:rPr>
            </w:pPr>
          </w:p>
        </w:tc>
      </w:tr>
      <w:tr w:rsidR="00165F52" w:rsidRPr="008038BE" w14:paraId="21D8A19E" w14:textId="77777777" w:rsidTr="00B124B6">
        <w:trPr>
          <w:trHeight w:hRule="exact" w:val="643"/>
        </w:trPr>
        <w:tc>
          <w:tcPr>
            <w:tcW w:w="1980" w:type="dxa"/>
            <w:tcBorders>
              <w:top w:val="single" w:sz="4" w:space="0" w:color="000000"/>
              <w:left w:val="single" w:sz="4" w:space="0" w:color="000000"/>
              <w:bottom w:val="single" w:sz="4" w:space="0" w:color="000000"/>
              <w:right w:val="single" w:sz="4" w:space="0" w:color="000000"/>
            </w:tcBorders>
            <w:vAlign w:val="center"/>
          </w:tcPr>
          <w:p w14:paraId="58D94EC4" w14:textId="4D91E284" w:rsidR="00165F52" w:rsidRPr="008038BE" w:rsidRDefault="00165F52" w:rsidP="00165F52">
            <w:pPr>
              <w:spacing w:after="120"/>
              <w:jc w:val="center"/>
              <w:rPr>
                <w:rFonts w:ascii="Open Sans" w:hAnsi="Open Sans" w:cs="Open Sans"/>
                <w:b/>
                <w:color w:val="003399"/>
                <w:lang w:val="ro-RO"/>
              </w:rPr>
            </w:pPr>
            <w:r w:rsidRPr="008038BE">
              <w:rPr>
                <w:rFonts w:ascii="Open Sans" w:hAnsi="Open Sans" w:cs="Open Sans"/>
                <w:b/>
                <w:color w:val="003399"/>
                <w:lang w:val="ro-RO"/>
              </w:rPr>
              <w:t>Perioada de implementare</w:t>
            </w:r>
          </w:p>
        </w:tc>
        <w:tc>
          <w:tcPr>
            <w:tcW w:w="7654" w:type="dxa"/>
            <w:tcBorders>
              <w:top w:val="single" w:sz="4" w:space="0" w:color="000000"/>
              <w:left w:val="single" w:sz="4" w:space="0" w:color="000000"/>
              <w:bottom w:val="single" w:sz="4" w:space="0" w:color="000000"/>
              <w:right w:val="single" w:sz="4" w:space="0" w:color="000000"/>
            </w:tcBorders>
            <w:vAlign w:val="center"/>
          </w:tcPr>
          <w:p w14:paraId="23AF944A" w14:textId="49646118" w:rsidR="00165F52" w:rsidRPr="008038BE" w:rsidRDefault="000D44FC" w:rsidP="00E66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ro-RO" w:eastAsia="en-GB"/>
              </w:rPr>
            </w:pPr>
            <w:r>
              <w:rPr>
                <w:rFonts w:ascii="Open Sans" w:hAnsi="Open Sans" w:cs="Open Sans"/>
                <w:color w:val="003399"/>
                <w:lang w:val="en-GB" w:eastAsia="en-GB"/>
              </w:rPr>
              <w:t>4</w:t>
            </w:r>
            <w:r w:rsidR="00E66B15">
              <w:rPr>
                <w:rFonts w:ascii="Open Sans" w:hAnsi="Open Sans" w:cs="Open Sans"/>
                <w:color w:val="003399"/>
                <w:lang w:val="en-GB" w:eastAsia="en-GB"/>
              </w:rPr>
              <w:t>6</w:t>
            </w:r>
            <w:r w:rsidR="00165F52" w:rsidRPr="00A56BA6">
              <w:rPr>
                <w:rFonts w:ascii="Open Sans" w:hAnsi="Open Sans" w:cs="Open Sans"/>
                <w:color w:val="003399"/>
                <w:lang w:val="en-GB" w:eastAsia="en-GB"/>
              </w:rPr>
              <w:t xml:space="preserve"> </w:t>
            </w:r>
            <w:proofErr w:type="spellStart"/>
            <w:r w:rsidR="00165F52" w:rsidRPr="00A56BA6">
              <w:rPr>
                <w:rFonts w:ascii="Open Sans" w:hAnsi="Open Sans" w:cs="Open Sans"/>
                <w:color w:val="003399"/>
                <w:lang w:val="en-GB" w:eastAsia="en-GB"/>
              </w:rPr>
              <w:t>luni</w:t>
            </w:r>
            <w:proofErr w:type="spellEnd"/>
            <w:r w:rsidR="00165F52" w:rsidRPr="00A56BA6">
              <w:rPr>
                <w:rFonts w:ascii="Open Sans" w:hAnsi="Open Sans" w:cs="Open Sans"/>
                <w:color w:val="003399"/>
                <w:lang w:val="en-GB" w:eastAsia="en-GB"/>
              </w:rPr>
              <w:t xml:space="preserve"> (1</w:t>
            </w:r>
            <w:r w:rsidR="00165F52" w:rsidRPr="00A56BA6">
              <w:rPr>
                <w:rFonts w:ascii="Open Sans" w:hAnsi="Open Sans" w:cs="Open Sans"/>
                <w:color w:val="003399"/>
                <w:vertAlign w:val="superscript"/>
                <w:lang w:val="en-GB" w:eastAsia="en-GB"/>
              </w:rPr>
              <w:t xml:space="preserve"> </w:t>
            </w:r>
            <w:r w:rsidR="00165F52" w:rsidRPr="00A56BA6">
              <w:rPr>
                <w:rFonts w:ascii="Open Sans" w:hAnsi="Open Sans" w:cs="Open Sans"/>
                <w:color w:val="003399"/>
                <w:lang w:val="en-GB" w:eastAsia="en-GB"/>
              </w:rPr>
              <w:t>Martie 2019 – 31</w:t>
            </w:r>
            <w:r w:rsidR="008E1FE8">
              <w:rPr>
                <w:rFonts w:ascii="Open Sans" w:hAnsi="Open Sans" w:cs="Open Sans"/>
                <w:color w:val="003399"/>
                <w:lang w:val="en-GB" w:eastAsia="en-GB"/>
              </w:rPr>
              <w:t xml:space="preserve"> </w:t>
            </w:r>
            <w:proofErr w:type="spellStart"/>
            <w:r w:rsidR="008E1FE8">
              <w:rPr>
                <w:rFonts w:ascii="Open Sans" w:hAnsi="Open Sans" w:cs="Open Sans"/>
                <w:color w:val="003399"/>
                <w:lang w:val="en-GB" w:eastAsia="en-GB"/>
              </w:rPr>
              <w:t>Decembrie</w:t>
            </w:r>
            <w:proofErr w:type="spellEnd"/>
            <w:r>
              <w:rPr>
                <w:rFonts w:ascii="Open Sans" w:hAnsi="Open Sans" w:cs="Open Sans"/>
                <w:color w:val="003399"/>
                <w:lang w:val="en-GB" w:eastAsia="en-GB"/>
              </w:rPr>
              <w:t xml:space="preserve"> </w:t>
            </w:r>
            <w:r w:rsidR="00165F52" w:rsidRPr="00A56BA6">
              <w:rPr>
                <w:rFonts w:ascii="Open Sans" w:hAnsi="Open Sans" w:cs="Open Sans"/>
                <w:color w:val="003399"/>
                <w:lang w:val="en-GB" w:eastAsia="en-GB"/>
              </w:rPr>
              <w:t>202</w:t>
            </w:r>
            <w:r>
              <w:rPr>
                <w:rFonts w:ascii="Open Sans" w:hAnsi="Open Sans" w:cs="Open Sans"/>
                <w:color w:val="003399"/>
                <w:lang w:val="en-GB" w:eastAsia="en-GB"/>
              </w:rPr>
              <w:t>2</w:t>
            </w:r>
            <w:r w:rsidR="00165F52" w:rsidRPr="00A56BA6">
              <w:rPr>
                <w:rFonts w:ascii="Open Sans" w:hAnsi="Open Sans" w:cs="Open Sans"/>
                <w:color w:val="003399"/>
                <w:lang w:val="en-GB" w:eastAsia="en-GB"/>
              </w:rPr>
              <w:t xml:space="preserve">) </w:t>
            </w:r>
          </w:p>
        </w:tc>
      </w:tr>
      <w:tr w:rsidR="00165F52" w:rsidRPr="00820965" w14:paraId="05A81C76" w14:textId="77777777" w:rsidTr="00B124B6">
        <w:tc>
          <w:tcPr>
            <w:tcW w:w="1980" w:type="dxa"/>
            <w:tcBorders>
              <w:top w:val="single" w:sz="4" w:space="0" w:color="000000"/>
              <w:left w:val="single" w:sz="4" w:space="0" w:color="000000"/>
              <w:bottom w:val="single" w:sz="4" w:space="0" w:color="000000"/>
              <w:right w:val="single" w:sz="4" w:space="0" w:color="000000"/>
            </w:tcBorders>
            <w:vAlign w:val="center"/>
            <w:hideMark/>
          </w:tcPr>
          <w:p w14:paraId="5A0CB3B4" w14:textId="593AF463" w:rsidR="00165F52" w:rsidRPr="008038BE" w:rsidRDefault="00165F52" w:rsidP="00165F52">
            <w:pPr>
              <w:spacing w:after="120"/>
              <w:jc w:val="center"/>
              <w:rPr>
                <w:rFonts w:ascii="Open Sans" w:hAnsi="Open Sans" w:cs="Open Sans"/>
                <w:b/>
                <w:color w:val="003399"/>
                <w:lang w:val="ro-RO"/>
              </w:rPr>
            </w:pPr>
            <w:r w:rsidRPr="008038BE">
              <w:rPr>
                <w:rFonts w:ascii="Open Sans" w:hAnsi="Open Sans" w:cs="Open Sans"/>
                <w:b/>
                <w:color w:val="003399"/>
                <w:lang w:val="ro-RO"/>
              </w:rPr>
              <w:t>Obiectiv</w:t>
            </w:r>
          </w:p>
        </w:tc>
        <w:tc>
          <w:tcPr>
            <w:tcW w:w="7654" w:type="dxa"/>
            <w:tcBorders>
              <w:top w:val="single" w:sz="4" w:space="0" w:color="000000"/>
              <w:left w:val="single" w:sz="4" w:space="0" w:color="000000"/>
              <w:bottom w:val="single" w:sz="4" w:space="0" w:color="000000"/>
              <w:right w:val="single" w:sz="4" w:space="0" w:color="000000"/>
            </w:tcBorders>
            <w:vAlign w:val="center"/>
          </w:tcPr>
          <w:p w14:paraId="3456EBFD" w14:textId="23AC1571" w:rsidR="00165F52" w:rsidRPr="008038BE" w:rsidRDefault="00165F52" w:rsidP="00494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3399"/>
                <w:lang w:val="ro-RO" w:eastAsia="en-GB"/>
              </w:rPr>
            </w:pPr>
            <w:r w:rsidRPr="00820965">
              <w:rPr>
                <w:rFonts w:ascii="Open Sans" w:hAnsi="Open Sans" w:cs="Open Sans"/>
                <w:color w:val="003399"/>
                <w:lang w:val="it-CH" w:eastAsia="en-GB"/>
              </w:rPr>
              <w:t xml:space="preserve">Obiectivul principal </w:t>
            </w:r>
            <w:r w:rsidR="00E03511" w:rsidRPr="00820965">
              <w:rPr>
                <w:rFonts w:ascii="Open Sans" w:hAnsi="Open Sans" w:cs="Open Sans"/>
                <w:color w:val="003399"/>
                <w:lang w:val="it-CH" w:eastAsia="en-GB"/>
              </w:rPr>
              <w:t xml:space="preserve">al proiectului </w:t>
            </w:r>
            <w:r w:rsidR="004946A5" w:rsidRPr="00820965">
              <w:rPr>
                <w:rFonts w:ascii="Open Sans" w:hAnsi="Open Sans" w:cs="Open Sans"/>
                <w:color w:val="003399"/>
                <w:lang w:val="it-CH" w:eastAsia="en-GB"/>
              </w:rPr>
              <w:t>a fost</w:t>
            </w:r>
            <w:r w:rsidRPr="00820965">
              <w:rPr>
                <w:rFonts w:ascii="Open Sans" w:hAnsi="Open Sans" w:cs="Open Sans"/>
                <w:color w:val="003399"/>
                <w:lang w:val="it-CH" w:eastAsia="en-GB"/>
              </w:rPr>
              <w:t xml:space="preserve"> </w:t>
            </w:r>
            <w:r w:rsidR="00A71A0B" w:rsidRPr="00820965">
              <w:rPr>
                <w:rFonts w:ascii="Open Sans" w:hAnsi="Open Sans" w:cs="Open Sans"/>
                <w:color w:val="003399"/>
                <w:lang w:val="it-CH" w:eastAsia="en-GB"/>
              </w:rPr>
              <w:t xml:space="preserve">de a </w:t>
            </w:r>
            <w:r w:rsidRPr="00820965">
              <w:rPr>
                <w:rFonts w:ascii="Open Sans" w:hAnsi="Open Sans" w:cs="Open Sans"/>
                <w:color w:val="003399"/>
                <w:lang w:val="it-CH" w:eastAsia="en-GB"/>
              </w:rPr>
              <w:t xml:space="preserve">contribui la o cooperare transfrontalieră durabilă între Excelsior și Koros-Maros pentru a crește nivelul de ocupare a forței de muncă în județele Arad și </w:t>
            </w:r>
            <w:r w:rsidR="00F22614" w:rsidRPr="00820965">
              <w:rPr>
                <w:rFonts w:ascii="Open Sans" w:hAnsi="Open Sans" w:cs="Open Sans"/>
                <w:color w:val="003399"/>
                <w:lang w:val="it-CH" w:eastAsia="en-GB"/>
              </w:rPr>
              <w:t>Békés</w:t>
            </w:r>
            <w:r w:rsidRPr="00820965">
              <w:rPr>
                <w:rFonts w:ascii="Open Sans" w:hAnsi="Open Sans" w:cs="Open Sans"/>
                <w:color w:val="003399"/>
                <w:lang w:val="it-CH" w:eastAsia="en-GB"/>
              </w:rPr>
              <w:t>.</w:t>
            </w:r>
          </w:p>
        </w:tc>
      </w:tr>
      <w:tr w:rsidR="00165F52" w:rsidRPr="00820965" w14:paraId="5CD19851" w14:textId="77777777" w:rsidTr="00B124B6">
        <w:trPr>
          <w:trHeight w:val="458"/>
        </w:trPr>
        <w:tc>
          <w:tcPr>
            <w:tcW w:w="1980" w:type="dxa"/>
            <w:vMerge w:val="restart"/>
            <w:tcBorders>
              <w:top w:val="single" w:sz="4" w:space="0" w:color="000000"/>
              <w:left w:val="single" w:sz="4" w:space="0" w:color="000000"/>
              <w:bottom w:val="single" w:sz="4" w:space="0" w:color="000000"/>
              <w:right w:val="single" w:sz="4" w:space="0" w:color="000000"/>
            </w:tcBorders>
            <w:vAlign w:val="center"/>
            <w:hideMark/>
          </w:tcPr>
          <w:p w14:paraId="1D587C4A" w14:textId="246EB74E" w:rsidR="00165F52" w:rsidRPr="008038BE" w:rsidRDefault="00165F52" w:rsidP="00165F52">
            <w:pPr>
              <w:spacing w:after="120" w:line="256" w:lineRule="auto"/>
              <w:jc w:val="center"/>
              <w:rPr>
                <w:rFonts w:ascii="Open Sans" w:hAnsi="Open Sans" w:cs="Open Sans"/>
                <w:b/>
                <w:color w:val="003399"/>
                <w:lang w:val="ro-RO" w:eastAsia="en-GB"/>
              </w:rPr>
            </w:pPr>
            <w:r w:rsidRPr="008038BE">
              <w:rPr>
                <w:rFonts w:ascii="Open Sans" w:hAnsi="Open Sans" w:cs="Open Sans"/>
                <w:b/>
                <w:color w:val="003399"/>
                <w:lang w:val="ro-RO" w:eastAsia="en-GB"/>
              </w:rPr>
              <w:t>Parteneriat</w:t>
            </w:r>
          </w:p>
        </w:tc>
        <w:tc>
          <w:tcPr>
            <w:tcW w:w="7654" w:type="dxa"/>
            <w:tcBorders>
              <w:top w:val="single" w:sz="4" w:space="0" w:color="000000"/>
              <w:left w:val="single" w:sz="4" w:space="0" w:color="000000"/>
              <w:bottom w:val="single" w:sz="4" w:space="0" w:color="000000"/>
              <w:right w:val="single" w:sz="4" w:space="0" w:color="000000"/>
            </w:tcBorders>
            <w:vAlign w:val="center"/>
          </w:tcPr>
          <w:p w14:paraId="66A4D6CE" w14:textId="22D951B3" w:rsidR="00165F52" w:rsidRPr="008038BE" w:rsidRDefault="00165F52" w:rsidP="00B124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ro-RO" w:eastAsia="en-GB"/>
              </w:rPr>
            </w:pPr>
            <w:r w:rsidRPr="00820965">
              <w:rPr>
                <w:rFonts w:ascii="Open Sans" w:hAnsi="Open Sans" w:cs="Open Sans"/>
                <w:b/>
                <w:bCs/>
                <w:color w:val="003399"/>
                <w:lang w:val="it-CH" w:eastAsia="en-GB"/>
              </w:rPr>
              <w:t>Beneficiar principal</w:t>
            </w:r>
            <w:r w:rsidRPr="00820965">
              <w:rPr>
                <w:rFonts w:ascii="Open Sans" w:hAnsi="Open Sans" w:cs="Open Sans"/>
                <w:color w:val="003399"/>
                <w:lang w:val="it-CH" w:eastAsia="en-GB"/>
              </w:rPr>
              <w:t>: Asociația pentru Promovarea Valorilor Naturale şi Culturale ale Banatului şi Crișanei „EXCELSIOR” (România)</w:t>
            </w:r>
          </w:p>
        </w:tc>
      </w:tr>
      <w:tr w:rsidR="00165F52" w:rsidRPr="00820965" w14:paraId="006B602D" w14:textId="77777777" w:rsidTr="00F22614">
        <w:trPr>
          <w:trHeight w:hRule="exact" w:val="693"/>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6FCD4273" w14:textId="77777777" w:rsidR="00165F52" w:rsidRPr="008038BE" w:rsidRDefault="00165F52" w:rsidP="00165F52">
            <w:pPr>
              <w:spacing w:after="120" w:line="240" w:lineRule="auto"/>
              <w:jc w:val="center"/>
              <w:rPr>
                <w:rFonts w:ascii="Open Sans" w:hAnsi="Open Sans" w:cs="Open Sans"/>
                <w:b/>
                <w:color w:val="003399"/>
                <w:lang w:val="ro-RO" w:eastAsia="en-GB"/>
              </w:rPr>
            </w:pPr>
          </w:p>
        </w:tc>
        <w:tc>
          <w:tcPr>
            <w:tcW w:w="7654" w:type="dxa"/>
            <w:tcBorders>
              <w:top w:val="single" w:sz="4" w:space="0" w:color="000000"/>
              <w:left w:val="single" w:sz="4" w:space="0" w:color="000000"/>
              <w:bottom w:val="single" w:sz="4" w:space="0" w:color="000000"/>
              <w:right w:val="single" w:sz="4" w:space="0" w:color="000000"/>
            </w:tcBorders>
            <w:vAlign w:val="center"/>
          </w:tcPr>
          <w:p w14:paraId="307B2C9D" w14:textId="5353F3CF" w:rsidR="00165F52" w:rsidRPr="008038BE" w:rsidRDefault="00165F52" w:rsidP="00F22614">
            <w:pPr>
              <w:spacing w:after="120" w:line="240" w:lineRule="auto"/>
              <w:jc w:val="both"/>
              <w:rPr>
                <w:rFonts w:ascii="Open Sans" w:hAnsi="Open Sans" w:cs="Open Sans"/>
                <w:color w:val="003399"/>
                <w:lang w:val="ro-RO" w:eastAsia="en-GB"/>
              </w:rPr>
            </w:pPr>
            <w:r w:rsidRPr="00820965">
              <w:rPr>
                <w:rFonts w:ascii="Open Sans" w:hAnsi="Open Sans" w:cs="Open Sans"/>
                <w:b/>
                <w:bCs/>
                <w:color w:val="003399"/>
                <w:lang w:val="it-CH" w:eastAsia="en-GB"/>
              </w:rPr>
              <w:t>Partener de proiect</w:t>
            </w:r>
            <w:r w:rsidRPr="00820965">
              <w:rPr>
                <w:rFonts w:ascii="Open Sans" w:hAnsi="Open Sans" w:cs="Open Sans"/>
                <w:color w:val="003399"/>
                <w:lang w:val="it-CH"/>
              </w:rPr>
              <w:t xml:space="preserve">: </w:t>
            </w:r>
            <w:r w:rsidRPr="00820965">
              <w:rPr>
                <w:rFonts w:ascii="Open Sans" w:hAnsi="Open Sans" w:cs="Open Sans"/>
                <w:color w:val="003399"/>
                <w:lang w:val="it-CH" w:eastAsia="en-GB"/>
              </w:rPr>
              <w:t>Fundația Körös-Maros pentru Dezvoltare Rurală și Agricultură Ecologică (Ungaria)</w:t>
            </w:r>
          </w:p>
        </w:tc>
      </w:tr>
      <w:tr w:rsidR="00165F52" w:rsidRPr="00820965" w14:paraId="5692E066" w14:textId="77777777" w:rsidTr="00DD5923">
        <w:trPr>
          <w:trHeight w:hRule="exact" w:val="1080"/>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3255495C" w14:textId="74A52E3C" w:rsidR="00165F52" w:rsidRPr="008038BE" w:rsidRDefault="00165F52" w:rsidP="00165F52">
            <w:pPr>
              <w:spacing w:line="256" w:lineRule="auto"/>
              <w:jc w:val="center"/>
              <w:rPr>
                <w:rFonts w:ascii="Open Sans" w:hAnsi="Open Sans" w:cs="Open Sans"/>
                <w:b/>
                <w:color w:val="003399"/>
                <w:lang w:val="ro-RO" w:eastAsia="en-GB"/>
              </w:rPr>
            </w:pPr>
            <w:r w:rsidRPr="008038BE">
              <w:rPr>
                <w:rFonts w:ascii="Open Sans" w:hAnsi="Open Sans" w:cs="Open Sans"/>
                <w:b/>
                <w:color w:val="003399"/>
                <w:lang w:val="ro-RO" w:eastAsia="en-GB"/>
              </w:rPr>
              <w:t>Buget TOTAL</w:t>
            </w:r>
          </w:p>
        </w:tc>
        <w:tc>
          <w:tcPr>
            <w:tcW w:w="7654" w:type="dxa"/>
            <w:tcBorders>
              <w:top w:val="single" w:sz="4" w:space="0" w:color="000000"/>
              <w:left w:val="single" w:sz="4" w:space="0" w:color="000000"/>
              <w:bottom w:val="single" w:sz="4" w:space="0" w:color="000000"/>
              <w:right w:val="single" w:sz="4" w:space="0" w:color="000000"/>
            </w:tcBorders>
            <w:vAlign w:val="center"/>
          </w:tcPr>
          <w:p w14:paraId="62C41773" w14:textId="77777777" w:rsidR="00AB26DF" w:rsidRDefault="00165F52" w:rsidP="00F22614">
            <w:pPr>
              <w:spacing w:after="0" w:line="240" w:lineRule="auto"/>
              <w:jc w:val="both"/>
              <w:rPr>
                <w:rFonts w:ascii="Open Sans" w:hAnsi="Open Sans" w:cs="Calibri"/>
                <w:color w:val="003399"/>
                <w:lang w:val="ro-RO" w:eastAsia="en-GB"/>
              </w:rPr>
            </w:pPr>
            <w:r w:rsidRPr="00820965">
              <w:rPr>
                <w:rFonts w:ascii="Open Sans" w:hAnsi="Open Sans" w:cs="Open Sans"/>
                <w:color w:val="003399"/>
                <w:lang w:val="it-CH" w:eastAsia="en-GB"/>
              </w:rPr>
              <w:t>2.987.502,00 Euro, din care FEDR 2.539.376,70 Euro</w:t>
            </w:r>
            <w:r w:rsidR="004946A5" w:rsidRPr="004946A5">
              <w:rPr>
                <w:rFonts w:ascii="Open Sans" w:hAnsi="Open Sans" w:cs="Calibri"/>
                <w:color w:val="003399"/>
                <w:lang w:val="ro-RO" w:eastAsia="en-GB"/>
              </w:rPr>
              <w:t xml:space="preserve"> </w:t>
            </w:r>
          </w:p>
          <w:p w14:paraId="0E85D2D1" w14:textId="68E7C0BC" w:rsidR="00165F52" w:rsidRPr="00820965" w:rsidRDefault="00F22614" w:rsidP="00F22614">
            <w:pPr>
              <w:spacing w:line="256" w:lineRule="auto"/>
              <w:jc w:val="both"/>
              <w:rPr>
                <w:rFonts w:ascii="Open Sans" w:hAnsi="Open Sans" w:cs="Open Sans"/>
                <w:color w:val="003399"/>
                <w:lang w:val="it-CH" w:eastAsia="en-GB"/>
              </w:rPr>
            </w:pPr>
            <w:r w:rsidRPr="00F22614">
              <w:rPr>
                <w:rFonts w:ascii="Open Sans" w:hAnsi="Open Sans" w:cs="Open Sans"/>
                <w:color w:val="003399"/>
                <w:lang w:val="ro-RO" w:eastAsia="en-GB"/>
              </w:rPr>
              <w:t xml:space="preserve">Totalul cheltuielilor eligibile decontate prin proiect: </w:t>
            </w:r>
            <w:r>
              <w:rPr>
                <w:rFonts w:ascii="Open Sans" w:hAnsi="Open Sans" w:cs="Open Sans"/>
                <w:color w:val="003399"/>
                <w:lang w:val="ro-RO" w:eastAsia="en-GB"/>
              </w:rPr>
              <w:t>2</w:t>
            </w:r>
            <w:r w:rsidRPr="00F22614">
              <w:rPr>
                <w:rFonts w:ascii="Open Sans" w:hAnsi="Open Sans" w:cs="Open Sans"/>
                <w:color w:val="003399"/>
                <w:lang w:val="ro-RO" w:eastAsia="en-GB"/>
              </w:rPr>
              <w:t>.</w:t>
            </w:r>
            <w:r>
              <w:rPr>
                <w:rFonts w:ascii="Open Sans" w:hAnsi="Open Sans" w:cs="Open Sans"/>
                <w:color w:val="003399"/>
                <w:lang w:val="ro-RO" w:eastAsia="en-GB"/>
              </w:rPr>
              <w:t>930</w:t>
            </w:r>
            <w:r w:rsidRPr="00F22614">
              <w:rPr>
                <w:rFonts w:ascii="Open Sans" w:hAnsi="Open Sans" w:cs="Open Sans"/>
                <w:color w:val="003399"/>
                <w:lang w:val="ro-RO" w:eastAsia="en-GB"/>
              </w:rPr>
              <w:t>.</w:t>
            </w:r>
            <w:r>
              <w:rPr>
                <w:rFonts w:ascii="Open Sans" w:hAnsi="Open Sans" w:cs="Open Sans"/>
                <w:color w:val="003399"/>
                <w:lang w:val="ro-RO" w:eastAsia="en-GB"/>
              </w:rPr>
              <w:t>206</w:t>
            </w:r>
            <w:r w:rsidRPr="00F22614">
              <w:rPr>
                <w:rFonts w:ascii="Open Sans" w:hAnsi="Open Sans" w:cs="Open Sans"/>
                <w:color w:val="003399"/>
                <w:lang w:val="ro-RO" w:eastAsia="en-GB"/>
              </w:rPr>
              <w:t>,</w:t>
            </w:r>
            <w:r>
              <w:rPr>
                <w:rFonts w:ascii="Open Sans" w:hAnsi="Open Sans" w:cs="Open Sans"/>
                <w:color w:val="003399"/>
                <w:lang w:val="ro-RO" w:eastAsia="en-GB"/>
              </w:rPr>
              <w:t>11</w:t>
            </w:r>
            <w:r w:rsidRPr="00F22614">
              <w:rPr>
                <w:rFonts w:ascii="Open Sans" w:hAnsi="Open Sans" w:cs="Open Sans"/>
                <w:color w:val="003399"/>
                <w:lang w:val="ro-RO" w:eastAsia="en-GB"/>
              </w:rPr>
              <w:t xml:space="preserve"> Euro </w:t>
            </w:r>
            <w:r w:rsidRPr="00F22614">
              <w:rPr>
                <w:rFonts w:ascii="Open Sans" w:hAnsi="Open Sans" w:cs="Open Sans"/>
                <w:b/>
                <w:bCs/>
                <w:i/>
                <w:iCs/>
                <w:color w:val="003399"/>
                <w:lang w:val="ro-RO" w:eastAsia="en-GB"/>
              </w:rPr>
              <w:t>Execuția bugetară: 98,08%</w:t>
            </w:r>
            <w:r w:rsidRPr="00F22614">
              <w:rPr>
                <w:rFonts w:ascii="Open Sans" w:hAnsi="Open Sans" w:cs="Open Sans"/>
                <w:b/>
                <w:bCs/>
                <w:i/>
                <w:iCs/>
                <w:color w:val="003399"/>
                <w:lang w:val="ro-RO" w:eastAsia="en-GB"/>
              </w:rPr>
              <w:tab/>
            </w:r>
          </w:p>
          <w:p w14:paraId="0835DC11" w14:textId="77777777" w:rsidR="004946A5" w:rsidRPr="00820965" w:rsidRDefault="004946A5" w:rsidP="00B124B6">
            <w:pPr>
              <w:spacing w:line="256" w:lineRule="auto"/>
              <w:jc w:val="both"/>
              <w:rPr>
                <w:rFonts w:ascii="Open Sans" w:hAnsi="Open Sans" w:cs="Open Sans"/>
                <w:color w:val="003399"/>
                <w:lang w:val="it-CH" w:eastAsia="en-GB"/>
              </w:rPr>
            </w:pPr>
          </w:p>
          <w:p w14:paraId="3EF56249" w14:textId="77777777" w:rsidR="004946A5" w:rsidRPr="00820965" w:rsidRDefault="004946A5" w:rsidP="00B124B6">
            <w:pPr>
              <w:spacing w:line="256" w:lineRule="auto"/>
              <w:jc w:val="both"/>
              <w:rPr>
                <w:rFonts w:ascii="Open Sans" w:hAnsi="Open Sans" w:cs="Open Sans"/>
                <w:color w:val="003399"/>
                <w:lang w:val="it-CH" w:eastAsia="en-GB"/>
              </w:rPr>
            </w:pPr>
          </w:p>
          <w:p w14:paraId="66C8537F" w14:textId="77777777" w:rsidR="004946A5" w:rsidRPr="00820965" w:rsidRDefault="004946A5" w:rsidP="00B124B6">
            <w:pPr>
              <w:spacing w:line="256" w:lineRule="auto"/>
              <w:jc w:val="both"/>
              <w:rPr>
                <w:rFonts w:ascii="Open Sans" w:hAnsi="Open Sans" w:cs="Open Sans"/>
                <w:color w:val="003399"/>
                <w:lang w:val="it-CH" w:eastAsia="en-GB"/>
              </w:rPr>
            </w:pPr>
          </w:p>
          <w:p w14:paraId="0CEC0BF1" w14:textId="752E3317" w:rsidR="004946A5" w:rsidRPr="008038BE" w:rsidRDefault="004946A5" w:rsidP="00B124B6">
            <w:pPr>
              <w:spacing w:line="256" w:lineRule="auto"/>
              <w:jc w:val="both"/>
              <w:rPr>
                <w:rFonts w:ascii="Open Sans" w:hAnsi="Open Sans" w:cs="Open Sans"/>
                <w:color w:val="003399"/>
                <w:lang w:val="ro-RO" w:eastAsia="en-GB"/>
              </w:rPr>
            </w:pPr>
          </w:p>
        </w:tc>
      </w:tr>
      <w:tr w:rsidR="00165F52" w:rsidRPr="00820965" w14:paraId="4771AA54" w14:textId="77777777" w:rsidTr="00B124B6">
        <w:tc>
          <w:tcPr>
            <w:tcW w:w="1980" w:type="dxa"/>
            <w:tcBorders>
              <w:top w:val="single" w:sz="4" w:space="0" w:color="000000"/>
              <w:left w:val="single" w:sz="4" w:space="0" w:color="000000"/>
              <w:bottom w:val="single" w:sz="4" w:space="0" w:color="000000"/>
              <w:right w:val="single" w:sz="4" w:space="0" w:color="000000"/>
            </w:tcBorders>
            <w:vAlign w:val="center"/>
            <w:hideMark/>
          </w:tcPr>
          <w:p w14:paraId="5BB781F5" w14:textId="66B10200" w:rsidR="00165F52" w:rsidRPr="008038BE" w:rsidRDefault="00165F52" w:rsidP="00165F52">
            <w:pPr>
              <w:spacing w:line="256" w:lineRule="auto"/>
              <w:jc w:val="center"/>
              <w:rPr>
                <w:rFonts w:ascii="Open Sans" w:hAnsi="Open Sans" w:cs="Open Sans"/>
                <w:b/>
                <w:color w:val="003399"/>
                <w:lang w:val="ro-RO" w:eastAsia="en-GB"/>
              </w:rPr>
            </w:pPr>
            <w:r w:rsidRPr="008038BE">
              <w:rPr>
                <w:rFonts w:ascii="Open Sans" w:hAnsi="Open Sans" w:cs="Open Sans"/>
                <w:b/>
                <w:color w:val="003399"/>
                <w:lang w:val="ro-RO" w:eastAsia="en-GB"/>
              </w:rPr>
              <w:t>Sumar</w:t>
            </w:r>
          </w:p>
        </w:tc>
        <w:tc>
          <w:tcPr>
            <w:tcW w:w="7654" w:type="dxa"/>
            <w:tcBorders>
              <w:top w:val="single" w:sz="4" w:space="0" w:color="000000"/>
              <w:left w:val="single" w:sz="4" w:space="0" w:color="000000"/>
              <w:bottom w:val="single" w:sz="4" w:space="0" w:color="000000"/>
              <w:right w:val="single" w:sz="4" w:space="0" w:color="000000"/>
            </w:tcBorders>
            <w:vAlign w:val="center"/>
          </w:tcPr>
          <w:p w14:paraId="0B00342F" w14:textId="150503AB" w:rsidR="00165F52" w:rsidRPr="00820965" w:rsidRDefault="00DD5923" w:rsidP="00B124B6">
            <w:pPr>
              <w:spacing w:after="0" w:line="240" w:lineRule="auto"/>
              <w:jc w:val="both"/>
              <w:rPr>
                <w:rFonts w:ascii="Open Sans" w:hAnsi="Open Sans" w:cs="Open Sans"/>
                <w:color w:val="003399"/>
                <w:lang w:val="it-CH" w:eastAsia="en-GB"/>
              </w:rPr>
            </w:pPr>
            <w:r w:rsidRPr="00820965">
              <w:rPr>
                <w:rFonts w:ascii="Open Sans" w:hAnsi="Open Sans" w:cs="Open Sans"/>
                <w:color w:val="003399"/>
                <w:lang w:val="it-CH" w:eastAsia="en-GB"/>
              </w:rPr>
              <w:t xml:space="preserve">Proiectul ROHU-380 a urmărit creșterea gradului de ocupare a forței de muncă din județele Arad și </w:t>
            </w:r>
            <w:r w:rsidR="00F22614" w:rsidRPr="00820965">
              <w:rPr>
                <w:rFonts w:ascii="Open Sans" w:hAnsi="Open Sans" w:cs="Open Sans"/>
                <w:color w:val="003399"/>
                <w:lang w:val="it-CH" w:eastAsia="en-GB"/>
              </w:rPr>
              <w:t xml:space="preserve">Békés </w:t>
            </w:r>
            <w:r w:rsidRPr="00820965">
              <w:rPr>
                <w:rFonts w:ascii="Open Sans" w:hAnsi="Open Sans" w:cs="Open Sans"/>
                <w:color w:val="003399"/>
                <w:lang w:val="it-CH" w:eastAsia="en-GB"/>
              </w:rPr>
              <w:t>prin organizarea de cursuri și târguri de locuri de muncă, în special pentru șomeri, persoane în căutarea unui loc de muncă și persoane marginalizate social, precum și prin elaborarea unui brand local comun pentru produsele/producătorii locali.</w:t>
            </w:r>
          </w:p>
          <w:p w14:paraId="2E1DA0C3" w14:textId="77777777" w:rsidR="00DD5923" w:rsidRPr="00820965" w:rsidRDefault="00DD5923" w:rsidP="00B124B6">
            <w:pPr>
              <w:spacing w:after="0" w:line="240" w:lineRule="auto"/>
              <w:jc w:val="both"/>
              <w:rPr>
                <w:rFonts w:ascii="Open Sans" w:hAnsi="Open Sans" w:cs="Open Sans"/>
                <w:color w:val="003399"/>
                <w:lang w:val="it-CH" w:eastAsia="en-GB"/>
              </w:rPr>
            </w:pPr>
          </w:p>
          <w:p w14:paraId="377ACA00" w14:textId="77777777" w:rsidR="005456C8" w:rsidRPr="00820965" w:rsidRDefault="005456C8" w:rsidP="00545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it-CH" w:eastAsia="en-GB"/>
              </w:rPr>
            </w:pPr>
            <w:r w:rsidRPr="00820965">
              <w:rPr>
                <w:rFonts w:ascii="Open Sans" w:hAnsi="Open Sans" w:cs="Open Sans"/>
                <w:color w:val="003399"/>
                <w:lang w:val="it-CH" w:eastAsia="en-GB"/>
              </w:rPr>
              <w:t xml:space="preserve">Principalele activități implementate în cadrul proiectului: </w:t>
            </w:r>
          </w:p>
          <w:p w14:paraId="7D5A543E" w14:textId="77777777" w:rsidR="005F6D42" w:rsidRPr="00820965" w:rsidRDefault="005F6D42" w:rsidP="005F6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
              <w:jc w:val="both"/>
              <w:rPr>
                <w:rFonts w:ascii="Open Sans" w:hAnsi="Open Sans" w:cs="Open Sans"/>
                <w:color w:val="003399"/>
                <w:lang w:val="it-CH" w:eastAsia="en-GB"/>
              </w:rPr>
            </w:pPr>
            <w:r w:rsidRPr="00820965">
              <w:rPr>
                <w:rFonts w:ascii="Open Sans" w:hAnsi="Open Sans" w:cs="Open Sans"/>
                <w:color w:val="003399"/>
                <w:lang w:val="it-CH" w:eastAsia="en-GB"/>
              </w:rPr>
              <w:t>- Construcția Centrului de Educație a Adulților "Verba Docent" din Arad, România, și a Centrului Social din Gyula, Ungaria, și dotarea centrelor cu echipamente și mobilier;</w:t>
            </w:r>
          </w:p>
          <w:p w14:paraId="0D5ED0AD" w14:textId="0348629C" w:rsidR="005F6D42" w:rsidRPr="00820965" w:rsidRDefault="005F6D42" w:rsidP="005F6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
              <w:jc w:val="both"/>
              <w:rPr>
                <w:rFonts w:ascii="Open Sans" w:hAnsi="Open Sans" w:cs="Open Sans"/>
                <w:color w:val="003399"/>
                <w:lang w:val="it-CH" w:eastAsia="en-GB"/>
              </w:rPr>
            </w:pPr>
            <w:r w:rsidRPr="00820965">
              <w:rPr>
                <w:rFonts w:ascii="Open Sans" w:hAnsi="Open Sans" w:cs="Open Sans"/>
                <w:color w:val="003399"/>
                <w:lang w:val="it-CH" w:eastAsia="en-GB"/>
              </w:rPr>
              <w:t xml:space="preserve">- Organizarea a 37 de grupe de curs pentru </w:t>
            </w:r>
            <w:r w:rsidR="00F22614" w:rsidRPr="00820965">
              <w:rPr>
                <w:rFonts w:ascii="Open Sans" w:hAnsi="Open Sans" w:cs="Open Sans"/>
                <w:color w:val="003399"/>
                <w:lang w:val="it-CH" w:eastAsia="en-GB"/>
              </w:rPr>
              <w:t>mai mult de</w:t>
            </w:r>
            <w:r w:rsidRPr="00820965">
              <w:rPr>
                <w:rFonts w:ascii="Open Sans" w:hAnsi="Open Sans" w:cs="Open Sans"/>
                <w:color w:val="003399"/>
                <w:lang w:val="it-CH" w:eastAsia="en-GB"/>
              </w:rPr>
              <w:t xml:space="preserve"> 700 de persoane din ambele țări, din care peste 650 au primit o diplomă;</w:t>
            </w:r>
          </w:p>
          <w:p w14:paraId="097843F5" w14:textId="477357CC" w:rsidR="005F6D42" w:rsidRPr="00820965" w:rsidRDefault="005F6D42" w:rsidP="005F6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
              <w:jc w:val="both"/>
              <w:rPr>
                <w:rFonts w:ascii="Open Sans" w:hAnsi="Open Sans" w:cs="Open Sans"/>
                <w:color w:val="003399"/>
                <w:lang w:val="it-CH" w:eastAsia="en-GB"/>
              </w:rPr>
            </w:pPr>
            <w:r w:rsidRPr="00820965">
              <w:rPr>
                <w:rFonts w:ascii="Open Sans" w:hAnsi="Open Sans" w:cs="Open Sans"/>
                <w:color w:val="003399"/>
                <w:lang w:val="it-CH" w:eastAsia="en-GB"/>
              </w:rPr>
              <w:t xml:space="preserve">- Organizarea a 9 târguri de locuri de muncă pentru </w:t>
            </w:r>
            <w:r w:rsidR="00533CDC" w:rsidRPr="00820965">
              <w:rPr>
                <w:rFonts w:ascii="Open Sans" w:hAnsi="Open Sans" w:cs="Open Sans"/>
                <w:color w:val="003399"/>
                <w:lang w:val="it-CH" w:eastAsia="en-GB"/>
              </w:rPr>
              <w:t>mai mult de</w:t>
            </w:r>
            <w:r w:rsidRPr="00820965">
              <w:rPr>
                <w:rFonts w:ascii="Open Sans" w:hAnsi="Open Sans" w:cs="Open Sans"/>
                <w:color w:val="003399"/>
                <w:lang w:val="it-CH" w:eastAsia="en-GB"/>
              </w:rPr>
              <w:t xml:space="preserve"> 530 de persoane din ambele județe;</w:t>
            </w:r>
          </w:p>
          <w:p w14:paraId="65D3CFF0" w14:textId="1EE4449B" w:rsidR="005F6D42" w:rsidRPr="00820965" w:rsidRDefault="005F6D42" w:rsidP="005F6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
              <w:jc w:val="both"/>
              <w:rPr>
                <w:rFonts w:ascii="Open Sans" w:hAnsi="Open Sans" w:cs="Open Sans"/>
                <w:color w:val="003399"/>
                <w:lang w:val="it-CH" w:eastAsia="en-GB"/>
              </w:rPr>
            </w:pPr>
            <w:r w:rsidRPr="00820965">
              <w:rPr>
                <w:rFonts w:ascii="Open Sans" w:hAnsi="Open Sans" w:cs="Open Sans"/>
                <w:color w:val="003399"/>
                <w:lang w:val="it-CH" w:eastAsia="en-GB"/>
              </w:rPr>
              <w:lastRenderedPageBreak/>
              <w:t xml:space="preserve">- Dezvoltarea unui brand comun româno-maghiar pentru produsele locale de pe valea râului Crișul Alb/Feher Koros, utilizat de </w:t>
            </w:r>
            <w:r w:rsidR="00E03511" w:rsidRPr="00820965">
              <w:rPr>
                <w:rFonts w:ascii="Open Sans" w:hAnsi="Open Sans" w:cs="Open Sans"/>
                <w:color w:val="003399"/>
                <w:lang w:val="it-CH" w:eastAsia="en-GB"/>
              </w:rPr>
              <w:t xml:space="preserve">mai mult de </w:t>
            </w:r>
            <w:r w:rsidRPr="00820965">
              <w:rPr>
                <w:rFonts w:ascii="Open Sans" w:hAnsi="Open Sans" w:cs="Open Sans"/>
                <w:color w:val="003399"/>
                <w:lang w:val="it-CH" w:eastAsia="en-GB"/>
              </w:rPr>
              <w:t>25 de produse;</w:t>
            </w:r>
          </w:p>
          <w:p w14:paraId="08F1A932" w14:textId="09DD2466" w:rsidR="005456C8" w:rsidRPr="00820965" w:rsidRDefault="005F6D42" w:rsidP="005F6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
              <w:jc w:val="both"/>
              <w:rPr>
                <w:rFonts w:ascii="Open Sans" w:hAnsi="Open Sans" w:cs="Open Sans"/>
                <w:color w:val="003399"/>
                <w:lang w:val="it-CH" w:eastAsia="en-GB"/>
              </w:rPr>
            </w:pPr>
            <w:r w:rsidRPr="00820965">
              <w:rPr>
                <w:rFonts w:ascii="Open Sans" w:hAnsi="Open Sans" w:cs="Open Sans"/>
                <w:color w:val="003399"/>
                <w:lang w:val="it-CH" w:eastAsia="en-GB"/>
              </w:rPr>
              <w:t>- Crearea unei noi pagini web pentru căutarea unui loc de muncă www.karriero.hu.</w:t>
            </w:r>
          </w:p>
          <w:p w14:paraId="39F49EA8" w14:textId="77777777" w:rsidR="005456C8" w:rsidRPr="00820965" w:rsidRDefault="005456C8" w:rsidP="00545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it-CH" w:eastAsia="en-GB"/>
              </w:rPr>
            </w:pPr>
          </w:p>
          <w:p w14:paraId="3439C5FB" w14:textId="05B08958" w:rsidR="005456C8" w:rsidRPr="005456C8" w:rsidRDefault="00F22614" w:rsidP="00545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b/>
                <w:i/>
                <w:color w:val="003399"/>
                <w:lang w:val="en-GB" w:eastAsia="en-GB"/>
              </w:rPr>
            </w:pPr>
            <w:proofErr w:type="spellStart"/>
            <w:r>
              <w:rPr>
                <w:rFonts w:ascii="Open Sans" w:hAnsi="Open Sans" w:cs="Open Sans"/>
                <w:b/>
                <w:i/>
                <w:color w:val="003399"/>
                <w:lang w:val="en-GB" w:eastAsia="en-GB"/>
              </w:rPr>
              <w:t>În</w:t>
            </w:r>
            <w:proofErr w:type="spellEnd"/>
            <w:r w:rsidR="005456C8" w:rsidRPr="005456C8">
              <w:rPr>
                <w:rFonts w:ascii="Open Sans" w:hAnsi="Open Sans" w:cs="Open Sans"/>
                <w:b/>
                <w:i/>
                <w:color w:val="003399"/>
                <w:lang w:val="en-GB" w:eastAsia="en-GB"/>
              </w:rPr>
              <w:t xml:space="preserve"> 31 </w:t>
            </w:r>
            <w:proofErr w:type="spellStart"/>
            <w:r w:rsidR="005456C8" w:rsidRPr="005456C8">
              <w:rPr>
                <w:rFonts w:ascii="Open Sans" w:hAnsi="Open Sans" w:cs="Open Sans"/>
                <w:b/>
                <w:i/>
                <w:color w:val="003399"/>
                <w:lang w:val="en-GB" w:eastAsia="en-GB"/>
              </w:rPr>
              <w:t>decembrie</w:t>
            </w:r>
            <w:proofErr w:type="spellEnd"/>
            <w:r w:rsidR="005456C8" w:rsidRPr="005456C8">
              <w:rPr>
                <w:rFonts w:ascii="Open Sans" w:hAnsi="Open Sans" w:cs="Open Sans"/>
                <w:b/>
                <w:i/>
                <w:color w:val="003399"/>
                <w:lang w:val="en-GB" w:eastAsia="en-GB"/>
              </w:rPr>
              <w:t xml:space="preserve"> 2022, </w:t>
            </w:r>
            <w:proofErr w:type="spellStart"/>
            <w:r w:rsidR="005456C8" w:rsidRPr="005456C8">
              <w:rPr>
                <w:rFonts w:ascii="Open Sans" w:hAnsi="Open Sans" w:cs="Open Sans"/>
                <w:b/>
                <w:i/>
                <w:color w:val="003399"/>
                <w:lang w:val="en-GB" w:eastAsia="en-GB"/>
              </w:rPr>
              <w:t>proiectul</w:t>
            </w:r>
            <w:proofErr w:type="spellEnd"/>
            <w:r w:rsidR="005456C8" w:rsidRPr="005456C8">
              <w:rPr>
                <w:rFonts w:ascii="Open Sans" w:hAnsi="Open Sans" w:cs="Open Sans"/>
                <w:b/>
                <w:i/>
                <w:color w:val="003399"/>
                <w:lang w:val="en-GB" w:eastAsia="en-GB"/>
              </w:rPr>
              <w:t xml:space="preserve"> a </w:t>
            </w:r>
            <w:proofErr w:type="spellStart"/>
            <w:r w:rsidR="005456C8" w:rsidRPr="005456C8">
              <w:rPr>
                <w:rFonts w:ascii="Open Sans" w:hAnsi="Open Sans" w:cs="Open Sans"/>
                <w:b/>
                <w:i/>
                <w:color w:val="003399"/>
                <w:lang w:val="en-GB" w:eastAsia="en-GB"/>
              </w:rPr>
              <w:t>fost</w:t>
            </w:r>
            <w:proofErr w:type="spellEnd"/>
            <w:r w:rsidR="005456C8" w:rsidRPr="005456C8">
              <w:rPr>
                <w:rFonts w:ascii="Open Sans" w:hAnsi="Open Sans" w:cs="Open Sans"/>
                <w:b/>
                <w:i/>
                <w:color w:val="003399"/>
                <w:lang w:val="en-GB" w:eastAsia="en-GB"/>
              </w:rPr>
              <w:t xml:space="preserve"> </w:t>
            </w:r>
            <w:proofErr w:type="spellStart"/>
            <w:r w:rsidR="005456C8" w:rsidRPr="005456C8">
              <w:rPr>
                <w:rFonts w:ascii="Open Sans" w:hAnsi="Open Sans" w:cs="Open Sans"/>
                <w:b/>
                <w:i/>
                <w:color w:val="003399"/>
                <w:lang w:val="en-GB" w:eastAsia="en-GB"/>
              </w:rPr>
              <w:t>finalizat</w:t>
            </w:r>
            <w:proofErr w:type="spellEnd"/>
            <w:r w:rsidR="005456C8" w:rsidRPr="005456C8">
              <w:rPr>
                <w:rFonts w:ascii="Open Sans" w:hAnsi="Open Sans" w:cs="Open Sans"/>
                <w:b/>
                <w:i/>
                <w:color w:val="003399"/>
                <w:lang w:val="en-GB" w:eastAsia="en-GB"/>
              </w:rPr>
              <w:t xml:space="preserve"> cu </w:t>
            </w:r>
            <w:proofErr w:type="spellStart"/>
            <w:r w:rsidR="005456C8" w:rsidRPr="005456C8">
              <w:rPr>
                <w:rFonts w:ascii="Open Sans" w:hAnsi="Open Sans" w:cs="Open Sans"/>
                <w:b/>
                <w:i/>
                <w:color w:val="003399"/>
                <w:lang w:val="en-GB" w:eastAsia="en-GB"/>
              </w:rPr>
              <w:t>succes</w:t>
            </w:r>
            <w:proofErr w:type="spellEnd"/>
            <w:r w:rsidR="005456C8" w:rsidRPr="005456C8">
              <w:rPr>
                <w:rFonts w:ascii="Open Sans" w:hAnsi="Open Sans" w:cs="Open Sans"/>
                <w:b/>
                <w:i/>
                <w:color w:val="003399"/>
                <w:lang w:val="en-GB" w:eastAsia="en-GB"/>
              </w:rPr>
              <w:t>.</w:t>
            </w:r>
          </w:p>
          <w:p w14:paraId="6FDB3180" w14:textId="4C2B5A2A" w:rsidR="005456C8" w:rsidRPr="00820965" w:rsidRDefault="005456C8" w:rsidP="00B1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it-CH" w:eastAsia="en-GB"/>
              </w:rPr>
            </w:pPr>
            <w:r w:rsidRPr="00820965">
              <w:rPr>
                <w:rFonts w:ascii="Open Sans" w:hAnsi="Open Sans" w:cs="Open Sans"/>
                <w:b/>
                <w:i/>
                <w:color w:val="003399"/>
                <w:lang w:val="it-CH" w:eastAsia="en-GB"/>
              </w:rPr>
              <w:t>Toate activitățile prevăzute în cadrul proiectului au fost finalizate.</w:t>
            </w:r>
          </w:p>
          <w:p w14:paraId="479C04D1" w14:textId="5BFE11C1" w:rsidR="00165F52" w:rsidRPr="00820965" w:rsidRDefault="00165F52" w:rsidP="00775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it-CH" w:eastAsia="en-GB"/>
              </w:rPr>
            </w:pPr>
          </w:p>
        </w:tc>
      </w:tr>
      <w:tr w:rsidR="00165F52" w:rsidRPr="00820965" w14:paraId="29DB1113" w14:textId="77777777" w:rsidTr="00B124B6">
        <w:tc>
          <w:tcPr>
            <w:tcW w:w="1980" w:type="dxa"/>
            <w:tcBorders>
              <w:top w:val="single" w:sz="4" w:space="0" w:color="000000"/>
              <w:left w:val="single" w:sz="4" w:space="0" w:color="000000"/>
              <w:bottom w:val="single" w:sz="4" w:space="0" w:color="000000"/>
              <w:right w:val="single" w:sz="4" w:space="0" w:color="000000"/>
            </w:tcBorders>
            <w:vAlign w:val="center"/>
          </w:tcPr>
          <w:p w14:paraId="2068A1E0" w14:textId="51B28802" w:rsidR="00165F52" w:rsidRPr="008038BE" w:rsidRDefault="00165F52" w:rsidP="00165F52">
            <w:pPr>
              <w:spacing w:line="256" w:lineRule="auto"/>
              <w:jc w:val="center"/>
              <w:rPr>
                <w:rFonts w:ascii="Open Sans" w:hAnsi="Open Sans" w:cs="Open Sans"/>
                <w:b/>
                <w:color w:val="003399"/>
                <w:lang w:val="ro-RO" w:eastAsia="en-GB"/>
              </w:rPr>
            </w:pPr>
            <w:r w:rsidRPr="008038BE">
              <w:rPr>
                <w:rFonts w:ascii="Open Sans" w:hAnsi="Open Sans" w:cs="Open Sans"/>
                <w:b/>
                <w:color w:val="003399"/>
                <w:lang w:val="ro-RO" w:eastAsia="en-GB"/>
              </w:rPr>
              <w:lastRenderedPageBreak/>
              <w:t>Rezultate principale</w:t>
            </w:r>
          </w:p>
        </w:tc>
        <w:tc>
          <w:tcPr>
            <w:tcW w:w="7654" w:type="dxa"/>
            <w:tcBorders>
              <w:top w:val="single" w:sz="4" w:space="0" w:color="000000"/>
              <w:left w:val="single" w:sz="4" w:space="0" w:color="000000"/>
              <w:bottom w:val="single" w:sz="4" w:space="0" w:color="000000"/>
              <w:right w:val="single" w:sz="4" w:space="0" w:color="000000"/>
            </w:tcBorders>
            <w:vAlign w:val="center"/>
          </w:tcPr>
          <w:p w14:paraId="28DB5FD0" w14:textId="6983B66A" w:rsidR="002011C4" w:rsidRDefault="00820965" w:rsidP="00201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b/>
                <w:bCs/>
                <w:color w:val="003399"/>
                <w:lang w:val="it-CH" w:eastAsia="en-GB"/>
              </w:rPr>
            </w:pPr>
            <w:r w:rsidRPr="00820965">
              <w:rPr>
                <w:rFonts w:ascii="Open Sans" w:eastAsia="Times New Roman" w:hAnsi="Open Sans" w:cs="Open Sans"/>
                <w:b/>
                <w:bCs/>
                <w:color w:val="003399"/>
                <w:lang w:val="it-CH" w:eastAsia="en-GB"/>
              </w:rPr>
              <w:t>Livrabile</w:t>
            </w:r>
            <w:r w:rsidR="002011C4" w:rsidRPr="00820965">
              <w:rPr>
                <w:rFonts w:ascii="Open Sans" w:eastAsia="Times New Roman" w:hAnsi="Open Sans" w:cs="Open Sans"/>
                <w:b/>
                <w:bCs/>
                <w:color w:val="003399"/>
                <w:lang w:val="it-CH" w:eastAsia="en-GB"/>
              </w:rPr>
              <w:t>:</w:t>
            </w:r>
          </w:p>
          <w:p w14:paraId="08CB226F" w14:textId="6CB5513E" w:rsidR="008E509F" w:rsidRDefault="008E509F" w:rsidP="008E509F">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color w:val="003399"/>
                <w:lang w:val="it-CH" w:eastAsia="en-GB"/>
              </w:rPr>
            </w:pPr>
            <w:r>
              <w:rPr>
                <w:rFonts w:ascii="Open Sans" w:eastAsia="Times New Roman" w:hAnsi="Open Sans" w:cs="Open Sans"/>
                <w:color w:val="003399"/>
                <w:lang w:val="it-CH" w:eastAsia="en-GB"/>
              </w:rPr>
              <w:t>o</w:t>
            </w:r>
            <w:r w:rsidR="00820965" w:rsidRPr="008E509F">
              <w:rPr>
                <w:rFonts w:ascii="Open Sans" w:eastAsia="Times New Roman" w:hAnsi="Open Sans" w:cs="Open Sans"/>
                <w:color w:val="003399"/>
                <w:lang w:val="it-CH" w:eastAsia="en-GB"/>
              </w:rPr>
              <w:t xml:space="preserve">rganizarea </w:t>
            </w:r>
            <w:r w:rsidR="00820965" w:rsidRPr="008E509F">
              <w:rPr>
                <w:rFonts w:ascii="Open Sans" w:eastAsia="Times New Roman" w:hAnsi="Open Sans" w:cs="Open Sans"/>
                <w:color w:val="003399"/>
                <w:lang w:val="it-CH" w:eastAsia="en-GB"/>
              </w:rPr>
              <w:t xml:space="preserve">de </w:t>
            </w:r>
            <w:r w:rsidR="00820965" w:rsidRPr="008E509F">
              <w:rPr>
                <w:rFonts w:ascii="Open Sans" w:eastAsia="Times New Roman" w:hAnsi="Open Sans" w:cs="Open Sans"/>
                <w:color w:val="003399"/>
                <w:lang w:val="it-CH" w:eastAsia="en-GB"/>
              </w:rPr>
              <w:t>cursuri în România și Ungaria pentru peste 700 de persoane, precum: „Îngrijitor persoane vârstnice”, „Antreprenor social”, „Operator stivuitor”, „Limba engleză”, „Operator mașini”, „Berar”, „Competențe antreprenoriale”, „Competențe informatice”, „Limba română”, „Agricultor”, „Procesator de legume și fructe”, „Conducător tractor”;</w:t>
            </w:r>
          </w:p>
          <w:p w14:paraId="41C59073" w14:textId="628373F1" w:rsidR="00820965" w:rsidRPr="008E509F" w:rsidRDefault="008E509F" w:rsidP="008E509F">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color w:val="003399"/>
                <w:lang w:val="it-CH" w:eastAsia="en-GB"/>
              </w:rPr>
            </w:pPr>
            <w:r>
              <w:rPr>
                <w:rFonts w:ascii="Open Sans" w:eastAsia="Times New Roman" w:hAnsi="Open Sans" w:cs="Open Sans"/>
                <w:color w:val="003399"/>
                <w:lang w:val="it-CH" w:eastAsia="en-GB"/>
              </w:rPr>
              <w:t>a</w:t>
            </w:r>
            <w:r w:rsidR="00820965" w:rsidRPr="008E509F">
              <w:rPr>
                <w:rFonts w:ascii="Open Sans" w:eastAsia="Times New Roman" w:hAnsi="Open Sans" w:cs="Open Sans"/>
                <w:color w:val="003399"/>
                <w:lang w:val="it-CH" w:eastAsia="en-GB"/>
              </w:rPr>
              <w:t>chiziționarea de echipamente pentru activitățile de formare;</w:t>
            </w:r>
          </w:p>
          <w:p w14:paraId="04BA3956" w14:textId="77777777" w:rsidR="00524C09" w:rsidRPr="00820965" w:rsidRDefault="00524C09" w:rsidP="00524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
              <w:jc w:val="both"/>
              <w:rPr>
                <w:rFonts w:ascii="Open Sans" w:eastAsia="Times New Roman" w:hAnsi="Open Sans" w:cs="Open Sans"/>
                <w:color w:val="003399"/>
                <w:lang w:val="it-CH" w:eastAsia="en-GB"/>
              </w:rPr>
            </w:pPr>
            <w:r w:rsidRPr="00820965">
              <w:rPr>
                <w:rFonts w:ascii="Open Sans" w:eastAsia="Times New Roman" w:hAnsi="Open Sans" w:cs="Open Sans"/>
                <w:color w:val="003399"/>
                <w:lang w:val="it-CH" w:eastAsia="en-GB"/>
              </w:rPr>
              <w:t xml:space="preserve">- </w:t>
            </w:r>
            <w:r w:rsidRPr="00820965">
              <w:rPr>
                <w:rFonts w:ascii="Open Sans" w:eastAsia="Times New Roman" w:hAnsi="Open Sans" w:cs="Open Sans"/>
                <w:b/>
                <w:bCs/>
                <w:color w:val="003399"/>
                <w:lang w:val="it-CH" w:eastAsia="en-GB"/>
              </w:rPr>
              <w:t>2 centre</w:t>
            </w:r>
            <w:r w:rsidRPr="00820965">
              <w:rPr>
                <w:rFonts w:ascii="Open Sans" w:eastAsia="Times New Roman" w:hAnsi="Open Sans" w:cs="Open Sans"/>
                <w:color w:val="003399"/>
                <w:lang w:val="it-CH" w:eastAsia="en-GB"/>
              </w:rPr>
              <w:t xml:space="preserve"> construite și dotate în Arad, România, Centrul de Educație a Adulților "Verba Docent", și în Gyula, Ungaria, Centrul Social;</w:t>
            </w:r>
          </w:p>
          <w:p w14:paraId="7736523C" w14:textId="0AB01D7F" w:rsidR="00524C09" w:rsidRPr="00820965" w:rsidRDefault="00524C09" w:rsidP="00524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
              <w:jc w:val="both"/>
              <w:rPr>
                <w:rFonts w:ascii="Open Sans" w:eastAsia="Times New Roman" w:hAnsi="Open Sans" w:cs="Open Sans"/>
                <w:color w:val="003399"/>
                <w:lang w:val="it-CH" w:eastAsia="en-GB"/>
              </w:rPr>
            </w:pPr>
            <w:r w:rsidRPr="00820965">
              <w:rPr>
                <w:rFonts w:ascii="Open Sans" w:eastAsia="Times New Roman" w:hAnsi="Open Sans" w:cs="Open Sans"/>
                <w:color w:val="003399"/>
                <w:lang w:val="it-CH" w:eastAsia="en-GB"/>
              </w:rPr>
              <w:t xml:space="preserve">- </w:t>
            </w:r>
            <w:r w:rsidR="00F22614" w:rsidRPr="00820965">
              <w:rPr>
                <w:rFonts w:ascii="Open Sans" w:eastAsia="Times New Roman" w:hAnsi="Open Sans" w:cs="Open Sans"/>
                <w:color w:val="003399"/>
                <w:lang w:val="it-CH" w:eastAsia="en-GB"/>
              </w:rPr>
              <w:t>mai</w:t>
            </w:r>
            <w:r w:rsidR="00533CDC" w:rsidRPr="00820965">
              <w:rPr>
                <w:rFonts w:ascii="Open Sans" w:eastAsia="Times New Roman" w:hAnsi="Open Sans" w:cs="Open Sans"/>
                <w:color w:val="003399"/>
                <w:lang w:val="it-CH" w:eastAsia="en-GB"/>
              </w:rPr>
              <w:t xml:space="preserve"> m</w:t>
            </w:r>
            <w:r w:rsidR="00F22614" w:rsidRPr="00820965">
              <w:rPr>
                <w:rFonts w:ascii="Open Sans" w:eastAsia="Times New Roman" w:hAnsi="Open Sans" w:cs="Open Sans"/>
                <w:color w:val="003399"/>
                <w:lang w:val="it-CH" w:eastAsia="en-GB"/>
              </w:rPr>
              <w:t xml:space="preserve">ult de </w:t>
            </w:r>
            <w:r w:rsidRPr="00820965">
              <w:rPr>
                <w:rFonts w:ascii="Open Sans" w:eastAsia="Times New Roman" w:hAnsi="Open Sans" w:cs="Open Sans"/>
                <w:b/>
                <w:bCs/>
                <w:color w:val="003399"/>
                <w:lang w:val="it-CH" w:eastAsia="en-GB"/>
              </w:rPr>
              <w:t>650 de persoane</w:t>
            </w:r>
            <w:r w:rsidRPr="00820965">
              <w:rPr>
                <w:rFonts w:ascii="Open Sans" w:eastAsia="Times New Roman" w:hAnsi="Open Sans" w:cs="Open Sans"/>
                <w:color w:val="003399"/>
                <w:lang w:val="it-CH" w:eastAsia="en-GB"/>
              </w:rPr>
              <w:t xml:space="preserve"> din ambele țări au primit o diplomă după ce au participat la una dintre cele 37 de grupe de cursuri;</w:t>
            </w:r>
          </w:p>
          <w:p w14:paraId="3F16C32A" w14:textId="77777777" w:rsidR="008E509F" w:rsidRDefault="00524C09" w:rsidP="00524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
              <w:jc w:val="both"/>
              <w:rPr>
                <w:rFonts w:ascii="Open Sans" w:eastAsia="Times New Roman" w:hAnsi="Open Sans" w:cs="Open Sans"/>
                <w:color w:val="003399"/>
                <w:lang w:val="it-CH" w:eastAsia="en-GB"/>
              </w:rPr>
            </w:pPr>
            <w:r w:rsidRPr="00820965">
              <w:rPr>
                <w:rFonts w:ascii="Open Sans" w:eastAsia="Times New Roman" w:hAnsi="Open Sans" w:cs="Open Sans"/>
                <w:color w:val="003399"/>
                <w:lang w:val="it-CH" w:eastAsia="en-GB"/>
              </w:rPr>
              <w:t xml:space="preserve">- </w:t>
            </w:r>
            <w:r w:rsidRPr="00820965">
              <w:rPr>
                <w:rFonts w:ascii="Open Sans" w:eastAsia="Times New Roman" w:hAnsi="Open Sans" w:cs="Open Sans"/>
                <w:b/>
                <w:bCs/>
                <w:color w:val="003399"/>
                <w:lang w:val="it-CH" w:eastAsia="en-GB"/>
              </w:rPr>
              <w:t>9 târguri de locuri de muncă</w:t>
            </w:r>
            <w:r w:rsidRPr="00820965">
              <w:rPr>
                <w:rFonts w:ascii="Open Sans" w:eastAsia="Times New Roman" w:hAnsi="Open Sans" w:cs="Open Sans"/>
                <w:color w:val="003399"/>
                <w:lang w:val="it-CH" w:eastAsia="en-GB"/>
              </w:rPr>
              <w:t xml:space="preserve"> organizate pentru peste 530 de participanți din ambele județe;</w:t>
            </w:r>
          </w:p>
          <w:p w14:paraId="79FDCF41" w14:textId="1A8A5194" w:rsidR="00524C09" w:rsidRPr="008E509F" w:rsidRDefault="008E509F" w:rsidP="00524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
              <w:jc w:val="both"/>
              <w:rPr>
                <w:rFonts w:ascii="Open Sans" w:eastAsia="Times New Roman" w:hAnsi="Open Sans" w:cs="Open Sans"/>
                <w:color w:val="003399"/>
                <w:lang w:val="it-CH" w:eastAsia="en-GB"/>
              </w:rPr>
            </w:pPr>
            <w:r>
              <w:rPr>
                <w:rFonts w:ascii="Open Sans" w:eastAsia="Times New Roman" w:hAnsi="Open Sans" w:cs="Open Sans"/>
                <w:color w:val="003399"/>
                <w:lang w:val="it-CH" w:eastAsia="en-GB"/>
              </w:rPr>
              <w:t>- d</w:t>
            </w:r>
            <w:r w:rsidRPr="008E509F">
              <w:rPr>
                <w:rFonts w:ascii="Open Sans" w:eastAsia="Times New Roman" w:hAnsi="Open Sans" w:cs="Open Sans"/>
                <w:color w:val="003399"/>
                <w:lang w:val="it-CH" w:eastAsia="en-GB"/>
              </w:rPr>
              <w:t>ezvoltarea unei mărci transfrontaliere comune și utilizarea acesteia pentru promovarea a peste 20 de produse locale din valea râului Crișul Alb / Fehér Körös;</w:t>
            </w:r>
          </w:p>
          <w:p w14:paraId="57F66ACF" w14:textId="1904F145" w:rsidR="002011C4" w:rsidRDefault="00524C09" w:rsidP="00524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
              <w:jc w:val="both"/>
              <w:rPr>
                <w:rFonts w:ascii="Open Sans" w:eastAsia="Times New Roman" w:hAnsi="Open Sans" w:cs="Open Sans"/>
                <w:color w:val="003399"/>
                <w:lang w:val="it-CH" w:eastAsia="en-GB"/>
              </w:rPr>
            </w:pPr>
            <w:r w:rsidRPr="00820965">
              <w:rPr>
                <w:rFonts w:ascii="Open Sans" w:eastAsia="Times New Roman" w:hAnsi="Open Sans" w:cs="Open Sans"/>
                <w:color w:val="003399"/>
                <w:lang w:val="it-CH" w:eastAsia="en-GB"/>
              </w:rPr>
              <w:t xml:space="preserve">- o nouă </w:t>
            </w:r>
            <w:r w:rsidRPr="00820965">
              <w:rPr>
                <w:rFonts w:ascii="Open Sans" w:eastAsia="Times New Roman" w:hAnsi="Open Sans" w:cs="Open Sans"/>
                <w:b/>
                <w:bCs/>
                <w:color w:val="003399"/>
                <w:lang w:val="it-CH" w:eastAsia="en-GB"/>
              </w:rPr>
              <w:t>pagină web</w:t>
            </w:r>
            <w:r w:rsidRPr="00820965">
              <w:rPr>
                <w:rFonts w:ascii="Open Sans" w:eastAsia="Times New Roman" w:hAnsi="Open Sans" w:cs="Open Sans"/>
                <w:color w:val="003399"/>
                <w:lang w:val="it-CH" w:eastAsia="en-GB"/>
              </w:rPr>
              <w:t xml:space="preserve"> pentru căutarea unui loc de muncă www.karriero.hu creată.</w:t>
            </w:r>
          </w:p>
          <w:p w14:paraId="092F3F72" w14:textId="1F090148" w:rsidR="008E509F" w:rsidRDefault="008E509F" w:rsidP="008E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color w:val="003399"/>
                <w:lang w:val="it-CH" w:eastAsia="en-GB"/>
              </w:rPr>
            </w:pPr>
            <w:r w:rsidRPr="008E509F">
              <w:rPr>
                <w:rFonts w:ascii="Open Sans" w:eastAsia="Times New Roman" w:hAnsi="Open Sans" w:cs="Open Sans"/>
                <w:b/>
                <w:bCs/>
                <w:color w:val="003399"/>
                <w:lang w:val="it-CH" w:eastAsia="en-GB"/>
              </w:rPr>
              <w:t>Rezultate</w:t>
            </w:r>
            <w:r>
              <w:rPr>
                <w:rFonts w:ascii="Open Sans" w:eastAsia="Times New Roman" w:hAnsi="Open Sans" w:cs="Open Sans"/>
                <w:color w:val="003399"/>
                <w:lang w:val="it-CH" w:eastAsia="en-GB"/>
              </w:rPr>
              <w:t xml:space="preserve">: </w:t>
            </w:r>
          </w:p>
          <w:p w14:paraId="0C9352E0" w14:textId="29A5BA3E" w:rsidR="008E509F" w:rsidRDefault="008E509F" w:rsidP="008E509F">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color w:val="003399"/>
                <w:lang w:val="it-CH" w:eastAsia="en-GB"/>
              </w:rPr>
            </w:pPr>
            <w:r>
              <w:rPr>
                <w:rFonts w:ascii="Open Sans" w:eastAsia="Times New Roman" w:hAnsi="Open Sans" w:cs="Open Sans"/>
                <w:color w:val="003399"/>
                <w:lang w:val="it-CH" w:eastAsia="en-GB"/>
              </w:rPr>
              <w:t>c</w:t>
            </w:r>
            <w:r w:rsidRPr="008E509F">
              <w:rPr>
                <w:rFonts w:ascii="Open Sans" w:eastAsia="Times New Roman" w:hAnsi="Open Sans" w:cs="Open Sans"/>
                <w:color w:val="003399"/>
                <w:lang w:val="it-CH" w:eastAsia="en-GB"/>
              </w:rPr>
              <w:t>reșterea gradului de ocupare a forței de muncă în județele Arad și Békés;</w:t>
            </w:r>
          </w:p>
          <w:p w14:paraId="66E6C90C" w14:textId="77777777" w:rsidR="008E509F" w:rsidRDefault="008E509F" w:rsidP="008E509F">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color w:val="003399"/>
                <w:lang w:val="it-CH" w:eastAsia="en-GB"/>
              </w:rPr>
            </w:pPr>
            <w:r>
              <w:rPr>
                <w:rFonts w:ascii="Open Sans" w:eastAsia="Times New Roman" w:hAnsi="Open Sans" w:cs="Open Sans"/>
                <w:color w:val="003399"/>
                <w:lang w:val="it-CH" w:eastAsia="en-GB"/>
              </w:rPr>
              <w:t>c</w:t>
            </w:r>
            <w:r w:rsidRPr="008E509F">
              <w:rPr>
                <w:rFonts w:ascii="Open Sans" w:eastAsia="Times New Roman" w:hAnsi="Open Sans" w:cs="Open Sans"/>
                <w:color w:val="003399"/>
                <w:lang w:val="it-CH" w:eastAsia="en-GB"/>
              </w:rPr>
              <w:t>rearea de oportunități pentru persoanele din județele Békés și Arad de a participa la cursuri și la târgurile de locuri de muncă organizate prin proiect;</w:t>
            </w:r>
          </w:p>
          <w:p w14:paraId="349F6CC8" w14:textId="450782A2" w:rsidR="008E509F" w:rsidRPr="008E509F" w:rsidRDefault="008E509F" w:rsidP="008E509F">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color w:val="003399"/>
                <w:lang w:val="it-CH" w:eastAsia="en-GB"/>
              </w:rPr>
            </w:pPr>
            <w:r>
              <w:rPr>
                <w:rFonts w:ascii="Open Sans" w:eastAsia="Times New Roman" w:hAnsi="Open Sans" w:cs="Open Sans"/>
                <w:color w:val="003399"/>
                <w:lang w:val="it-CH" w:eastAsia="en-GB"/>
              </w:rPr>
              <w:t>o</w:t>
            </w:r>
            <w:r w:rsidRPr="008E509F">
              <w:rPr>
                <w:rFonts w:ascii="Open Sans" w:eastAsia="Times New Roman" w:hAnsi="Open Sans" w:cs="Open Sans"/>
                <w:color w:val="003399"/>
                <w:lang w:val="it-CH" w:eastAsia="en-GB"/>
              </w:rPr>
              <w:t>ferirea unor posibilități continue de intervenție prin activități suplimentare de educație și ocupare a forței de muncă în cadrul Centrului de Educație a Adulților „Verba Docent” din Arad și al Centrului Social din Gyula.</w:t>
            </w:r>
          </w:p>
          <w:p w14:paraId="6DA892E5" w14:textId="5E9A8964" w:rsidR="00524C09" w:rsidRPr="00820965" w:rsidRDefault="00820965" w:rsidP="00524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b/>
                <w:bCs/>
                <w:color w:val="003399"/>
                <w:lang w:val="it-CH" w:eastAsia="en-GB"/>
              </w:rPr>
            </w:pPr>
            <w:r w:rsidRPr="00820965">
              <w:rPr>
                <w:rFonts w:ascii="Open Sans" w:eastAsia="Times New Roman" w:hAnsi="Open Sans" w:cs="Open Sans"/>
                <w:b/>
                <w:bCs/>
                <w:color w:val="003399"/>
                <w:lang w:val="it-CH" w:eastAsia="en-GB"/>
              </w:rPr>
              <w:t>Indicatori:</w:t>
            </w:r>
          </w:p>
          <w:p w14:paraId="2D237EA3" w14:textId="45BE0004" w:rsidR="00820965" w:rsidRPr="00820965" w:rsidRDefault="00820965" w:rsidP="00524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color w:val="003399"/>
                <w:lang w:val="it-CH" w:eastAsia="en-GB"/>
              </w:rPr>
            </w:pPr>
            <w:r w:rsidRPr="00820965">
              <w:rPr>
                <w:rFonts w:ascii="Open Sans" w:eastAsia="Times New Roman" w:hAnsi="Open Sans" w:cs="Open Sans"/>
                <w:color w:val="003399"/>
                <w:lang w:val="it-CH" w:eastAsia="en-GB"/>
              </w:rPr>
              <w:t>Indicatoriul de realizare (output) al programului este „</w:t>
            </w:r>
            <w:r w:rsidRPr="00820965">
              <w:rPr>
                <w:rFonts w:ascii="Open Sans" w:eastAsia="Times New Roman" w:hAnsi="Open Sans" w:cs="Open Sans"/>
                <w:i/>
                <w:iCs/>
                <w:color w:val="003399"/>
                <w:lang w:val="it-CH" w:eastAsia="en-GB"/>
              </w:rPr>
              <w:t>CO44 Piața muncii și instruirea: numărul de participanți la inițiativele comune de ocupare a forței de muncă locale și la formarea comună</w:t>
            </w:r>
            <w:r w:rsidRPr="00820965">
              <w:rPr>
                <w:rFonts w:ascii="Open Sans" w:eastAsia="Times New Roman" w:hAnsi="Open Sans" w:cs="Open Sans"/>
                <w:color w:val="003399"/>
                <w:lang w:val="it-CH" w:eastAsia="en-GB"/>
              </w:rPr>
              <w:t xml:space="preserve">”. Prin proiectul ROHU-380, </w:t>
            </w:r>
            <w:r w:rsidRPr="00820965">
              <w:rPr>
                <w:rFonts w:ascii="Open Sans" w:eastAsia="Times New Roman" w:hAnsi="Open Sans" w:cs="Open Sans"/>
                <w:b/>
                <w:color w:val="003399"/>
                <w:lang w:val="it-CH" w:eastAsia="en-GB"/>
              </w:rPr>
              <w:t xml:space="preserve">1.171 persoane </w:t>
            </w:r>
            <w:r w:rsidRPr="00820965">
              <w:rPr>
                <w:rFonts w:ascii="Open Sans" w:eastAsia="Times New Roman" w:hAnsi="Open Sans" w:cs="Open Sans"/>
                <w:bCs/>
                <w:color w:val="003399"/>
                <w:lang w:val="it-CH" w:eastAsia="en-GB"/>
              </w:rPr>
              <w:t>au beneficiat de training-uri/ specializări/ inițiativele locale comune de ocupare a forței de muncă.</w:t>
            </w:r>
          </w:p>
          <w:p w14:paraId="521926F1" w14:textId="77777777" w:rsidR="00F95A77" w:rsidRDefault="00F95A77" w:rsidP="00F95A77">
            <w:pPr>
              <w:pStyle w:val="HTMLPreformatted"/>
              <w:shd w:val="clear" w:color="auto" w:fill="FFFFFF"/>
              <w:spacing w:line="242" w:lineRule="auto"/>
              <w:jc w:val="both"/>
              <w:rPr>
                <w:rFonts w:ascii="Open Sans" w:hAnsi="Open Sans" w:cs="Open Sans"/>
                <w:color w:val="003399"/>
                <w:sz w:val="22"/>
                <w:szCs w:val="22"/>
              </w:rPr>
            </w:pPr>
            <w:r>
              <w:rPr>
                <w:rFonts w:ascii="Open Sans" w:hAnsi="Open Sans" w:cs="Open Sans"/>
                <w:color w:val="003399"/>
                <w:sz w:val="22"/>
                <w:szCs w:val="22"/>
              </w:rPr>
              <w:lastRenderedPageBreak/>
              <w:t>Website/webpage:</w:t>
            </w:r>
          </w:p>
          <w:p w14:paraId="3F294E87" w14:textId="49F7948F" w:rsidR="002011C4" w:rsidRPr="002011C4" w:rsidRDefault="002011C4" w:rsidP="002011C4">
            <w:pPr>
              <w:pStyle w:val="HTMLPreformatted"/>
              <w:numPr>
                <w:ilvl w:val="0"/>
                <w:numId w:val="25"/>
              </w:numPr>
              <w:shd w:val="clear" w:color="auto" w:fill="FFFFFF"/>
              <w:spacing w:line="242" w:lineRule="auto"/>
              <w:jc w:val="both"/>
              <w:rPr>
                <w:rFonts w:ascii="Open Sans" w:hAnsi="Open Sans" w:cs="Open Sans"/>
                <w:color w:val="003399"/>
                <w:sz w:val="22"/>
                <w:szCs w:val="22"/>
              </w:rPr>
            </w:pPr>
            <w:hyperlink r:id="rId8" w:history="1">
              <w:r w:rsidRPr="002011C4">
                <w:rPr>
                  <w:rStyle w:val="Hyperlink"/>
                  <w:rFonts w:ascii="Open Sans" w:hAnsi="Open Sans" w:cs="Open Sans"/>
                  <w:sz w:val="22"/>
                  <w:szCs w:val="22"/>
                </w:rPr>
                <w:t>www.karriero.hu</w:t>
              </w:r>
            </w:hyperlink>
            <w:r w:rsidRPr="002011C4">
              <w:rPr>
                <w:rFonts w:ascii="Open Sans" w:hAnsi="Open Sans" w:cs="Open Sans"/>
                <w:color w:val="003399"/>
                <w:sz w:val="22"/>
                <w:szCs w:val="22"/>
              </w:rPr>
              <w:t>.</w:t>
            </w:r>
          </w:p>
          <w:p w14:paraId="29F7CC82" w14:textId="77777777" w:rsidR="00F95A77" w:rsidRPr="002011C4" w:rsidRDefault="00F95A77" w:rsidP="002011C4">
            <w:pPr>
              <w:pStyle w:val="HTMLPreformatted"/>
              <w:numPr>
                <w:ilvl w:val="0"/>
                <w:numId w:val="25"/>
              </w:numPr>
              <w:shd w:val="clear" w:color="auto" w:fill="FFFFFF"/>
              <w:spacing w:line="242" w:lineRule="auto"/>
              <w:jc w:val="both"/>
              <w:rPr>
                <w:rStyle w:val="Hyperlink"/>
                <w:rFonts w:ascii="Open Sans" w:hAnsi="Open Sans" w:cs="Open Sans"/>
                <w:sz w:val="22"/>
                <w:szCs w:val="22"/>
              </w:rPr>
            </w:pPr>
            <w:hyperlink r:id="rId9" w:tgtFrame="_blank" w:history="1">
              <w:r w:rsidRPr="002011C4">
                <w:rPr>
                  <w:rStyle w:val="Hyperlink"/>
                  <w:rFonts w:ascii="Open Sans" w:hAnsi="Open Sans" w:cs="Open Sans"/>
                  <w:sz w:val="22"/>
                  <w:szCs w:val="22"/>
                </w:rPr>
                <w:t>http://verbadocent.hupont.hu/</w:t>
              </w:r>
            </w:hyperlink>
          </w:p>
          <w:p w14:paraId="226D72B7" w14:textId="77777777" w:rsidR="00F95A77" w:rsidRPr="00F22614" w:rsidRDefault="00F95A77" w:rsidP="002011C4">
            <w:pPr>
              <w:pStyle w:val="HTMLPreformatted"/>
              <w:numPr>
                <w:ilvl w:val="0"/>
                <w:numId w:val="25"/>
              </w:numPr>
              <w:shd w:val="clear" w:color="auto" w:fill="FFFFFF"/>
              <w:spacing w:line="242" w:lineRule="auto"/>
              <w:jc w:val="both"/>
              <w:rPr>
                <w:rStyle w:val="Hyperlink"/>
                <w:rFonts w:ascii="Open Sans" w:hAnsi="Open Sans" w:cs="Open Sans"/>
                <w:color w:val="003399"/>
                <w:sz w:val="22"/>
                <w:szCs w:val="22"/>
                <w:u w:val="none"/>
              </w:rPr>
            </w:pPr>
            <w:hyperlink r:id="rId10" w:history="1">
              <w:r w:rsidRPr="002011C4">
                <w:rPr>
                  <w:rStyle w:val="Hyperlink"/>
                  <w:rFonts w:ascii="Open Sans" w:hAnsi="Open Sans" w:cs="Open Sans"/>
                  <w:sz w:val="22"/>
                  <w:szCs w:val="22"/>
                </w:rPr>
                <w:t>https://ongexcelsior.ro/en/verba-docent/</w:t>
              </w:r>
            </w:hyperlink>
          </w:p>
          <w:p w14:paraId="37C73F68" w14:textId="77777777" w:rsidR="00F22614" w:rsidRDefault="00F22614" w:rsidP="00F22614">
            <w:pPr>
              <w:pStyle w:val="HTMLPreformatted"/>
              <w:shd w:val="clear" w:color="auto" w:fill="FFFFFF"/>
              <w:spacing w:line="242" w:lineRule="auto"/>
              <w:jc w:val="both"/>
              <w:rPr>
                <w:rStyle w:val="Hyperlink"/>
              </w:rPr>
            </w:pPr>
          </w:p>
          <w:p w14:paraId="6916C6F2" w14:textId="090EE573" w:rsidR="00165F52" w:rsidRPr="00820965" w:rsidRDefault="00F22614" w:rsidP="00F22614">
            <w:pPr>
              <w:pStyle w:val="HTMLPreformatted"/>
              <w:shd w:val="clear" w:color="auto" w:fill="FFFFFF"/>
              <w:spacing w:line="242" w:lineRule="auto"/>
              <w:jc w:val="both"/>
              <w:rPr>
                <w:rFonts w:ascii="Open Sans" w:hAnsi="Open Sans" w:cs="Open Sans"/>
                <w:color w:val="003399"/>
                <w:sz w:val="22"/>
                <w:szCs w:val="22"/>
                <w:lang w:val="it-CH"/>
              </w:rPr>
            </w:pPr>
            <w:r w:rsidRPr="00820965">
              <w:rPr>
                <w:rFonts w:ascii="Open Sans" w:hAnsi="Open Sans" w:cs="Open Sans"/>
                <w:color w:val="003399"/>
                <w:sz w:val="22"/>
                <w:szCs w:val="22"/>
                <w:lang w:val="it-CH"/>
              </w:rPr>
              <w:t xml:space="preserve">Social media: </w:t>
            </w:r>
            <w:hyperlink r:id="rId11" w:history="1">
              <w:r w:rsidRPr="00820965">
                <w:rPr>
                  <w:rStyle w:val="Hyperlink"/>
                  <w:rFonts w:ascii="Open Sans" w:hAnsi="Open Sans" w:cs="Open Sans"/>
                  <w:sz w:val="22"/>
                  <w:szCs w:val="22"/>
                  <w:lang w:val="it-CH"/>
                </w:rPr>
                <w:t>https://www.facebook.com/verbarohu</w:t>
              </w:r>
            </w:hyperlink>
          </w:p>
        </w:tc>
      </w:tr>
      <w:tr w:rsidR="008E509F" w:rsidRPr="00820965" w14:paraId="212581E0" w14:textId="77777777" w:rsidTr="00B124B6">
        <w:tc>
          <w:tcPr>
            <w:tcW w:w="1980" w:type="dxa"/>
            <w:tcBorders>
              <w:top w:val="single" w:sz="4" w:space="0" w:color="000000"/>
              <w:left w:val="single" w:sz="4" w:space="0" w:color="000000"/>
              <w:bottom w:val="single" w:sz="4" w:space="0" w:color="000000"/>
              <w:right w:val="single" w:sz="4" w:space="0" w:color="000000"/>
            </w:tcBorders>
            <w:vAlign w:val="center"/>
          </w:tcPr>
          <w:p w14:paraId="514B796D" w14:textId="77777777" w:rsidR="008E509F" w:rsidRPr="008038BE" w:rsidRDefault="008E509F" w:rsidP="00165F52">
            <w:pPr>
              <w:spacing w:line="256" w:lineRule="auto"/>
              <w:jc w:val="center"/>
              <w:rPr>
                <w:rFonts w:ascii="Open Sans" w:hAnsi="Open Sans" w:cs="Open Sans"/>
                <w:b/>
                <w:color w:val="003399"/>
                <w:lang w:val="ro-RO" w:eastAsia="en-GB"/>
              </w:rPr>
            </w:pPr>
          </w:p>
        </w:tc>
        <w:tc>
          <w:tcPr>
            <w:tcW w:w="7654" w:type="dxa"/>
            <w:tcBorders>
              <w:top w:val="single" w:sz="4" w:space="0" w:color="000000"/>
              <w:left w:val="single" w:sz="4" w:space="0" w:color="000000"/>
              <w:bottom w:val="single" w:sz="4" w:space="0" w:color="000000"/>
              <w:right w:val="single" w:sz="4" w:space="0" w:color="000000"/>
            </w:tcBorders>
            <w:vAlign w:val="center"/>
          </w:tcPr>
          <w:p w14:paraId="577E3E36" w14:textId="77777777" w:rsidR="008E509F" w:rsidRPr="00820965" w:rsidRDefault="008E509F" w:rsidP="00201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b/>
                <w:bCs/>
                <w:color w:val="003399"/>
                <w:lang w:val="it-CH" w:eastAsia="en-GB"/>
              </w:rPr>
            </w:pPr>
          </w:p>
        </w:tc>
      </w:tr>
    </w:tbl>
    <w:p w14:paraId="50CAC815" w14:textId="77777777" w:rsidR="00B05DE4" w:rsidRPr="008038BE" w:rsidRDefault="00B05DE4" w:rsidP="00430336">
      <w:pPr>
        <w:rPr>
          <w:rFonts w:ascii="Open Sans" w:hAnsi="Open Sans"/>
          <w:color w:val="003399"/>
          <w:lang w:val="ro-RO"/>
        </w:rPr>
      </w:pPr>
    </w:p>
    <w:sectPr w:rsidR="00B05DE4" w:rsidRPr="008038BE" w:rsidSect="002D398F">
      <w:headerReference w:type="default" r:id="rId12"/>
      <w:footerReference w:type="default" r:id="rId13"/>
      <w:pgSz w:w="11907" w:h="16839" w:code="9"/>
      <w:pgMar w:top="24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DB041" w14:textId="77777777" w:rsidR="00CE65BC" w:rsidRDefault="00CE65BC" w:rsidP="00DE0A0A">
      <w:pPr>
        <w:spacing w:after="0" w:line="240" w:lineRule="auto"/>
      </w:pPr>
      <w:r>
        <w:separator/>
      </w:r>
    </w:p>
  </w:endnote>
  <w:endnote w:type="continuationSeparator" w:id="0">
    <w:p w14:paraId="55D04D81" w14:textId="77777777" w:rsidR="00CE65BC" w:rsidRDefault="00CE65BC" w:rsidP="00DE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Light">
    <w:altName w:val="Calibri"/>
    <w:panose1 w:val="00000400000000000000"/>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95253"/>
      <w:docPartObj>
        <w:docPartGallery w:val="Page Numbers (Bottom of Page)"/>
        <w:docPartUnique/>
      </w:docPartObj>
    </w:sdtPr>
    <w:sdtEndPr>
      <w:rPr>
        <w:noProof/>
      </w:rPr>
    </w:sdtEndPr>
    <w:sdtContent>
      <w:p w14:paraId="35A9D074" w14:textId="77777777" w:rsidR="00C27F87" w:rsidRPr="0032658E" w:rsidRDefault="00C27F87" w:rsidP="00C27F87">
        <w:pPr>
          <w:pStyle w:val="Footer"/>
          <w:jc w:val="right"/>
          <w:rPr>
            <w:rFonts w:cs="Open Sans"/>
            <w:color w:val="003399"/>
            <w:lang w:val="ro-RO"/>
          </w:rPr>
        </w:pPr>
        <w:r w:rsidRPr="005C4925">
          <w:rPr>
            <w:rFonts w:ascii="Montserrat-Light" w:hAnsi="Montserrat-Light" w:cs="Montserrat-Light"/>
            <w:color w:val="003399"/>
            <w:sz w:val="24"/>
            <w:szCs w:val="24"/>
            <w:lang w:val="ro-RO"/>
          </w:rPr>
          <w:t>Parteneriat pentru un viitor mai bun</w:t>
        </w:r>
        <w:r w:rsidRPr="0032658E">
          <w:rPr>
            <w:color w:val="003399"/>
            <w:sz w:val="16"/>
            <w:lang w:val="ro-RO"/>
          </w:rPr>
          <w:tab/>
        </w:r>
        <w:r w:rsidRPr="0032658E">
          <w:rPr>
            <w:color w:val="003399"/>
            <w:lang w:val="ro-RO"/>
          </w:rPr>
          <w:tab/>
        </w:r>
        <w:r w:rsidRPr="0032658E">
          <w:rPr>
            <w:rFonts w:cs="Open Sans"/>
            <w:color w:val="003399"/>
            <w:lang w:val="ro-RO"/>
          </w:rPr>
          <w:t>www.interreg-rohu.eu</w:t>
        </w:r>
      </w:p>
      <w:p w14:paraId="5C5D6B04" w14:textId="4EAEC4DC" w:rsidR="007974A7" w:rsidRDefault="007974A7" w:rsidP="00C27F87">
        <w:pPr>
          <w:pStyle w:val="Footer"/>
        </w:pPr>
        <w:r>
          <w:fldChar w:fldCharType="begin"/>
        </w:r>
        <w:r>
          <w:instrText xml:space="preserve"> PAGE   \* MERGEFORMAT </w:instrText>
        </w:r>
        <w:r>
          <w:fldChar w:fldCharType="separate"/>
        </w:r>
        <w:r w:rsidR="006E51D6">
          <w:rPr>
            <w:noProof/>
          </w:rPr>
          <w:t>2</w:t>
        </w:r>
        <w:r>
          <w:rPr>
            <w:noProof/>
          </w:rPr>
          <w:fldChar w:fldCharType="end"/>
        </w:r>
      </w:p>
    </w:sdtContent>
  </w:sdt>
  <w:p w14:paraId="4103ADC7" w14:textId="77777777" w:rsidR="007974A7" w:rsidRDefault="00797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ACED" w14:textId="77777777" w:rsidR="00CE65BC" w:rsidRDefault="00CE65BC" w:rsidP="00DE0A0A">
      <w:pPr>
        <w:spacing w:after="0" w:line="240" w:lineRule="auto"/>
      </w:pPr>
      <w:r>
        <w:separator/>
      </w:r>
    </w:p>
  </w:footnote>
  <w:footnote w:type="continuationSeparator" w:id="0">
    <w:p w14:paraId="0D1F64CA" w14:textId="77777777" w:rsidR="00CE65BC" w:rsidRDefault="00CE65BC" w:rsidP="00DE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2464" w14:textId="37F44BD3" w:rsidR="00C27F87" w:rsidRDefault="00C27F87">
    <w:pPr>
      <w:pStyle w:val="Header"/>
    </w:pPr>
    <w:r w:rsidRPr="0032658E">
      <w:rPr>
        <w:noProof/>
        <w:color w:val="003399"/>
        <w:sz w:val="16"/>
        <w:lang w:val="ro-RO" w:eastAsia="ro-RO"/>
      </w:rPr>
      <w:drawing>
        <wp:inline distT="0" distB="0" distL="0" distR="0" wp14:anchorId="5FBD28EE" wp14:editId="76D81AAF">
          <wp:extent cx="5731510" cy="63944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t sus_RO.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39445"/>
                  </a:xfrm>
                  <a:prstGeom prst="rect">
                    <a:avLst/>
                  </a:prstGeom>
                </pic:spPr>
              </pic:pic>
            </a:graphicData>
          </a:graphic>
        </wp:inline>
      </w:drawing>
    </w:r>
  </w:p>
  <w:p w14:paraId="7ADBFD64" w14:textId="579905DF" w:rsidR="007116AA" w:rsidRPr="00793F4B" w:rsidRDefault="007116AA" w:rsidP="00793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DD8"/>
    <w:multiLevelType w:val="hybridMultilevel"/>
    <w:tmpl w:val="A9BE9290"/>
    <w:lvl w:ilvl="0" w:tplc="66FC43E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A2A5C"/>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A0E6B3F"/>
    <w:multiLevelType w:val="hybridMultilevel"/>
    <w:tmpl w:val="BCA6DB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DD522A"/>
    <w:multiLevelType w:val="hybridMultilevel"/>
    <w:tmpl w:val="7846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C6C58"/>
    <w:multiLevelType w:val="hybridMultilevel"/>
    <w:tmpl w:val="DF68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0E90"/>
    <w:multiLevelType w:val="hybridMultilevel"/>
    <w:tmpl w:val="1E0028FA"/>
    <w:lvl w:ilvl="0" w:tplc="1D4C65C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425F2"/>
    <w:multiLevelType w:val="hybridMultilevel"/>
    <w:tmpl w:val="E0140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28151E"/>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2E7027D7"/>
    <w:multiLevelType w:val="hybridMultilevel"/>
    <w:tmpl w:val="4AF0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C5D20"/>
    <w:multiLevelType w:val="hybridMultilevel"/>
    <w:tmpl w:val="9952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E2207"/>
    <w:multiLevelType w:val="hybridMultilevel"/>
    <w:tmpl w:val="8D3A7E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F22FAE"/>
    <w:multiLevelType w:val="hybridMultilevel"/>
    <w:tmpl w:val="E072FBE8"/>
    <w:lvl w:ilvl="0" w:tplc="04180001">
      <w:start w:val="1"/>
      <w:numFmt w:val="bullet"/>
      <w:lvlText w:val=""/>
      <w:lvlJc w:val="left"/>
      <w:pPr>
        <w:ind w:left="1182" w:hanging="360"/>
      </w:pPr>
      <w:rPr>
        <w:rFonts w:ascii="Symbol" w:hAnsi="Symbol" w:hint="default"/>
      </w:rPr>
    </w:lvl>
    <w:lvl w:ilvl="1" w:tplc="04180003" w:tentative="1">
      <w:start w:val="1"/>
      <w:numFmt w:val="bullet"/>
      <w:lvlText w:val="o"/>
      <w:lvlJc w:val="left"/>
      <w:pPr>
        <w:ind w:left="1902" w:hanging="360"/>
      </w:pPr>
      <w:rPr>
        <w:rFonts w:ascii="Courier New" w:hAnsi="Courier New" w:cs="Courier New" w:hint="default"/>
      </w:rPr>
    </w:lvl>
    <w:lvl w:ilvl="2" w:tplc="04180005" w:tentative="1">
      <w:start w:val="1"/>
      <w:numFmt w:val="bullet"/>
      <w:lvlText w:val=""/>
      <w:lvlJc w:val="left"/>
      <w:pPr>
        <w:ind w:left="2622" w:hanging="360"/>
      </w:pPr>
      <w:rPr>
        <w:rFonts w:ascii="Wingdings" w:hAnsi="Wingdings" w:hint="default"/>
      </w:rPr>
    </w:lvl>
    <w:lvl w:ilvl="3" w:tplc="04180001" w:tentative="1">
      <w:start w:val="1"/>
      <w:numFmt w:val="bullet"/>
      <w:lvlText w:val=""/>
      <w:lvlJc w:val="left"/>
      <w:pPr>
        <w:ind w:left="3342" w:hanging="360"/>
      </w:pPr>
      <w:rPr>
        <w:rFonts w:ascii="Symbol" w:hAnsi="Symbol" w:hint="default"/>
      </w:rPr>
    </w:lvl>
    <w:lvl w:ilvl="4" w:tplc="04180003" w:tentative="1">
      <w:start w:val="1"/>
      <w:numFmt w:val="bullet"/>
      <w:lvlText w:val="o"/>
      <w:lvlJc w:val="left"/>
      <w:pPr>
        <w:ind w:left="4062" w:hanging="360"/>
      </w:pPr>
      <w:rPr>
        <w:rFonts w:ascii="Courier New" w:hAnsi="Courier New" w:cs="Courier New" w:hint="default"/>
      </w:rPr>
    </w:lvl>
    <w:lvl w:ilvl="5" w:tplc="04180005" w:tentative="1">
      <w:start w:val="1"/>
      <w:numFmt w:val="bullet"/>
      <w:lvlText w:val=""/>
      <w:lvlJc w:val="left"/>
      <w:pPr>
        <w:ind w:left="4782" w:hanging="360"/>
      </w:pPr>
      <w:rPr>
        <w:rFonts w:ascii="Wingdings" w:hAnsi="Wingdings" w:hint="default"/>
      </w:rPr>
    </w:lvl>
    <w:lvl w:ilvl="6" w:tplc="04180001" w:tentative="1">
      <w:start w:val="1"/>
      <w:numFmt w:val="bullet"/>
      <w:lvlText w:val=""/>
      <w:lvlJc w:val="left"/>
      <w:pPr>
        <w:ind w:left="5502" w:hanging="360"/>
      </w:pPr>
      <w:rPr>
        <w:rFonts w:ascii="Symbol" w:hAnsi="Symbol" w:hint="default"/>
      </w:rPr>
    </w:lvl>
    <w:lvl w:ilvl="7" w:tplc="04180003" w:tentative="1">
      <w:start w:val="1"/>
      <w:numFmt w:val="bullet"/>
      <w:lvlText w:val="o"/>
      <w:lvlJc w:val="left"/>
      <w:pPr>
        <w:ind w:left="6222" w:hanging="360"/>
      </w:pPr>
      <w:rPr>
        <w:rFonts w:ascii="Courier New" w:hAnsi="Courier New" w:cs="Courier New" w:hint="default"/>
      </w:rPr>
    </w:lvl>
    <w:lvl w:ilvl="8" w:tplc="04180005" w:tentative="1">
      <w:start w:val="1"/>
      <w:numFmt w:val="bullet"/>
      <w:lvlText w:val=""/>
      <w:lvlJc w:val="left"/>
      <w:pPr>
        <w:ind w:left="6942" w:hanging="360"/>
      </w:pPr>
      <w:rPr>
        <w:rFonts w:ascii="Wingdings" w:hAnsi="Wingdings" w:hint="default"/>
      </w:rPr>
    </w:lvl>
  </w:abstractNum>
  <w:abstractNum w:abstractNumId="12" w15:restartNumberingAfterBreak="0">
    <w:nsid w:val="43333F21"/>
    <w:multiLevelType w:val="hybridMultilevel"/>
    <w:tmpl w:val="1F52069E"/>
    <w:lvl w:ilvl="0" w:tplc="84B6A1A2">
      <w:start w:val="2"/>
      <w:numFmt w:val="bullet"/>
      <w:lvlText w:val="-"/>
      <w:lvlJc w:val="left"/>
      <w:pPr>
        <w:ind w:left="720" w:hanging="360"/>
      </w:pPr>
      <w:rPr>
        <w:rFonts w:ascii="Open Sans" w:eastAsia="Times New Roman" w:hAnsi="Open Sans" w:cs="Open San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66BD8"/>
    <w:multiLevelType w:val="hybridMultilevel"/>
    <w:tmpl w:val="BA5496F6"/>
    <w:lvl w:ilvl="0" w:tplc="B46AFB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191D4C"/>
    <w:multiLevelType w:val="hybridMultilevel"/>
    <w:tmpl w:val="41CC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108A7"/>
    <w:multiLevelType w:val="hybridMultilevel"/>
    <w:tmpl w:val="5A8882AA"/>
    <w:lvl w:ilvl="0" w:tplc="A98AB91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174CC5"/>
    <w:multiLevelType w:val="hybridMultilevel"/>
    <w:tmpl w:val="DE8662F4"/>
    <w:lvl w:ilvl="0" w:tplc="04180001">
      <w:start w:val="1"/>
      <w:numFmt w:val="bullet"/>
      <w:lvlText w:val=""/>
      <w:lvlJc w:val="left"/>
      <w:pPr>
        <w:ind w:left="1182" w:hanging="360"/>
      </w:pPr>
      <w:rPr>
        <w:rFonts w:ascii="Symbol" w:hAnsi="Symbol" w:hint="default"/>
      </w:rPr>
    </w:lvl>
    <w:lvl w:ilvl="1" w:tplc="04180003" w:tentative="1">
      <w:start w:val="1"/>
      <w:numFmt w:val="bullet"/>
      <w:lvlText w:val="o"/>
      <w:lvlJc w:val="left"/>
      <w:pPr>
        <w:ind w:left="1902" w:hanging="360"/>
      </w:pPr>
      <w:rPr>
        <w:rFonts w:ascii="Courier New" w:hAnsi="Courier New" w:cs="Courier New" w:hint="default"/>
      </w:rPr>
    </w:lvl>
    <w:lvl w:ilvl="2" w:tplc="04180005" w:tentative="1">
      <w:start w:val="1"/>
      <w:numFmt w:val="bullet"/>
      <w:lvlText w:val=""/>
      <w:lvlJc w:val="left"/>
      <w:pPr>
        <w:ind w:left="2622" w:hanging="360"/>
      </w:pPr>
      <w:rPr>
        <w:rFonts w:ascii="Wingdings" w:hAnsi="Wingdings" w:hint="default"/>
      </w:rPr>
    </w:lvl>
    <w:lvl w:ilvl="3" w:tplc="04180001" w:tentative="1">
      <w:start w:val="1"/>
      <w:numFmt w:val="bullet"/>
      <w:lvlText w:val=""/>
      <w:lvlJc w:val="left"/>
      <w:pPr>
        <w:ind w:left="3342" w:hanging="360"/>
      </w:pPr>
      <w:rPr>
        <w:rFonts w:ascii="Symbol" w:hAnsi="Symbol" w:hint="default"/>
      </w:rPr>
    </w:lvl>
    <w:lvl w:ilvl="4" w:tplc="04180003" w:tentative="1">
      <w:start w:val="1"/>
      <w:numFmt w:val="bullet"/>
      <w:lvlText w:val="o"/>
      <w:lvlJc w:val="left"/>
      <w:pPr>
        <w:ind w:left="4062" w:hanging="360"/>
      </w:pPr>
      <w:rPr>
        <w:rFonts w:ascii="Courier New" w:hAnsi="Courier New" w:cs="Courier New" w:hint="default"/>
      </w:rPr>
    </w:lvl>
    <w:lvl w:ilvl="5" w:tplc="04180005" w:tentative="1">
      <w:start w:val="1"/>
      <w:numFmt w:val="bullet"/>
      <w:lvlText w:val=""/>
      <w:lvlJc w:val="left"/>
      <w:pPr>
        <w:ind w:left="4782" w:hanging="360"/>
      </w:pPr>
      <w:rPr>
        <w:rFonts w:ascii="Wingdings" w:hAnsi="Wingdings" w:hint="default"/>
      </w:rPr>
    </w:lvl>
    <w:lvl w:ilvl="6" w:tplc="04180001" w:tentative="1">
      <w:start w:val="1"/>
      <w:numFmt w:val="bullet"/>
      <w:lvlText w:val=""/>
      <w:lvlJc w:val="left"/>
      <w:pPr>
        <w:ind w:left="5502" w:hanging="360"/>
      </w:pPr>
      <w:rPr>
        <w:rFonts w:ascii="Symbol" w:hAnsi="Symbol" w:hint="default"/>
      </w:rPr>
    </w:lvl>
    <w:lvl w:ilvl="7" w:tplc="04180003" w:tentative="1">
      <w:start w:val="1"/>
      <w:numFmt w:val="bullet"/>
      <w:lvlText w:val="o"/>
      <w:lvlJc w:val="left"/>
      <w:pPr>
        <w:ind w:left="6222" w:hanging="360"/>
      </w:pPr>
      <w:rPr>
        <w:rFonts w:ascii="Courier New" w:hAnsi="Courier New" w:cs="Courier New" w:hint="default"/>
      </w:rPr>
    </w:lvl>
    <w:lvl w:ilvl="8" w:tplc="04180005" w:tentative="1">
      <w:start w:val="1"/>
      <w:numFmt w:val="bullet"/>
      <w:lvlText w:val=""/>
      <w:lvlJc w:val="left"/>
      <w:pPr>
        <w:ind w:left="6942" w:hanging="360"/>
      </w:pPr>
      <w:rPr>
        <w:rFonts w:ascii="Wingdings" w:hAnsi="Wingdings" w:hint="default"/>
      </w:rPr>
    </w:lvl>
  </w:abstractNum>
  <w:abstractNum w:abstractNumId="17" w15:restartNumberingAfterBreak="0">
    <w:nsid w:val="4F286568"/>
    <w:multiLevelType w:val="hybridMultilevel"/>
    <w:tmpl w:val="5E345936"/>
    <w:lvl w:ilvl="0" w:tplc="7AFCA376">
      <w:start w:val="1"/>
      <w:numFmt w:val="low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51073483"/>
    <w:multiLevelType w:val="hybridMultilevel"/>
    <w:tmpl w:val="7E1EA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2A435F7"/>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D39FD"/>
    <w:multiLevelType w:val="hybridMultilevel"/>
    <w:tmpl w:val="B734F5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11A7F89"/>
    <w:multiLevelType w:val="hybridMultilevel"/>
    <w:tmpl w:val="F9A030C8"/>
    <w:lvl w:ilvl="0" w:tplc="971EC8CE">
      <w:numFmt w:val="bullet"/>
      <w:lvlText w:val="•"/>
      <w:lvlJc w:val="left"/>
      <w:pPr>
        <w:ind w:left="822" w:hanging="360"/>
      </w:pPr>
      <w:rPr>
        <w:rFonts w:ascii="Open Sans" w:eastAsia="Calibri" w:hAnsi="Open Sans" w:cs="Open Sans" w:hint="default"/>
      </w:rPr>
    </w:lvl>
    <w:lvl w:ilvl="1" w:tplc="04180003" w:tentative="1">
      <w:start w:val="1"/>
      <w:numFmt w:val="bullet"/>
      <w:lvlText w:val="o"/>
      <w:lvlJc w:val="left"/>
      <w:pPr>
        <w:ind w:left="1542" w:hanging="360"/>
      </w:pPr>
      <w:rPr>
        <w:rFonts w:ascii="Courier New" w:hAnsi="Courier New" w:cs="Courier New" w:hint="default"/>
      </w:rPr>
    </w:lvl>
    <w:lvl w:ilvl="2" w:tplc="04180005" w:tentative="1">
      <w:start w:val="1"/>
      <w:numFmt w:val="bullet"/>
      <w:lvlText w:val=""/>
      <w:lvlJc w:val="left"/>
      <w:pPr>
        <w:ind w:left="2262" w:hanging="360"/>
      </w:pPr>
      <w:rPr>
        <w:rFonts w:ascii="Wingdings" w:hAnsi="Wingdings" w:hint="default"/>
      </w:rPr>
    </w:lvl>
    <w:lvl w:ilvl="3" w:tplc="04180001" w:tentative="1">
      <w:start w:val="1"/>
      <w:numFmt w:val="bullet"/>
      <w:lvlText w:val=""/>
      <w:lvlJc w:val="left"/>
      <w:pPr>
        <w:ind w:left="2982" w:hanging="360"/>
      </w:pPr>
      <w:rPr>
        <w:rFonts w:ascii="Symbol" w:hAnsi="Symbol" w:hint="default"/>
      </w:rPr>
    </w:lvl>
    <w:lvl w:ilvl="4" w:tplc="04180003" w:tentative="1">
      <w:start w:val="1"/>
      <w:numFmt w:val="bullet"/>
      <w:lvlText w:val="o"/>
      <w:lvlJc w:val="left"/>
      <w:pPr>
        <w:ind w:left="3702" w:hanging="360"/>
      </w:pPr>
      <w:rPr>
        <w:rFonts w:ascii="Courier New" w:hAnsi="Courier New" w:cs="Courier New" w:hint="default"/>
      </w:rPr>
    </w:lvl>
    <w:lvl w:ilvl="5" w:tplc="04180005" w:tentative="1">
      <w:start w:val="1"/>
      <w:numFmt w:val="bullet"/>
      <w:lvlText w:val=""/>
      <w:lvlJc w:val="left"/>
      <w:pPr>
        <w:ind w:left="4422" w:hanging="360"/>
      </w:pPr>
      <w:rPr>
        <w:rFonts w:ascii="Wingdings" w:hAnsi="Wingdings" w:hint="default"/>
      </w:rPr>
    </w:lvl>
    <w:lvl w:ilvl="6" w:tplc="04180001" w:tentative="1">
      <w:start w:val="1"/>
      <w:numFmt w:val="bullet"/>
      <w:lvlText w:val=""/>
      <w:lvlJc w:val="left"/>
      <w:pPr>
        <w:ind w:left="5142" w:hanging="360"/>
      </w:pPr>
      <w:rPr>
        <w:rFonts w:ascii="Symbol" w:hAnsi="Symbol" w:hint="default"/>
      </w:rPr>
    </w:lvl>
    <w:lvl w:ilvl="7" w:tplc="04180003" w:tentative="1">
      <w:start w:val="1"/>
      <w:numFmt w:val="bullet"/>
      <w:lvlText w:val="o"/>
      <w:lvlJc w:val="left"/>
      <w:pPr>
        <w:ind w:left="5862" w:hanging="360"/>
      </w:pPr>
      <w:rPr>
        <w:rFonts w:ascii="Courier New" w:hAnsi="Courier New" w:cs="Courier New" w:hint="default"/>
      </w:rPr>
    </w:lvl>
    <w:lvl w:ilvl="8" w:tplc="04180005" w:tentative="1">
      <w:start w:val="1"/>
      <w:numFmt w:val="bullet"/>
      <w:lvlText w:val=""/>
      <w:lvlJc w:val="left"/>
      <w:pPr>
        <w:ind w:left="6582" w:hanging="360"/>
      </w:pPr>
      <w:rPr>
        <w:rFonts w:ascii="Wingdings" w:hAnsi="Wingdings" w:hint="default"/>
      </w:rPr>
    </w:lvl>
  </w:abstractNum>
  <w:abstractNum w:abstractNumId="22" w15:restartNumberingAfterBreak="0">
    <w:nsid w:val="61B065C6"/>
    <w:multiLevelType w:val="hybridMultilevel"/>
    <w:tmpl w:val="38E87E30"/>
    <w:lvl w:ilvl="0" w:tplc="84B6A1A2">
      <w:start w:val="2"/>
      <w:numFmt w:val="bullet"/>
      <w:lvlText w:val="-"/>
      <w:lvlJc w:val="left"/>
      <w:pPr>
        <w:ind w:left="720" w:hanging="360"/>
      </w:pPr>
      <w:rPr>
        <w:rFonts w:ascii="Open Sans" w:eastAsia="Times New Roman" w:hAnsi="Open Sans" w:cs="Open San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B72FBA"/>
    <w:multiLevelType w:val="hybridMultilevel"/>
    <w:tmpl w:val="E1087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4F00F9B"/>
    <w:multiLevelType w:val="hybridMultilevel"/>
    <w:tmpl w:val="DC461C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62741B9"/>
    <w:multiLevelType w:val="multilevel"/>
    <w:tmpl w:val="13F2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E64EC1"/>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BF5154"/>
    <w:multiLevelType w:val="hybridMultilevel"/>
    <w:tmpl w:val="865E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D12AF9"/>
    <w:multiLevelType w:val="hybridMultilevel"/>
    <w:tmpl w:val="773826E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12110412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5465077">
    <w:abstractNumId w:val="17"/>
  </w:num>
  <w:num w:numId="3" w16cid:durableId="782378638">
    <w:abstractNumId w:val="26"/>
  </w:num>
  <w:num w:numId="4" w16cid:durableId="1235975070">
    <w:abstractNumId w:val="19"/>
  </w:num>
  <w:num w:numId="5" w16cid:durableId="1340036920">
    <w:abstractNumId w:val="1"/>
  </w:num>
  <w:num w:numId="6" w16cid:durableId="318458962">
    <w:abstractNumId w:val="7"/>
  </w:num>
  <w:num w:numId="7" w16cid:durableId="344333822">
    <w:abstractNumId w:val="2"/>
  </w:num>
  <w:num w:numId="8" w16cid:durableId="389422117">
    <w:abstractNumId w:val="10"/>
  </w:num>
  <w:num w:numId="9" w16cid:durableId="1540583120">
    <w:abstractNumId w:val="13"/>
  </w:num>
  <w:num w:numId="10" w16cid:durableId="529225661">
    <w:abstractNumId w:val="4"/>
  </w:num>
  <w:num w:numId="11" w16cid:durableId="216015195">
    <w:abstractNumId w:val="14"/>
  </w:num>
  <w:num w:numId="12" w16cid:durableId="2024280247">
    <w:abstractNumId w:val="0"/>
  </w:num>
  <w:num w:numId="13" w16cid:durableId="108089402">
    <w:abstractNumId w:val="5"/>
  </w:num>
  <w:num w:numId="14" w16cid:durableId="781192545">
    <w:abstractNumId w:val="15"/>
  </w:num>
  <w:num w:numId="15" w16cid:durableId="1147090544">
    <w:abstractNumId w:val="3"/>
  </w:num>
  <w:num w:numId="16" w16cid:durableId="361710578">
    <w:abstractNumId w:val="9"/>
  </w:num>
  <w:num w:numId="17" w16cid:durableId="2044938540">
    <w:abstractNumId w:val="6"/>
  </w:num>
  <w:num w:numId="18" w16cid:durableId="1481774083">
    <w:abstractNumId w:val="28"/>
  </w:num>
  <w:num w:numId="19" w16cid:durableId="139084259">
    <w:abstractNumId w:val="18"/>
  </w:num>
  <w:num w:numId="20" w16cid:durableId="38824098">
    <w:abstractNumId w:val="25"/>
  </w:num>
  <w:num w:numId="21" w16cid:durableId="934482498">
    <w:abstractNumId w:val="11"/>
  </w:num>
  <w:num w:numId="22" w16cid:durableId="1828939098">
    <w:abstractNumId w:val="16"/>
  </w:num>
  <w:num w:numId="23" w16cid:durableId="1275207632">
    <w:abstractNumId w:val="20"/>
  </w:num>
  <w:num w:numId="24" w16cid:durableId="387412858">
    <w:abstractNumId w:val="21"/>
  </w:num>
  <w:num w:numId="25" w16cid:durableId="1778669594">
    <w:abstractNumId w:val="24"/>
  </w:num>
  <w:num w:numId="26" w16cid:durableId="333604660">
    <w:abstractNumId w:val="27"/>
  </w:num>
  <w:num w:numId="27" w16cid:durableId="754669114">
    <w:abstractNumId w:val="8"/>
  </w:num>
  <w:num w:numId="28" w16cid:durableId="546111866">
    <w:abstractNumId w:val="22"/>
  </w:num>
  <w:num w:numId="29" w16cid:durableId="1216890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2NbQ0NDIyNzQ0MjZW0lEKTi0uzszPAykwqgUAIFouaCwAAAA="/>
  </w:docVars>
  <w:rsids>
    <w:rsidRoot w:val="00950FDB"/>
    <w:rsid w:val="00000B62"/>
    <w:rsid w:val="0000302D"/>
    <w:rsid w:val="000109BC"/>
    <w:rsid w:val="00013B09"/>
    <w:rsid w:val="00032D38"/>
    <w:rsid w:val="00036257"/>
    <w:rsid w:val="0004193D"/>
    <w:rsid w:val="00050032"/>
    <w:rsid w:val="00051866"/>
    <w:rsid w:val="00055071"/>
    <w:rsid w:val="00056824"/>
    <w:rsid w:val="00060ACC"/>
    <w:rsid w:val="000763DE"/>
    <w:rsid w:val="0007778E"/>
    <w:rsid w:val="000805D1"/>
    <w:rsid w:val="0008294E"/>
    <w:rsid w:val="00082D6F"/>
    <w:rsid w:val="0008745D"/>
    <w:rsid w:val="00087699"/>
    <w:rsid w:val="000931AC"/>
    <w:rsid w:val="0009362F"/>
    <w:rsid w:val="0009562E"/>
    <w:rsid w:val="000A039E"/>
    <w:rsid w:val="000A1BE4"/>
    <w:rsid w:val="000A21DE"/>
    <w:rsid w:val="000A25E7"/>
    <w:rsid w:val="000A2859"/>
    <w:rsid w:val="000A5E1A"/>
    <w:rsid w:val="000B318D"/>
    <w:rsid w:val="000B67FD"/>
    <w:rsid w:val="000C0DA5"/>
    <w:rsid w:val="000D01DE"/>
    <w:rsid w:val="000D44FC"/>
    <w:rsid w:val="000E0371"/>
    <w:rsid w:val="000E2B8C"/>
    <w:rsid w:val="000E3056"/>
    <w:rsid w:val="000E358C"/>
    <w:rsid w:val="000E4998"/>
    <w:rsid w:val="000F373E"/>
    <w:rsid w:val="000F611B"/>
    <w:rsid w:val="0010141B"/>
    <w:rsid w:val="00102585"/>
    <w:rsid w:val="00103035"/>
    <w:rsid w:val="001156A2"/>
    <w:rsid w:val="0012201F"/>
    <w:rsid w:val="001222DE"/>
    <w:rsid w:val="0013629B"/>
    <w:rsid w:val="00136DE9"/>
    <w:rsid w:val="0014702D"/>
    <w:rsid w:val="00154137"/>
    <w:rsid w:val="001628F5"/>
    <w:rsid w:val="00165F52"/>
    <w:rsid w:val="0017231B"/>
    <w:rsid w:val="001775D1"/>
    <w:rsid w:val="0017773A"/>
    <w:rsid w:val="00181B39"/>
    <w:rsid w:val="00184EAD"/>
    <w:rsid w:val="00187021"/>
    <w:rsid w:val="00192845"/>
    <w:rsid w:val="001955D5"/>
    <w:rsid w:val="001958CD"/>
    <w:rsid w:val="00195AD8"/>
    <w:rsid w:val="001A3475"/>
    <w:rsid w:val="001B37C2"/>
    <w:rsid w:val="001C0B87"/>
    <w:rsid w:val="001C1F92"/>
    <w:rsid w:val="001C4DE1"/>
    <w:rsid w:val="001D0FCF"/>
    <w:rsid w:val="001D72A4"/>
    <w:rsid w:val="001E03C6"/>
    <w:rsid w:val="001E43D8"/>
    <w:rsid w:val="001E6A43"/>
    <w:rsid w:val="001E7B65"/>
    <w:rsid w:val="001F629F"/>
    <w:rsid w:val="002011C4"/>
    <w:rsid w:val="00201BE9"/>
    <w:rsid w:val="0020389E"/>
    <w:rsid w:val="00203C8B"/>
    <w:rsid w:val="0020540B"/>
    <w:rsid w:val="002108F8"/>
    <w:rsid w:val="00211E9A"/>
    <w:rsid w:val="002218F7"/>
    <w:rsid w:val="002221DE"/>
    <w:rsid w:val="00222298"/>
    <w:rsid w:val="002258C8"/>
    <w:rsid w:val="00227E06"/>
    <w:rsid w:val="00230259"/>
    <w:rsid w:val="002319F7"/>
    <w:rsid w:val="00243902"/>
    <w:rsid w:val="00245027"/>
    <w:rsid w:val="00245D2C"/>
    <w:rsid w:val="00246F1C"/>
    <w:rsid w:val="00251765"/>
    <w:rsid w:val="00252CC5"/>
    <w:rsid w:val="00260FA8"/>
    <w:rsid w:val="00264F2F"/>
    <w:rsid w:val="002709B5"/>
    <w:rsid w:val="00271431"/>
    <w:rsid w:val="00272280"/>
    <w:rsid w:val="00272D86"/>
    <w:rsid w:val="00274966"/>
    <w:rsid w:val="00277F4E"/>
    <w:rsid w:val="00283199"/>
    <w:rsid w:val="00294152"/>
    <w:rsid w:val="00295364"/>
    <w:rsid w:val="00295AB6"/>
    <w:rsid w:val="002A2EF6"/>
    <w:rsid w:val="002A4AD1"/>
    <w:rsid w:val="002C1094"/>
    <w:rsid w:val="002C5129"/>
    <w:rsid w:val="002C75D1"/>
    <w:rsid w:val="002D398F"/>
    <w:rsid w:val="002E07E8"/>
    <w:rsid w:val="002E2E71"/>
    <w:rsid w:val="002E3BF1"/>
    <w:rsid w:val="002E5DCC"/>
    <w:rsid w:val="002F2ABA"/>
    <w:rsid w:val="002F3F04"/>
    <w:rsid w:val="002F550A"/>
    <w:rsid w:val="002F7095"/>
    <w:rsid w:val="00312F62"/>
    <w:rsid w:val="00313EF3"/>
    <w:rsid w:val="003220E9"/>
    <w:rsid w:val="003225D8"/>
    <w:rsid w:val="0032275E"/>
    <w:rsid w:val="00327251"/>
    <w:rsid w:val="00333479"/>
    <w:rsid w:val="00345F67"/>
    <w:rsid w:val="00356749"/>
    <w:rsid w:val="00356CF2"/>
    <w:rsid w:val="00356E11"/>
    <w:rsid w:val="00361731"/>
    <w:rsid w:val="0036777B"/>
    <w:rsid w:val="00370E05"/>
    <w:rsid w:val="0037217B"/>
    <w:rsid w:val="003748B2"/>
    <w:rsid w:val="00375407"/>
    <w:rsid w:val="003769C9"/>
    <w:rsid w:val="00384C38"/>
    <w:rsid w:val="003874FF"/>
    <w:rsid w:val="00387D7B"/>
    <w:rsid w:val="003A046A"/>
    <w:rsid w:val="003A0BE9"/>
    <w:rsid w:val="003A1ECB"/>
    <w:rsid w:val="003A3695"/>
    <w:rsid w:val="003B2201"/>
    <w:rsid w:val="003B46B6"/>
    <w:rsid w:val="003B6556"/>
    <w:rsid w:val="003B7844"/>
    <w:rsid w:val="003C218A"/>
    <w:rsid w:val="003C25D9"/>
    <w:rsid w:val="003C34D0"/>
    <w:rsid w:val="003C6328"/>
    <w:rsid w:val="003D16DE"/>
    <w:rsid w:val="003D2B32"/>
    <w:rsid w:val="003E633C"/>
    <w:rsid w:val="003E6B5B"/>
    <w:rsid w:val="003E7EBF"/>
    <w:rsid w:val="003F018D"/>
    <w:rsid w:val="003F1286"/>
    <w:rsid w:val="003F2859"/>
    <w:rsid w:val="003F3470"/>
    <w:rsid w:val="00400B0A"/>
    <w:rsid w:val="00403DBE"/>
    <w:rsid w:val="004040F4"/>
    <w:rsid w:val="00406660"/>
    <w:rsid w:val="00413FC1"/>
    <w:rsid w:val="0041460E"/>
    <w:rsid w:val="0041690F"/>
    <w:rsid w:val="00424B1B"/>
    <w:rsid w:val="00430336"/>
    <w:rsid w:val="00430B04"/>
    <w:rsid w:val="004321A4"/>
    <w:rsid w:val="0044308D"/>
    <w:rsid w:val="00452794"/>
    <w:rsid w:val="004540CA"/>
    <w:rsid w:val="00454751"/>
    <w:rsid w:val="004630FD"/>
    <w:rsid w:val="00465B6F"/>
    <w:rsid w:val="00465C18"/>
    <w:rsid w:val="00467A99"/>
    <w:rsid w:val="004707A7"/>
    <w:rsid w:val="00482317"/>
    <w:rsid w:val="00482AFA"/>
    <w:rsid w:val="0048447E"/>
    <w:rsid w:val="004946A5"/>
    <w:rsid w:val="004C0784"/>
    <w:rsid w:val="004C382D"/>
    <w:rsid w:val="004C4FAF"/>
    <w:rsid w:val="004E3E06"/>
    <w:rsid w:val="004E42B8"/>
    <w:rsid w:val="004E436A"/>
    <w:rsid w:val="004F7A11"/>
    <w:rsid w:val="0050017B"/>
    <w:rsid w:val="00500DD4"/>
    <w:rsid w:val="0050327B"/>
    <w:rsid w:val="00507B8E"/>
    <w:rsid w:val="00512333"/>
    <w:rsid w:val="005233BD"/>
    <w:rsid w:val="00524C09"/>
    <w:rsid w:val="00533CDC"/>
    <w:rsid w:val="00535F5F"/>
    <w:rsid w:val="005456C8"/>
    <w:rsid w:val="005569FB"/>
    <w:rsid w:val="00561090"/>
    <w:rsid w:val="005612AD"/>
    <w:rsid w:val="00582E30"/>
    <w:rsid w:val="005867CE"/>
    <w:rsid w:val="00596723"/>
    <w:rsid w:val="005A2833"/>
    <w:rsid w:val="005A2FB2"/>
    <w:rsid w:val="005B03B7"/>
    <w:rsid w:val="005B5367"/>
    <w:rsid w:val="005B6E37"/>
    <w:rsid w:val="005C2A5D"/>
    <w:rsid w:val="005C381D"/>
    <w:rsid w:val="005D029C"/>
    <w:rsid w:val="005D102A"/>
    <w:rsid w:val="005E1C53"/>
    <w:rsid w:val="005F2B58"/>
    <w:rsid w:val="005F6D42"/>
    <w:rsid w:val="005F71F6"/>
    <w:rsid w:val="00603190"/>
    <w:rsid w:val="00603C23"/>
    <w:rsid w:val="00614B20"/>
    <w:rsid w:val="006165F3"/>
    <w:rsid w:val="00616E9C"/>
    <w:rsid w:val="00623FCA"/>
    <w:rsid w:val="00634C48"/>
    <w:rsid w:val="00634CAF"/>
    <w:rsid w:val="00635046"/>
    <w:rsid w:val="00641BC7"/>
    <w:rsid w:val="00642C0D"/>
    <w:rsid w:val="00645360"/>
    <w:rsid w:val="00653932"/>
    <w:rsid w:val="006549BE"/>
    <w:rsid w:val="0065578E"/>
    <w:rsid w:val="00657A1B"/>
    <w:rsid w:val="00664F02"/>
    <w:rsid w:val="00664FF6"/>
    <w:rsid w:val="00670B7E"/>
    <w:rsid w:val="00671760"/>
    <w:rsid w:val="006768EF"/>
    <w:rsid w:val="00686C18"/>
    <w:rsid w:val="006969D9"/>
    <w:rsid w:val="0069759C"/>
    <w:rsid w:val="006A3931"/>
    <w:rsid w:val="006A7B4A"/>
    <w:rsid w:val="006B488C"/>
    <w:rsid w:val="006B4891"/>
    <w:rsid w:val="006B4D0A"/>
    <w:rsid w:val="006D2555"/>
    <w:rsid w:val="006D3431"/>
    <w:rsid w:val="006E1CEB"/>
    <w:rsid w:val="006E2581"/>
    <w:rsid w:val="006E51D6"/>
    <w:rsid w:val="006E56B5"/>
    <w:rsid w:val="006E6865"/>
    <w:rsid w:val="006F0E37"/>
    <w:rsid w:val="006F494B"/>
    <w:rsid w:val="0070636B"/>
    <w:rsid w:val="00707804"/>
    <w:rsid w:val="007102DB"/>
    <w:rsid w:val="007116AA"/>
    <w:rsid w:val="0072134F"/>
    <w:rsid w:val="0072317B"/>
    <w:rsid w:val="00736E66"/>
    <w:rsid w:val="00737C61"/>
    <w:rsid w:val="00744AC2"/>
    <w:rsid w:val="0075136A"/>
    <w:rsid w:val="007540C9"/>
    <w:rsid w:val="0076180B"/>
    <w:rsid w:val="00763717"/>
    <w:rsid w:val="00772F50"/>
    <w:rsid w:val="00774340"/>
    <w:rsid w:val="00775F1C"/>
    <w:rsid w:val="00777F7A"/>
    <w:rsid w:val="0078246B"/>
    <w:rsid w:val="00793F4B"/>
    <w:rsid w:val="00795698"/>
    <w:rsid w:val="0079573B"/>
    <w:rsid w:val="00796CB0"/>
    <w:rsid w:val="007974A7"/>
    <w:rsid w:val="007A0357"/>
    <w:rsid w:val="007A28C9"/>
    <w:rsid w:val="007A71FA"/>
    <w:rsid w:val="007A7A2D"/>
    <w:rsid w:val="007B21C8"/>
    <w:rsid w:val="007B5F4C"/>
    <w:rsid w:val="007C0185"/>
    <w:rsid w:val="007C020E"/>
    <w:rsid w:val="007C0F09"/>
    <w:rsid w:val="007C2163"/>
    <w:rsid w:val="007D2F2B"/>
    <w:rsid w:val="007D6793"/>
    <w:rsid w:val="007E0C46"/>
    <w:rsid w:val="007E22CD"/>
    <w:rsid w:val="007E6D97"/>
    <w:rsid w:val="007F066B"/>
    <w:rsid w:val="007F7E5F"/>
    <w:rsid w:val="008025DA"/>
    <w:rsid w:val="008028AF"/>
    <w:rsid w:val="0080382E"/>
    <w:rsid w:val="008038BE"/>
    <w:rsid w:val="00807560"/>
    <w:rsid w:val="008101CC"/>
    <w:rsid w:val="00816362"/>
    <w:rsid w:val="00820965"/>
    <w:rsid w:val="008255A9"/>
    <w:rsid w:val="008313C5"/>
    <w:rsid w:val="0083496B"/>
    <w:rsid w:val="00835FC5"/>
    <w:rsid w:val="00835FCF"/>
    <w:rsid w:val="0083658A"/>
    <w:rsid w:val="008414C8"/>
    <w:rsid w:val="0085089C"/>
    <w:rsid w:val="00864DD8"/>
    <w:rsid w:val="00865773"/>
    <w:rsid w:val="00877E95"/>
    <w:rsid w:val="00880358"/>
    <w:rsid w:val="00884A39"/>
    <w:rsid w:val="00890BF7"/>
    <w:rsid w:val="0089465E"/>
    <w:rsid w:val="00897956"/>
    <w:rsid w:val="00897C60"/>
    <w:rsid w:val="008A0924"/>
    <w:rsid w:val="008A5182"/>
    <w:rsid w:val="008A59A9"/>
    <w:rsid w:val="008B067A"/>
    <w:rsid w:val="008B5BD4"/>
    <w:rsid w:val="008B6334"/>
    <w:rsid w:val="008C3C91"/>
    <w:rsid w:val="008D0DBC"/>
    <w:rsid w:val="008D29E0"/>
    <w:rsid w:val="008D2D5D"/>
    <w:rsid w:val="008D4A01"/>
    <w:rsid w:val="008E00B4"/>
    <w:rsid w:val="008E1FE8"/>
    <w:rsid w:val="008E38BF"/>
    <w:rsid w:val="008E4063"/>
    <w:rsid w:val="008E509F"/>
    <w:rsid w:val="008F4A49"/>
    <w:rsid w:val="0090210C"/>
    <w:rsid w:val="00902511"/>
    <w:rsid w:val="00910E49"/>
    <w:rsid w:val="00911CF6"/>
    <w:rsid w:val="00913336"/>
    <w:rsid w:val="00913AA4"/>
    <w:rsid w:val="00915F13"/>
    <w:rsid w:val="009224CB"/>
    <w:rsid w:val="00924033"/>
    <w:rsid w:val="00930471"/>
    <w:rsid w:val="00933409"/>
    <w:rsid w:val="00940C68"/>
    <w:rsid w:val="00943299"/>
    <w:rsid w:val="00950EC1"/>
    <w:rsid w:val="00950FDB"/>
    <w:rsid w:val="00953A52"/>
    <w:rsid w:val="00960844"/>
    <w:rsid w:val="00967FE3"/>
    <w:rsid w:val="00970E01"/>
    <w:rsid w:val="00971120"/>
    <w:rsid w:val="00972517"/>
    <w:rsid w:val="00980930"/>
    <w:rsid w:val="00983199"/>
    <w:rsid w:val="009868E8"/>
    <w:rsid w:val="009916CB"/>
    <w:rsid w:val="009920C7"/>
    <w:rsid w:val="00995318"/>
    <w:rsid w:val="009B4918"/>
    <w:rsid w:val="009B49F1"/>
    <w:rsid w:val="009C049E"/>
    <w:rsid w:val="009D5699"/>
    <w:rsid w:val="009D75C7"/>
    <w:rsid w:val="009E38DE"/>
    <w:rsid w:val="009E4C00"/>
    <w:rsid w:val="009E6BE4"/>
    <w:rsid w:val="009F0FF3"/>
    <w:rsid w:val="009F2704"/>
    <w:rsid w:val="009F2939"/>
    <w:rsid w:val="009F2F7B"/>
    <w:rsid w:val="009F5DBC"/>
    <w:rsid w:val="009F6C1B"/>
    <w:rsid w:val="009F6E1B"/>
    <w:rsid w:val="00A01FDE"/>
    <w:rsid w:val="00A02B81"/>
    <w:rsid w:val="00A03BC9"/>
    <w:rsid w:val="00A06124"/>
    <w:rsid w:val="00A110EC"/>
    <w:rsid w:val="00A13741"/>
    <w:rsid w:val="00A24715"/>
    <w:rsid w:val="00A2596B"/>
    <w:rsid w:val="00A25CFB"/>
    <w:rsid w:val="00A26369"/>
    <w:rsid w:val="00A26BF8"/>
    <w:rsid w:val="00A3050D"/>
    <w:rsid w:val="00A33384"/>
    <w:rsid w:val="00A35EAE"/>
    <w:rsid w:val="00A473AC"/>
    <w:rsid w:val="00A478F6"/>
    <w:rsid w:val="00A50FDA"/>
    <w:rsid w:val="00A51AE4"/>
    <w:rsid w:val="00A521FE"/>
    <w:rsid w:val="00A5719D"/>
    <w:rsid w:val="00A62232"/>
    <w:rsid w:val="00A63830"/>
    <w:rsid w:val="00A6669B"/>
    <w:rsid w:val="00A71A0B"/>
    <w:rsid w:val="00A811B3"/>
    <w:rsid w:val="00A84025"/>
    <w:rsid w:val="00A92006"/>
    <w:rsid w:val="00A93A4C"/>
    <w:rsid w:val="00A93B86"/>
    <w:rsid w:val="00A94548"/>
    <w:rsid w:val="00A9664A"/>
    <w:rsid w:val="00A96AB2"/>
    <w:rsid w:val="00AA22BE"/>
    <w:rsid w:val="00AA2693"/>
    <w:rsid w:val="00AA7C9B"/>
    <w:rsid w:val="00AB0BC4"/>
    <w:rsid w:val="00AB0E0D"/>
    <w:rsid w:val="00AB26DF"/>
    <w:rsid w:val="00AC0AB0"/>
    <w:rsid w:val="00AC0CAD"/>
    <w:rsid w:val="00AC11D5"/>
    <w:rsid w:val="00AC16C2"/>
    <w:rsid w:val="00AC1D09"/>
    <w:rsid w:val="00AC3ABA"/>
    <w:rsid w:val="00AC3D00"/>
    <w:rsid w:val="00AC5379"/>
    <w:rsid w:val="00AC53A0"/>
    <w:rsid w:val="00AD658C"/>
    <w:rsid w:val="00AE3D1F"/>
    <w:rsid w:val="00B05DE4"/>
    <w:rsid w:val="00B124B6"/>
    <w:rsid w:val="00B128E6"/>
    <w:rsid w:val="00B16206"/>
    <w:rsid w:val="00B16DD0"/>
    <w:rsid w:val="00B27EAB"/>
    <w:rsid w:val="00B33BBE"/>
    <w:rsid w:val="00B42489"/>
    <w:rsid w:val="00B465A9"/>
    <w:rsid w:val="00B51E51"/>
    <w:rsid w:val="00B6241C"/>
    <w:rsid w:val="00B64CA2"/>
    <w:rsid w:val="00B66884"/>
    <w:rsid w:val="00B67BB2"/>
    <w:rsid w:val="00B770AF"/>
    <w:rsid w:val="00B80E4D"/>
    <w:rsid w:val="00B819F9"/>
    <w:rsid w:val="00B82817"/>
    <w:rsid w:val="00B83382"/>
    <w:rsid w:val="00B83B72"/>
    <w:rsid w:val="00B83D51"/>
    <w:rsid w:val="00B925C7"/>
    <w:rsid w:val="00B94243"/>
    <w:rsid w:val="00BA3729"/>
    <w:rsid w:val="00BB6DFB"/>
    <w:rsid w:val="00BB6EAD"/>
    <w:rsid w:val="00BC2CA3"/>
    <w:rsid w:val="00BC5491"/>
    <w:rsid w:val="00BC7C12"/>
    <w:rsid w:val="00BD0127"/>
    <w:rsid w:val="00BD33C3"/>
    <w:rsid w:val="00BE4DC3"/>
    <w:rsid w:val="00BE7779"/>
    <w:rsid w:val="00BF21FA"/>
    <w:rsid w:val="00BF583B"/>
    <w:rsid w:val="00BF78C2"/>
    <w:rsid w:val="00C076CD"/>
    <w:rsid w:val="00C102B3"/>
    <w:rsid w:val="00C11939"/>
    <w:rsid w:val="00C17E26"/>
    <w:rsid w:val="00C200F0"/>
    <w:rsid w:val="00C20A4F"/>
    <w:rsid w:val="00C228B2"/>
    <w:rsid w:val="00C23065"/>
    <w:rsid w:val="00C23135"/>
    <w:rsid w:val="00C26E9F"/>
    <w:rsid w:val="00C2702F"/>
    <w:rsid w:val="00C27F87"/>
    <w:rsid w:val="00C348B6"/>
    <w:rsid w:val="00C36880"/>
    <w:rsid w:val="00C36CEC"/>
    <w:rsid w:val="00C46205"/>
    <w:rsid w:val="00C52970"/>
    <w:rsid w:val="00C556C9"/>
    <w:rsid w:val="00C57323"/>
    <w:rsid w:val="00C67A7D"/>
    <w:rsid w:val="00C67DC8"/>
    <w:rsid w:val="00C70430"/>
    <w:rsid w:val="00C70C41"/>
    <w:rsid w:val="00C71E02"/>
    <w:rsid w:val="00C734BF"/>
    <w:rsid w:val="00C76F27"/>
    <w:rsid w:val="00C820B5"/>
    <w:rsid w:val="00C86CE3"/>
    <w:rsid w:val="00C86F0A"/>
    <w:rsid w:val="00C94AA2"/>
    <w:rsid w:val="00CA0393"/>
    <w:rsid w:val="00CB64E1"/>
    <w:rsid w:val="00CC0F72"/>
    <w:rsid w:val="00CC0F91"/>
    <w:rsid w:val="00CD3882"/>
    <w:rsid w:val="00CD3A86"/>
    <w:rsid w:val="00CD7803"/>
    <w:rsid w:val="00CE450A"/>
    <w:rsid w:val="00CE4B2C"/>
    <w:rsid w:val="00CE65BC"/>
    <w:rsid w:val="00CE6A37"/>
    <w:rsid w:val="00CF1FC5"/>
    <w:rsid w:val="00D03128"/>
    <w:rsid w:val="00D04B58"/>
    <w:rsid w:val="00D060BB"/>
    <w:rsid w:val="00D175AC"/>
    <w:rsid w:val="00D24FE5"/>
    <w:rsid w:val="00D30013"/>
    <w:rsid w:val="00D45654"/>
    <w:rsid w:val="00D469A1"/>
    <w:rsid w:val="00D53703"/>
    <w:rsid w:val="00D55478"/>
    <w:rsid w:val="00D55AC1"/>
    <w:rsid w:val="00D60739"/>
    <w:rsid w:val="00D61AB2"/>
    <w:rsid w:val="00D642A0"/>
    <w:rsid w:val="00D7093D"/>
    <w:rsid w:val="00D70FA5"/>
    <w:rsid w:val="00D72BFA"/>
    <w:rsid w:val="00D74871"/>
    <w:rsid w:val="00D77F54"/>
    <w:rsid w:val="00D836D4"/>
    <w:rsid w:val="00D8676A"/>
    <w:rsid w:val="00D8720C"/>
    <w:rsid w:val="00D90CC4"/>
    <w:rsid w:val="00D96461"/>
    <w:rsid w:val="00D96A72"/>
    <w:rsid w:val="00DB4364"/>
    <w:rsid w:val="00DB4A5E"/>
    <w:rsid w:val="00DD483A"/>
    <w:rsid w:val="00DD5923"/>
    <w:rsid w:val="00DE0A0A"/>
    <w:rsid w:val="00DE1AA2"/>
    <w:rsid w:val="00DE1C37"/>
    <w:rsid w:val="00DE2DA7"/>
    <w:rsid w:val="00DE2F4C"/>
    <w:rsid w:val="00DE6366"/>
    <w:rsid w:val="00DE6E07"/>
    <w:rsid w:val="00DE71CB"/>
    <w:rsid w:val="00DF33C9"/>
    <w:rsid w:val="00DF46EF"/>
    <w:rsid w:val="00DF48AB"/>
    <w:rsid w:val="00DF4C35"/>
    <w:rsid w:val="00E00867"/>
    <w:rsid w:val="00E02457"/>
    <w:rsid w:val="00E03511"/>
    <w:rsid w:val="00E03EE7"/>
    <w:rsid w:val="00E0695E"/>
    <w:rsid w:val="00E13739"/>
    <w:rsid w:val="00E13A58"/>
    <w:rsid w:val="00E202B2"/>
    <w:rsid w:val="00E24216"/>
    <w:rsid w:val="00E247C0"/>
    <w:rsid w:val="00E31B7C"/>
    <w:rsid w:val="00E32A60"/>
    <w:rsid w:val="00E335AE"/>
    <w:rsid w:val="00E336BF"/>
    <w:rsid w:val="00E33B12"/>
    <w:rsid w:val="00E3467D"/>
    <w:rsid w:val="00E36E2F"/>
    <w:rsid w:val="00E52C21"/>
    <w:rsid w:val="00E564B9"/>
    <w:rsid w:val="00E66B15"/>
    <w:rsid w:val="00E7027A"/>
    <w:rsid w:val="00E77609"/>
    <w:rsid w:val="00E8231E"/>
    <w:rsid w:val="00E851A7"/>
    <w:rsid w:val="00E86281"/>
    <w:rsid w:val="00E90ED9"/>
    <w:rsid w:val="00E96FFF"/>
    <w:rsid w:val="00E97F05"/>
    <w:rsid w:val="00EA2464"/>
    <w:rsid w:val="00EA4D7C"/>
    <w:rsid w:val="00EB1E9A"/>
    <w:rsid w:val="00EB25E5"/>
    <w:rsid w:val="00EB546D"/>
    <w:rsid w:val="00EC1E6A"/>
    <w:rsid w:val="00EC4AC1"/>
    <w:rsid w:val="00EC7882"/>
    <w:rsid w:val="00ED5D39"/>
    <w:rsid w:val="00EF097F"/>
    <w:rsid w:val="00EF2280"/>
    <w:rsid w:val="00EF34E2"/>
    <w:rsid w:val="00EF5E1C"/>
    <w:rsid w:val="00EF7887"/>
    <w:rsid w:val="00F00D07"/>
    <w:rsid w:val="00F023FE"/>
    <w:rsid w:val="00F0486B"/>
    <w:rsid w:val="00F113AC"/>
    <w:rsid w:val="00F16526"/>
    <w:rsid w:val="00F1658C"/>
    <w:rsid w:val="00F17B7E"/>
    <w:rsid w:val="00F221F1"/>
    <w:rsid w:val="00F22614"/>
    <w:rsid w:val="00F2473F"/>
    <w:rsid w:val="00F25998"/>
    <w:rsid w:val="00F3119C"/>
    <w:rsid w:val="00F37A38"/>
    <w:rsid w:val="00F4084C"/>
    <w:rsid w:val="00F42911"/>
    <w:rsid w:val="00F45A1B"/>
    <w:rsid w:val="00F57007"/>
    <w:rsid w:val="00F609C4"/>
    <w:rsid w:val="00F77FA7"/>
    <w:rsid w:val="00F839DE"/>
    <w:rsid w:val="00F94E4A"/>
    <w:rsid w:val="00F95A77"/>
    <w:rsid w:val="00FB4FD4"/>
    <w:rsid w:val="00FB596D"/>
    <w:rsid w:val="00FD27A7"/>
    <w:rsid w:val="00FD66BB"/>
    <w:rsid w:val="00FE207A"/>
    <w:rsid w:val="00FF0FAF"/>
    <w:rsid w:val="00FF100C"/>
    <w:rsid w:val="00FF7F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B6719"/>
  <w15:docId w15:val="{40C115B4-DDF1-4C0E-92D7-48F8040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0A"/>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E0A0A"/>
    <w:pPr>
      <w:suppressAutoHyphens/>
      <w:spacing w:after="0" w:line="240" w:lineRule="auto"/>
    </w:pPr>
    <w:rPr>
      <w:rFonts w:ascii="Times New Roman" w:eastAsia="Times New Roman" w:hAnsi="Times New Roman"/>
      <w:sz w:val="20"/>
      <w:szCs w:val="20"/>
      <w:lang w:val="ro-RO" w:eastAsia="ar-SA"/>
    </w:rPr>
  </w:style>
  <w:style w:type="character" w:customStyle="1" w:styleId="FootnoteTextChar">
    <w:name w:val="Footnote Text Char"/>
    <w:basedOn w:val="DefaultParagraphFont"/>
    <w:link w:val="FootnoteText"/>
    <w:semiHidden/>
    <w:rsid w:val="00DE0A0A"/>
    <w:rPr>
      <w:rFonts w:ascii="Times New Roman" w:eastAsia="Times New Roman" w:hAnsi="Times New Roman" w:cs="Times New Roman"/>
      <w:sz w:val="20"/>
      <w:szCs w:val="20"/>
      <w:lang w:val="ro-RO" w:eastAsia="ar-SA"/>
    </w:rPr>
  </w:style>
  <w:style w:type="paragraph" w:styleId="Title">
    <w:name w:val="Title"/>
    <w:basedOn w:val="Normal"/>
    <w:link w:val="TitleChar"/>
    <w:uiPriority w:val="10"/>
    <w:qFormat/>
    <w:rsid w:val="00DE0A0A"/>
    <w:pPr>
      <w:spacing w:after="0" w:line="240" w:lineRule="auto"/>
      <w:jc w:val="center"/>
    </w:pPr>
    <w:rPr>
      <w:rFonts w:ascii="Times New Roman" w:eastAsiaTheme="minorHAnsi" w:hAnsi="Times New Roman"/>
      <w:b/>
      <w:bCs/>
      <w:sz w:val="24"/>
      <w:szCs w:val="24"/>
    </w:rPr>
  </w:style>
  <w:style w:type="character" w:customStyle="1" w:styleId="TitleChar">
    <w:name w:val="Title Char"/>
    <w:basedOn w:val="DefaultParagraphFont"/>
    <w:link w:val="Title"/>
    <w:uiPriority w:val="10"/>
    <w:rsid w:val="00DE0A0A"/>
    <w:rPr>
      <w:rFonts w:ascii="Times New Roman" w:hAnsi="Times New Roman" w:cs="Times New Roman"/>
      <w:b/>
      <w:bCs/>
      <w:sz w:val="24"/>
      <w:szCs w:val="24"/>
    </w:rPr>
  </w:style>
  <w:style w:type="paragraph" w:styleId="BodyText2">
    <w:name w:val="Body Text 2"/>
    <w:basedOn w:val="Normal"/>
    <w:link w:val="BodyText2Char"/>
    <w:semiHidden/>
    <w:unhideWhenUsed/>
    <w:rsid w:val="00DE0A0A"/>
    <w:pPr>
      <w:spacing w:after="0" w:line="240" w:lineRule="auto"/>
      <w:jc w:val="center"/>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DE0A0A"/>
    <w:rPr>
      <w:rFonts w:ascii="Times New Roman" w:eastAsia="Times New Roman" w:hAnsi="Times New Roman" w:cs="Times New Roman"/>
      <w:sz w:val="24"/>
      <w:szCs w:val="24"/>
    </w:rPr>
  </w:style>
  <w:style w:type="paragraph" w:styleId="ListParagraph">
    <w:name w:val="List Paragraph"/>
    <w:basedOn w:val="Normal"/>
    <w:uiPriority w:val="34"/>
    <w:qFormat/>
    <w:rsid w:val="00DE0A0A"/>
    <w:pPr>
      <w:ind w:left="720"/>
      <w:contextualSpacing/>
    </w:pPr>
  </w:style>
  <w:style w:type="character" w:styleId="FootnoteReference">
    <w:name w:val="footnote reference"/>
    <w:uiPriority w:val="99"/>
    <w:semiHidden/>
    <w:unhideWhenUsed/>
    <w:rsid w:val="00DE0A0A"/>
    <w:rPr>
      <w:vertAlign w:val="superscript"/>
    </w:rPr>
  </w:style>
  <w:style w:type="character" w:styleId="CommentReference">
    <w:name w:val="annotation reference"/>
    <w:basedOn w:val="DefaultParagraphFont"/>
    <w:uiPriority w:val="99"/>
    <w:semiHidden/>
    <w:unhideWhenUsed/>
    <w:rsid w:val="00686C18"/>
    <w:rPr>
      <w:sz w:val="16"/>
      <w:szCs w:val="16"/>
    </w:rPr>
  </w:style>
  <w:style w:type="paragraph" w:styleId="CommentText">
    <w:name w:val="annotation text"/>
    <w:basedOn w:val="Normal"/>
    <w:link w:val="CommentTextChar"/>
    <w:uiPriority w:val="99"/>
    <w:semiHidden/>
    <w:unhideWhenUsed/>
    <w:rsid w:val="00686C18"/>
    <w:pPr>
      <w:spacing w:line="240" w:lineRule="auto"/>
    </w:pPr>
    <w:rPr>
      <w:sz w:val="20"/>
      <w:szCs w:val="20"/>
    </w:rPr>
  </w:style>
  <w:style w:type="character" w:customStyle="1" w:styleId="CommentTextChar">
    <w:name w:val="Comment Text Char"/>
    <w:basedOn w:val="DefaultParagraphFont"/>
    <w:link w:val="CommentText"/>
    <w:uiPriority w:val="99"/>
    <w:semiHidden/>
    <w:rsid w:val="00686C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6C18"/>
    <w:rPr>
      <w:b/>
      <w:bCs/>
    </w:rPr>
  </w:style>
  <w:style w:type="character" w:customStyle="1" w:styleId="CommentSubjectChar">
    <w:name w:val="Comment Subject Char"/>
    <w:basedOn w:val="CommentTextChar"/>
    <w:link w:val="CommentSubject"/>
    <w:uiPriority w:val="99"/>
    <w:semiHidden/>
    <w:rsid w:val="00686C1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18"/>
    <w:rPr>
      <w:rFonts w:ascii="Tahoma" w:eastAsia="Calibri" w:hAnsi="Tahoma" w:cs="Tahoma"/>
      <w:sz w:val="16"/>
      <w:szCs w:val="16"/>
    </w:rPr>
  </w:style>
  <w:style w:type="paragraph" w:styleId="BodyTextIndent2">
    <w:name w:val="Body Text Indent 2"/>
    <w:basedOn w:val="Normal"/>
    <w:link w:val="BodyTextIndent2Char"/>
    <w:unhideWhenUsed/>
    <w:rsid w:val="00356CF2"/>
    <w:pPr>
      <w:spacing w:after="120" w:line="480" w:lineRule="auto"/>
      <w:ind w:left="283"/>
    </w:pPr>
  </w:style>
  <w:style w:type="character" w:customStyle="1" w:styleId="BodyTextIndent2Char">
    <w:name w:val="Body Text Indent 2 Char"/>
    <w:basedOn w:val="DefaultParagraphFont"/>
    <w:link w:val="BodyTextIndent2"/>
    <w:uiPriority w:val="99"/>
    <w:semiHidden/>
    <w:rsid w:val="00356CF2"/>
    <w:rPr>
      <w:rFonts w:ascii="Calibri" w:eastAsia="Calibri" w:hAnsi="Calibri" w:cs="Times New Roman"/>
    </w:rPr>
  </w:style>
  <w:style w:type="paragraph" w:styleId="Header">
    <w:name w:val="header"/>
    <w:basedOn w:val="Normal"/>
    <w:link w:val="HeaderChar"/>
    <w:uiPriority w:val="99"/>
    <w:rsid w:val="00356CF2"/>
    <w:pPr>
      <w:tabs>
        <w:tab w:val="center" w:pos="4536"/>
        <w:tab w:val="right" w:pos="9072"/>
      </w:tabs>
      <w:spacing w:after="0" w:line="240" w:lineRule="auto"/>
    </w:pPr>
    <w:rPr>
      <w:rFonts w:ascii="Times New Roman" w:eastAsia="Times New Roman" w:hAnsi="Times New Roman"/>
      <w:sz w:val="24"/>
      <w:szCs w:val="24"/>
      <w:lang w:val="fr-FR" w:eastAsia="fr-FR"/>
    </w:rPr>
  </w:style>
  <w:style w:type="character" w:customStyle="1" w:styleId="HeaderChar">
    <w:name w:val="Header Char"/>
    <w:basedOn w:val="DefaultParagraphFont"/>
    <w:link w:val="Header"/>
    <w:uiPriority w:val="99"/>
    <w:rsid w:val="00356CF2"/>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711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6AA"/>
    <w:rPr>
      <w:rFonts w:ascii="Calibri" w:eastAsia="Calibri" w:hAnsi="Calibri" w:cs="Times New Roman"/>
    </w:rPr>
  </w:style>
  <w:style w:type="character" w:styleId="Hyperlink">
    <w:name w:val="Hyperlink"/>
    <w:basedOn w:val="DefaultParagraphFont"/>
    <w:uiPriority w:val="99"/>
    <w:unhideWhenUsed/>
    <w:rsid w:val="007116AA"/>
    <w:rPr>
      <w:color w:val="0563C1" w:themeColor="hyperlink"/>
      <w:u w:val="single"/>
    </w:rPr>
  </w:style>
  <w:style w:type="character" w:styleId="FollowedHyperlink">
    <w:name w:val="FollowedHyperlink"/>
    <w:basedOn w:val="DefaultParagraphFont"/>
    <w:uiPriority w:val="99"/>
    <w:semiHidden/>
    <w:unhideWhenUsed/>
    <w:rsid w:val="007116AA"/>
    <w:rPr>
      <w:color w:val="954F72" w:themeColor="followedHyperlink"/>
      <w:u w:val="single"/>
    </w:rPr>
  </w:style>
  <w:style w:type="paragraph" w:customStyle="1" w:styleId="Default">
    <w:name w:val="Default"/>
    <w:rsid w:val="00E02457"/>
    <w:pPr>
      <w:autoSpaceDE w:val="0"/>
      <w:autoSpaceDN w:val="0"/>
      <w:adjustRightInd w:val="0"/>
      <w:spacing w:after="0" w:line="240" w:lineRule="auto"/>
    </w:pPr>
    <w:rPr>
      <w:rFonts w:ascii="Tahoma" w:hAnsi="Tahoma" w:cs="Tahoma"/>
      <w:color w:val="000000"/>
      <w:sz w:val="24"/>
      <w:szCs w:val="24"/>
    </w:rPr>
  </w:style>
  <w:style w:type="paragraph" w:styleId="HTMLPreformatted">
    <w:name w:val="HTML Preformatted"/>
    <w:basedOn w:val="Normal"/>
    <w:link w:val="HTMLPreformattedChar"/>
    <w:uiPriority w:val="99"/>
    <w:unhideWhenUsed/>
    <w:rsid w:val="003F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F3470"/>
    <w:rPr>
      <w:rFonts w:ascii="Courier New" w:eastAsia="Times New Roman" w:hAnsi="Courier New" w:cs="Courier New"/>
      <w:sz w:val="20"/>
      <w:szCs w:val="20"/>
      <w:lang w:val="en-GB" w:eastAsia="en-GB"/>
    </w:rPr>
  </w:style>
  <w:style w:type="character" w:customStyle="1" w:styleId="amountformat">
    <w:name w:val="amountformat"/>
    <w:basedOn w:val="DefaultParagraphFont"/>
    <w:rsid w:val="00093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0826">
      <w:bodyDiv w:val="1"/>
      <w:marLeft w:val="0"/>
      <w:marRight w:val="0"/>
      <w:marTop w:val="0"/>
      <w:marBottom w:val="0"/>
      <w:divBdr>
        <w:top w:val="none" w:sz="0" w:space="0" w:color="auto"/>
        <w:left w:val="none" w:sz="0" w:space="0" w:color="auto"/>
        <w:bottom w:val="none" w:sz="0" w:space="0" w:color="auto"/>
        <w:right w:val="none" w:sz="0" w:space="0" w:color="auto"/>
      </w:divBdr>
      <w:divsChild>
        <w:div w:id="1495952942">
          <w:marLeft w:val="0"/>
          <w:marRight w:val="0"/>
          <w:marTop w:val="0"/>
          <w:marBottom w:val="0"/>
          <w:divBdr>
            <w:top w:val="none" w:sz="0" w:space="0" w:color="auto"/>
            <w:left w:val="none" w:sz="0" w:space="0" w:color="auto"/>
            <w:bottom w:val="none" w:sz="0" w:space="0" w:color="auto"/>
            <w:right w:val="none" w:sz="0" w:space="0" w:color="auto"/>
          </w:divBdr>
        </w:div>
      </w:divsChild>
    </w:div>
    <w:div w:id="63453693">
      <w:bodyDiv w:val="1"/>
      <w:marLeft w:val="0"/>
      <w:marRight w:val="0"/>
      <w:marTop w:val="0"/>
      <w:marBottom w:val="0"/>
      <w:divBdr>
        <w:top w:val="none" w:sz="0" w:space="0" w:color="auto"/>
        <w:left w:val="none" w:sz="0" w:space="0" w:color="auto"/>
        <w:bottom w:val="none" w:sz="0" w:space="0" w:color="auto"/>
        <w:right w:val="none" w:sz="0" w:space="0" w:color="auto"/>
      </w:divBdr>
    </w:div>
    <w:div w:id="91171922">
      <w:bodyDiv w:val="1"/>
      <w:marLeft w:val="0"/>
      <w:marRight w:val="0"/>
      <w:marTop w:val="0"/>
      <w:marBottom w:val="0"/>
      <w:divBdr>
        <w:top w:val="none" w:sz="0" w:space="0" w:color="auto"/>
        <w:left w:val="none" w:sz="0" w:space="0" w:color="auto"/>
        <w:bottom w:val="none" w:sz="0" w:space="0" w:color="auto"/>
        <w:right w:val="none" w:sz="0" w:space="0" w:color="auto"/>
      </w:divBdr>
    </w:div>
    <w:div w:id="113524279">
      <w:bodyDiv w:val="1"/>
      <w:marLeft w:val="0"/>
      <w:marRight w:val="0"/>
      <w:marTop w:val="0"/>
      <w:marBottom w:val="0"/>
      <w:divBdr>
        <w:top w:val="none" w:sz="0" w:space="0" w:color="auto"/>
        <w:left w:val="none" w:sz="0" w:space="0" w:color="auto"/>
        <w:bottom w:val="none" w:sz="0" w:space="0" w:color="auto"/>
        <w:right w:val="none" w:sz="0" w:space="0" w:color="auto"/>
      </w:divBdr>
    </w:div>
    <w:div w:id="125204306">
      <w:bodyDiv w:val="1"/>
      <w:marLeft w:val="0"/>
      <w:marRight w:val="0"/>
      <w:marTop w:val="0"/>
      <w:marBottom w:val="0"/>
      <w:divBdr>
        <w:top w:val="none" w:sz="0" w:space="0" w:color="auto"/>
        <w:left w:val="none" w:sz="0" w:space="0" w:color="auto"/>
        <w:bottom w:val="none" w:sz="0" w:space="0" w:color="auto"/>
        <w:right w:val="none" w:sz="0" w:space="0" w:color="auto"/>
      </w:divBdr>
    </w:div>
    <w:div w:id="194579505">
      <w:bodyDiv w:val="1"/>
      <w:marLeft w:val="0"/>
      <w:marRight w:val="0"/>
      <w:marTop w:val="0"/>
      <w:marBottom w:val="0"/>
      <w:divBdr>
        <w:top w:val="none" w:sz="0" w:space="0" w:color="auto"/>
        <w:left w:val="none" w:sz="0" w:space="0" w:color="auto"/>
        <w:bottom w:val="none" w:sz="0" w:space="0" w:color="auto"/>
        <w:right w:val="none" w:sz="0" w:space="0" w:color="auto"/>
      </w:divBdr>
      <w:divsChild>
        <w:div w:id="38743293">
          <w:marLeft w:val="0"/>
          <w:marRight w:val="0"/>
          <w:marTop w:val="0"/>
          <w:marBottom w:val="0"/>
          <w:divBdr>
            <w:top w:val="none" w:sz="0" w:space="0" w:color="auto"/>
            <w:left w:val="none" w:sz="0" w:space="0" w:color="auto"/>
            <w:bottom w:val="none" w:sz="0" w:space="0" w:color="auto"/>
            <w:right w:val="none" w:sz="0" w:space="0" w:color="auto"/>
          </w:divBdr>
        </w:div>
      </w:divsChild>
    </w:div>
    <w:div w:id="261424560">
      <w:bodyDiv w:val="1"/>
      <w:marLeft w:val="0"/>
      <w:marRight w:val="0"/>
      <w:marTop w:val="0"/>
      <w:marBottom w:val="0"/>
      <w:divBdr>
        <w:top w:val="none" w:sz="0" w:space="0" w:color="auto"/>
        <w:left w:val="none" w:sz="0" w:space="0" w:color="auto"/>
        <w:bottom w:val="none" w:sz="0" w:space="0" w:color="auto"/>
        <w:right w:val="none" w:sz="0" w:space="0" w:color="auto"/>
      </w:divBdr>
    </w:div>
    <w:div w:id="306906886">
      <w:bodyDiv w:val="1"/>
      <w:marLeft w:val="0"/>
      <w:marRight w:val="0"/>
      <w:marTop w:val="0"/>
      <w:marBottom w:val="0"/>
      <w:divBdr>
        <w:top w:val="none" w:sz="0" w:space="0" w:color="auto"/>
        <w:left w:val="none" w:sz="0" w:space="0" w:color="auto"/>
        <w:bottom w:val="none" w:sz="0" w:space="0" w:color="auto"/>
        <w:right w:val="none" w:sz="0" w:space="0" w:color="auto"/>
      </w:divBdr>
    </w:div>
    <w:div w:id="363556110">
      <w:bodyDiv w:val="1"/>
      <w:marLeft w:val="0"/>
      <w:marRight w:val="0"/>
      <w:marTop w:val="0"/>
      <w:marBottom w:val="0"/>
      <w:divBdr>
        <w:top w:val="none" w:sz="0" w:space="0" w:color="auto"/>
        <w:left w:val="none" w:sz="0" w:space="0" w:color="auto"/>
        <w:bottom w:val="none" w:sz="0" w:space="0" w:color="auto"/>
        <w:right w:val="none" w:sz="0" w:space="0" w:color="auto"/>
      </w:divBdr>
    </w:div>
    <w:div w:id="368602476">
      <w:bodyDiv w:val="1"/>
      <w:marLeft w:val="0"/>
      <w:marRight w:val="0"/>
      <w:marTop w:val="0"/>
      <w:marBottom w:val="0"/>
      <w:divBdr>
        <w:top w:val="none" w:sz="0" w:space="0" w:color="auto"/>
        <w:left w:val="none" w:sz="0" w:space="0" w:color="auto"/>
        <w:bottom w:val="none" w:sz="0" w:space="0" w:color="auto"/>
        <w:right w:val="none" w:sz="0" w:space="0" w:color="auto"/>
      </w:divBdr>
    </w:div>
    <w:div w:id="398554917">
      <w:bodyDiv w:val="1"/>
      <w:marLeft w:val="0"/>
      <w:marRight w:val="0"/>
      <w:marTop w:val="0"/>
      <w:marBottom w:val="0"/>
      <w:divBdr>
        <w:top w:val="none" w:sz="0" w:space="0" w:color="auto"/>
        <w:left w:val="none" w:sz="0" w:space="0" w:color="auto"/>
        <w:bottom w:val="none" w:sz="0" w:space="0" w:color="auto"/>
        <w:right w:val="none" w:sz="0" w:space="0" w:color="auto"/>
      </w:divBdr>
      <w:divsChild>
        <w:div w:id="37291392">
          <w:marLeft w:val="0"/>
          <w:marRight w:val="0"/>
          <w:marTop w:val="0"/>
          <w:marBottom w:val="0"/>
          <w:divBdr>
            <w:top w:val="none" w:sz="0" w:space="0" w:color="auto"/>
            <w:left w:val="none" w:sz="0" w:space="0" w:color="auto"/>
            <w:bottom w:val="none" w:sz="0" w:space="0" w:color="auto"/>
            <w:right w:val="none" w:sz="0" w:space="0" w:color="auto"/>
          </w:divBdr>
        </w:div>
      </w:divsChild>
    </w:div>
    <w:div w:id="421948011">
      <w:bodyDiv w:val="1"/>
      <w:marLeft w:val="0"/>
      <w:marRight w:val="0"/>
      <w:marTop w:val="0"/>
      <w:marBottom w:val="0"/>
      <w:divBdr>
        <w:top w:val="none" w:sz="0" w:space="0" w:color="auto"/>
        <w:left w:val="none" w:sz="0" w:space="0" w:color="auto"/>
        <w:bottom w:val="none" w:sz="0" w:space="0" w:color="auto"/>
        <w:right w:val="none" w:sz="0" w:space="0" w:color="auto"/>
      </w:divBdr>
    </w:div>
    <w:div w:id="438599618">
      <w:bodyDiv w:val="1"/>
      <w:marLeft w:val="0"/>
      <w:marRight w:val="0"/>
      <w:marTop w:val="0"/>
      <w:marBottom w:val="0"/>
      <w:divBdr>
        <w:top w:val="none" w:sz="0" w:space="0" w:color="auto"/>
        <w:left w:val="none" w:sz="0" w:space="0" w:color="auto"/>
        <w:bottom w:val="none" w:sz="0" w:space="0" w:color="auto"/>
        <w:right w:val="none" w:sz="0" w:space="0" w:color="auto"/>
      </w:divBdr>
    </w:div>
    <w:div w:id="462237020">
      <w:bodyDiv w:val="1"/>
      <w:marLeft w:val="0"/>
      <w:marRight w:val="0"/>
      <w:marTop w:val="0"/>
      <w:marBottom w:val="0"/>
      <w:divBdr>
        <w:top w:val="none" w:sz="0" w:space="0" w:color="auto"/>
        <w:left w:val="none" w:sz="0" w:space="0" w:color="auto"/>
        <w:bottom w:val="none" w:sz="0" w:space="0" w:color="auto"/>
        <w:right w:val="none" w:sz="0" w:space="0" w:color="auto"/>
      </w:divBdr>
    </w:div>
    <w:div w:id="540358275">
      <w:bodyDiv w:val="1"/>
      <w:marLeft w:val="0"/>
      <w:marRight w:val="0"/>
      <w:marTop w:val="0"/>
      <w:marBottom w:val="0"/>
      <w:divBdr>
        <w:top w:val="none" w:sz="0" w:space="0" w:color="auto"/>
        <w:left w:val="none" w:sz="0" w:space="0" w:color="auto"/>
        <w:bottom w:val="none" w:sz="0" w:space="0" w:color="auto"/>
        <w:right w:val="none" w:sz="0" w:space="0" w:color="auto"/>
      </w:divBdr>
    </w:div>
    <w:div w:id="617757888">
      <w:bodyDiv w:val="1"/>
      <w:marLeft w:val="0"/>
      <w:marRight w:val="0"/>
      <w:marTop w:val="0"/>
      <w:marBottom w:val="0"/>
      <w:divBdr>
        <w:top w:val="none" w:sz="0" w:space="0" w:color="auto"/>
        <w:left w:val="none" w:sz="0" w:space="0" w:color="auto"/>
        <w:bottom w:val="none" w:sz="0" w:space="0" w:color="auto"/>
        <w:right w:val="none" w:sz="0" w:space="0" w:color="auto"/>
      </w:divBdr>
      <w:divsChild>
        <w:div w:id="495073278">
          <w:marLeft w:val="0"/>
          <w:marRight w:val="0"/>
          <w:marTop w:val="0"/>
          <w:marBottom w:val="0"/>
          <w:divBdr>
            <w:top w:val="none" w:sz="0" w:space="0" w:color="auto"/>
            <w:left w:val="none" w:sz="0" w:space="0" w:color="auto"/>
            <w:bottom w:val="none" w:sz="0" w:space="0" w:color="auto"/>
            <w:right w:val="none" w:sz="0" w:space="0" w:color="auto"/>
          </w:divBdr>
        </w:div>
      </w:divsChild>
    </w:div>
    <w:div w:id="669451589">
      <w:bodyDiv w:val="1"/>
      <w:marLeft w:val="0"/>
      <w:marRight w:val="0"/>
      <w:marTop w:val="0"/>
      <w:marBottom w:val="0"/>
      <w:divBdr>
        <w:top w:val="none" w:sz="0" w:space="0" w:color="auto"/>
        <w:left w:val="none" w:sz="0" w:space="0" w:color="auto"/>
        <w:bottom w:val="none" w:sz="0" w:space="0" w:color="auto"/>
        <w:right w:val="none" w:sz="0" w:space="0" w:color="auto"/>
      </w:divBdr>
    </w:div>
    <w:div w:id="739907081">
      <w:bodyDiv w:val="1"/>
      <w:marLeft w:val="0"/>
      <w:marRight w:val="0"/>
      <w:marTop w:val="0"/>
      <w:marBottom w:val="0"/>
      <w:divBdr>
        <w:top w:val="none" w:sz="0" w:space="0" w:color="auto"/>
        <w:left w:val="none" w:sz="0" w:space="0" w:color="auto"/>
        <w:bottom w:val="none" w:sz="0" w:space="0" w:color="auto"/>
        <w:right w:val="none" w:sz="0" w:space="0" w:color="auto"/>
      </w:divBdr>
    </w:div>
    <w:div w:id="803501588">
      <w:bodyDiv w:val="1"/>
      <w:marLeft w:val="0"/>
      <w:marRight w:val="0"/>
      <w:marTop w:val="0"/>
      <w:marBottom w:val="0"/>
      <w:divBdr>
        <w:top w:val="none" w:sz="0" w:space="0" w:color="auto"/>
        <w:left w:val="none" w:sz="0" w:space="0" w:color="auto"/>
        <w:bottom w:val="none" w:sz="0" w:space="0" w:color="auto"/>
        <w:right w:val="none" w:sz="0" w:space="0" w:color="auto"/>
      </w:divBdr>
    </w:div>
    <w:div w:id="871109844">
      <w:bodyDiv w:val="1"/>
      <w:marLeft w:val="0"/>
      <w:marRight w:val="0"/>
      <w:marTop w:val="0"/>
      <w:marBottom w:val="0"/>
      <w:divBdr>
        <w:top w:val="none" w:sz="0" w:space="0" w:color="auto"/>
        <w:left w:val="none" w:sz="0" w:space="0" w:color="auto"/>
        <w:bottom w:val="none" w:sz="0" w:space="0" w:color="auto"/>
        <w:right w:val="none" w:sz="0" w:space="0" w:color="auto"/>
      </w:divBdr>
    </w:div>
    <w:div w:id="983893504">
      <w:bodyDiv w:val="1"/>
      <w:marLeft w:val="0"/>
      <w:marRight w:val="0"/>
      <w:marTop w:val="0"/>
      <w:marBottom w:val="0"/>
      <w:divBdr>
        <w:top w:val="none" w:sz="0" w:space="0" w:color="auto"/>
        <w:left w:val="none" w:sz="0" w:space="0" w:color="auto"/>
        <w:bottom w:val="none" w:sz="0" w:space="0" w:color="auto"/>
        <w:right w:val="none" w:sz="0" w:space="0" w:color="auto"/>
      </w:divBdr>
    </w:div>
    <w:div w:id="1008943904">
      <w:bodyDiv w:val="1"/>
      <w:marLeft w:val="0"/>
      <w:marRight w:val="0"/>
      <w:marTop w:val="0"/>
      <w:marBottom w:val="0"/>
      <w:divBdr>
        <w:top w:val="none" w:sz="0" w:space="0" w:color="auto"/>
        <w:left w:val="none" w:sz="0" w:space="0" w:color="auto"/>
        <w:bottom w:val="none" w:sz="0" w:space="0" w:color="auto"/>
        <w:right w:val="none" w:sz="0" w:space="0" w:color="auto"/>
      </w:divBdr>
    </w:div>
    <w:div w:id="1063600627">
      <w:bodyDiv w:val="1"/>
      <w:marLeft w:val="0"/>
      <w:marRight w:val="0"/>
      <w:marTop w:val="0"/>
      <w:marBottom w:val="0"/>
      <w:divBdr>
        <w:top w:val="none" w:sz="0" w:space="0" w:color="auto"/>
        <w:left w:val="none" w:sz="0" w:space="0" w:color="auto"/>
        <w:bottom w:val="none" w:sz="0" w:space="0" w:color="auto"/>
        <w:right w:val="none" w:sz="0" w:space="0" w:color="auto"/>
      </w:divBdr>
    </w:div>
    <w:div w:id="1099760407">
      <w:bodyDiv w:val="1"/>
      <w:marLeft w:val="0"/>
      <w:marRight w:val="0"/>
      <w:marTop w:val="0"/>
      <w:marBottom w:val="0"/>
      <w:divBdr>
        <w:top w:val="none" w:sz="0" w:space="0" w:color="auto"/>
        <w:left w:val="none" w:sz="0" w:space="0" w:color="auto"/>
        <w:bottom w:val="none" w:sz="0" w:space="0" w:color="auto"/>
        <w:right w:val="none" w:sz="0" w:space="0" w:color="auto"/>
      </w:divBdr>
    </w:div>
    <w:div w:id="1166900763">
      <w:bodyDiv w:val="1"/>
      <w:marLeft w:val="0"/>
      <w:marRight w:val="0"/>
      <w:marTop w:val="0"/>
      <w:marBottom w:val="0"/>
      <w:divBdr>
        <w:top w:val="none" w:sz="0" w:space="0" w:color="auto"/>
        <w:left w:val="none" w:sz="0" w:space="0" w:color="auto"/>
        <w:bottom w:val="none" w:sz="0" w:space="0" w:color="auto"/>
        <w:right w:val="none" w:sz="0" w:space="0" w:color="auto"/>
      </w:divBdr>
    </w:div>
    <w:div w:id="1178618592">
      <w:bodyDiv w:val="1"/>
      <w:marLeft w:val="0"/>
      <w:marRight w:val="0"/>
      <w:marTop w:val="0"/>
      <w:marBottom w:val="0"/>
      <w:divBdr>
        <w:top w:val="none" w:sz="0" w:space="0" w:color="auto"/>
        <w:left w:val="none" w:sz="0" w:space="0" w:color="auto"/>
        <w:bottom w:val="none" w:sz="0" w:space="0" w:color="auto"/>
        <w:right w:val="none" w:sz="0" w:space="0" w:color="auto"/>
      </w:divBdr>
    </w:div>
    <w:div w:id="1319646955">
      <w:bodyDiv w:val="1"/>
      <w:marLeft w:val="0"/>
      <w:marRight w:val="0"/>
      <w:marTop w:val="0"/>
      <w:marBottom w:val="0"/>
      <w:divBdr>
        <w:top w:val="none" w:sz="0" w:space="0" w:color="auto"/>
        <w:left w:val="none" w:sz="0" w:space="0" w:color="auto"/>
        <w:bottom w:val="none" w:sz="0" w:space="0" w:color="auto"/>
        <w:right w:val="none" w:sz="0" w:space="0" w:color="auto"/>
      </w:divBdr>
    </w:div>
    <w:div w:id="1362314834">
      <w:bodyDiv w:val="1"/>
      <w:marLeft w:val="0"/>
      <w:marRight w:val="0"/>
      <w:marTop w:val="0"/>
      <w:marBottom w:val="0"/>
      <w:divBdr>
        <w:top w:val="none" w:sz="0" w:space="0" w:color="auto"/>
        <w:left w:val="none" w:sz="0" w:space="0" w:color="auto"/>
        <w:bottom w:val="none" w:sz="0" w:space="0" w:color="auto"/>
        <w:right w:val="none" w:sz="0" w:space="0" w:color="auto"/>
      </w:divBdr>
      <w:divsChild>
        <w:div w:id="335614626">
          <w:marLeft w:val="0"/>
          <w:marRight w:val="0"/>
          <w:marTop w:val="0"/>
          <w:marBottom w:val="0"/>
          <w:divBdr>
            <w:top w:val="none" w:sz="0" w:space="0" w:color="auto"/>
            <w:left w:val="none" w:sz="0" w:space="0" w:color="auto"/>
            <w:bottom w:val="none" w:sz="0" w:space="0" w:color="auto"/>
            <w:right w:val="none" w:sz="0" w:space="0" w:color="auto"/>
          </w:divBdr>
          <w:divsChild>
            <w:div w:id="7297815">
              <w:marLeft w:val="0"/>
              <w:marRight w:val="0"/>
              <w:marTop w:val="0"/>
              <w:marBottom w:val="0"/>
              <w:divBdr>
                <w:top w:val="none" w:sz="0" w:space="0" w:color="auto"/>
                <w:left w:val="none" w:sz="0" w:space="0" w:color="auto"/>
                <w:bottom w:val="none" w:sz="0" w:space="0" w:color="auto"/>
                <w:right w:val="none" w:sz="0" w:space="0" w:color="auto"/>
              </w:divBdr>
              <w:divsChild>
                <w:div w:id="341276824">
                  <w:marLeft w:val="0"/>
                  <w:marRight w:val="0"/>
                  <w:marTop w:val="0"/>
                  <w:marBottom w:val="0"/>
                  <w:divBdr>
                    <w:top w:val="none" w:sz="0" w:space="0" w:color="auto"/>
                    <w:left w:val="none" w:sz="0" w:space="0" w:color="auto"/>
                    <w:bottom w:val="none" w:sz="0" w:space="0" w:color="auto"/>
                    <w:right w:val="none" w:sz="0" w:space="0" w:color="auto"/>
                  </w:divBdr>
                  <w:divsChild>
                    <w:div w:id="12603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05551">
      <w:bodyDiv w:val="1"/>
      <w:marLeft w:val="0"/>
      <w:marRight w:val="0"/>
      <w:marTop w:val="0"/>
      <w:marBottom w:val="0"/>
      <w:divBdr>
        <w:top w:val="none" w:sz="0" w:space="0" w:color="auto"/>
        <w:left w:val="none" w:sz="0" w:space="0" w:color="auto"/>
        <w:bottom w:val="none" w:sz="0" w:space="0" w:color="auto"/>
        <w:right w:val="none" w:sz="0" w:space="0" w:color="auto"/>
      </w:divBdr>
    </w:div>
    <w:div w:id="1511525219">
      <w:bodyDiv w:val="1"/>
      <w:marLeft w:val="0"/>
      <w:marRight w:val="0"/>
      <w:marTop w:val="0"/>
      <w:marBottom w:val="0"/>
      <w:divBdr>
        <w:top w:val="none" w:sz="0" w:space="0" w:color="auto"/>
        <w:left w:val="none" w:sz="0" w:space="0" w:color="auto"/>
        <w:bottom w:val="none" w:sz="0" w:space="0" w:color="auto"/>
        <w:right w:val="none" w:sz="0" w:space="0" w:color="auto"/>
      </w:divBdr>
    </w:div>
    <w:div w:id="1562711727">
      <w:bodyDiv w:val="1"/>
      <w:marLeft w:val="0"/>
      <w:marRight w:val="0"/>
      <w:marTop w:val="0"/>
      <w:marBottom w:val="0"/>
      <w:divBdr>
        <w:top w:val="none" w:sz="0" w:space="0" w:color="auto"/>
        <w:left w:val="none" w:sz="0" w:space="0" w:color="auto"/>
        <w:bottom w:val="none" w:sz="0" w:space="0" w:color="auto"/>
        <w:right w:val="none" w:sz="0" w:space="0" w:color="auto"/>
      </w:divBdr>
    </w:div>
    <w:div w:id="1570380129">
      <w:bodyDiv w:val="1"/>
      <w:marLeft w:val="0"/>
      <w:marRight w:val="0"/>
      <w:marTop w:val="0"/>
      <w:marBottom w:val="0"/>
      <w:divBdr>
        <w:top w:val="none" w:sz="0" w:space="0" w:color="auto"/>
        <w:left w:val="none" w:sz="0" w:space="0" w:color="auto"/>
        <w:bottom w:val="none" w:sz="0" w:space="0" w:color="auto"/>
        <w:right w:val="none" w:sz="0" w:space="0" w:color="auto"/>
      </w:divBdr>
    </w:div>
    <w:div w:id="1605724819">
      <w:bodyDiv w:val="1"/>
      <w:marLeft w:val="0"/>
      <w:marRight w:val="0"/>
      <w:marTop w:val="0"/>
      <w:marBottom w:val="0"/>
      <w:divBdr>
        <w:top w:val="none" w:sz="0" w:space="0" w:color="auto"/>
        <w:left w:val="none" w:sz="0" w:space="0" w:color="auto"/>
        <w:bottom w:val="none" w:sz="0" w:space="0" w:color="auto"/>
        <w:right w:val="none" w:sz="0" w:space="0" w:color="auto"/>
      </w:divBdr>
    </w:div>
    <w:div w:id="1624918157">
      <w:bodyDiv w:val="1"/>
      <w:marLeft w:val="0"/>
      <w:marRight w:val="0"/>
      <w:marTop w:val="0"/>
      <w:marBottom w:val="0"/>
      <w:divBdr>
        <w:top w:val="none" w:sz="0" w:space="0" w:color="auto"/>
        <w:left w:val="none" w:sz="0" w:space="0" w:color="auto"/>
        <w:bottom w:val="none" w:sz="0" w:space="0" w:color="auto"/>
        <w:right w:val="none" w:sz="0" w:space="0" w:color="auto"/>
      </w:divBdr>
      <w:divsChild>
        <w:div w:id="1648511888">
          <w:marLeft w:val="0"/>
          <w:marRight w:val="0"/>
          <w:marTop w:val="0"/>
          <w:marBottom w:val="0"/>
          <w:divBdr>
            <w:top w:val="none" w:sz="0" w:space="0" w:color="auto"/>
            <w:left w:val="none" w:sz="0" w:space="0" w:color="auto"/>
            <w:bottom w:val="none" w:sz="0" w:space="0" w:color="auto"/>
            <w:right w:val="none" w:sz="0" w:space="0" w:color="auto"/>
          </w:divBdr>
        </w:div>
      </w:divsChild>
    </w:div>
    <w:div w:id="1631864319">
      <w:bodyDiv w:val="1"/>
      <w:marLeft w:val="0"/>
      <w:marRight w:val="0"/>
      <w:marTop w:val="0"/>
      <w:marBottom w:val="0"/>
      <w:divBdr>
        <w:top w:val="none" w:sz="0" w:space="0" w:color="auto"/>
        <w:left w:val="none" w:sz="0" w:space="0" w:color="auto"/>
        <w:bottom w:val="none" w:sz="0" w:space="0" w:color="auto"/>
        <w:right w:val="none" w:sz="0" w:space="0" w:color="auto"/>
      </w:divBdr>
    </w:div>
    <w:div w:id="1666130872">
      <w:bodyDiv w:val="1"/>
      <w:marLeft w:val="0"/>
      <w:marRight w:val="0"/>
      <w:marTop w:val="0"/>
      <w:marBottom w:val="0"/>
      <w:divBdr>
        <w:top w:val="none" w:sz="0" w:space="0" w:color="auto"/>
        <w:left w:val="none" w:sz="0" w:space="0" w:color="auto"/>
        <w:bottom w:val="none" w:sz="0" w:space="0" w:color="auto"/>
        <w:right w:val="none" w:sz="0" w:space="0" w:color="auto"/>
      </w:divBdr>
    </w:div>
    <w:div w:id="1732655942">
      <w:bodyDiv w:val="1"/>
      <w:marLeft w:val="0"/>
      <w:marRight w:val="0"/>
      <w:marTop w:val="0"/>
      <w:marBottom w:val="0"/>
      <w:divBdr>
        <w:top w:val="none" w:sz="0" w:space="0" w:color="auto"/>
        <w:left w:val="none" w:sz="0" w:space="0" w:color="auto"/>
        <w:bottom w:val="none" w:sz="0" w:space="0" w:color="auto"/>
        <w:right w:val="none" w:sz="0" w:space="0" w:color="auto"/>
      </w:divBdr>
    </w:div>
    <w:div w:id="2025552680">
      <w:bodyDiv w:val="1"/>
      <w:marLeft w:val="0"/>
      <w:marRight w:val="0"/>
      <w:marTop w:val="0"/>
      <w:marBottom w:val="0"/>
      <w:divBdr>
        <w:top w:val="none" w:sz="0" w:space="0" w:color="auto"/>
        <w:left w:val="none" w:sz="0" w:space="0" w:color="auto"/>
        <w:bottom w:val="none" w:sz="0" w:space="0" w:color="auto"/>
        <w:right w:val="none" w:sz="0" w:space="0" w:color="auto"/>
      </w:divBdr>
      <w:divsChild>
        <w:div w:id="1761177107">
          <w:marLeft w:val="0"/>
          <w:marRight w:val="0"/>
          <w:marTop w:val="0"/>
          <w:marBottom w:val="0"/>
          <w:divBdr>
            <w:top w:val="none" w:sz="0" w:space="0" w:color="auto"/>
            <w:left w:val="none" w:sz="0" w:space="0" w:color="auto"/>
            <w:bottom w:val="none" w:sz="0" w:space="0" w:color="auto"/>
            <w:right w:val="none" w:sz="0" w:space="0" w:color="auto"/>
          </w:divBdr>
          <w:divsChild>
            <w:div w:id="20204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22986">
      <w:bodyDiv w:val="1"/>
      <w:marLeft w:val="0"/>
      <w:marRight w:val="0"/>
      <w:marTop w:val="0"/>
      <w:marBottom w:val="0"/>
      <w:divBdr>
        <w:top w:val="none" w:sz="0" w:space="0" w:color="auto"/>
        <w:left w:val="none" w:sz="0" w:space="0" w:color="auto"/>
        <w:bottom w:val="none" w:sz="0" w:space="0" w:color="auto"/>
        <w:right w:val="none" w:sz="0" w:space="0" w:color="auto"/>
      </w:divBdr>
    </w:div>
    <w:div w:id="2079555476">
      <w:bodyDiv w:val="1"/>
      <w:marLeft w:val="0"/>
      <w:marRight w:val="0"/>
      <w:marTop w:val="0"/>
      <w:marBottom w:val="0"/>
      <w:divBdr>
        <w:top w:val="none" w:sz="0" w:space="0" w:color="auto"/>
        <w:left w:val="none" w:sz="0" w:space="0" w:color="auto"/>
        <w:bottom w:val="none" w:sz="0" w:space="0" w:color="auto"/>
        <w:right w:val="none" w:sz="0" w:space="0" w:color="auto"/>
      </w:divBdr>
    </w:div>
    <w:div w:id="208714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riero.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verbaro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ngexcelsior.ro/en/verba-docent/" TargetMode="External"/><Relationship Id="rId4" Type="http://schemas.openxmlformats.org/officeDocument/2006/relationships/settings" Target="settings.xml"/><Relationship Id="rId9" Type="http://schemas.openxmlformats.org/officeDocument/2006/relationships/hyperlink" Target="https://l.facebook.com/l.php?u=http%3A%2F%2Fverbadocent.hupont.hu%2F%3Ffbclid%3DIwAR3sSvkfxMoni9Z3MKX2GgIgh8AJcqtYSbTaRXaE8K7ishJAPG5J0XcI0V4&amp;h=AT031AKhOYZCIf19V9IWqLAt6ZggskxqGpwXkhK89RRJba3tg7W4YueBxhwUSeqA9SSC9b5o6D5tbCL1e9DaaUu-0s3BU8lZBj3MMsYxi8cfeL9IjOZ83acm2pYp94dpTkx_c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2227D-C5C6-47E7-A132-67713723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Daliana Vigu</cp:lastModifiedBy>
  <cp:revision>7</cp:revision>
  <cp:lastPrinted>2023-10-26T09:02:00Z</cp:lastPrinted>
  <dcterms:created xsi:type="dcterms:W3CDTF">2025-03-27T10:34:00Z</dcterms:created>
  <dcterms:modified xsi:type="dcterms:W3CDTF">2026-02-02T14:13:00Z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a399f3d88747d203007367fecea1d0e75f2c70c87d8a7b6c60eddc42165776a1</vt:lpwstr>
  </property>
</Properties>
</file>