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903684" w14:textId="77777777" w:rsidR="000F0D69" w:rsidRPr="002D3E39" w:rsidRDefault="000F0D69" w:rsidP="000F0D69">
      <w:pPr>
        <w:jc w:val="both"/>
        <w:rPr>
          <w:rFonts w:cs="Open Sans"/>
          <w:bCs/>
          <w:color w:val="003399"/>
          <w:lang w:val="hu-HU"/>
        </w:rPr>
      </w:pPr>
    </w:p>
    <w:tbl>
      <w:tblPr>
        <w:tblW w:w="9840" w:type="dxa"/>
        <w:tblInd w:w="-1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08"/>
        <w:gridCol w:w="7732"/>
      </w:tblGrid>
      <w:tr w:rsidR="003A3C14" w:rsidRPr="00676C68" w14:paraId="0C66B593" w14:textId="77777777" w:rsidTr="003A3C14">
        <w:trPr>
          <w:trHeight w:hRule="exact" w:val="394"/>
        </w:trPr>
        <w:tc>
          <w:tcPr>
            <w:tcW w:w="9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99"/>
            <w:vAlign w:val="center"/>
          </w:tcPr>
          <w:p w14:paraId="07882100" w14:textId="77777777" w:rsidR="003A3C14" w:rsidRPr="00676C68" w:rsidRDefault="002D3E39" w:rsidP="003A3C14">
            <w:pPr>
              <w:spacing w:after="120" w:line="257" w:lineRule="auto"/>
              <w:rPr>
                <w:rFonts w:ascii="Open Sans" w:hAnsi="Open Sans" w:cs="Open Sans"/>
                <w:b/>
                <w:color w:val="003399"/>
                <w:highlight w:val="darkBlue"/>
                <w:lang w:val="hu-HU" w:eastAsia="en-GB"/>
              </w:rPr>
            </w:pPr>
            <w:r w:rsidRPr="00676C68">
              <w:rPr>
                <w:rFonts w:ascii="Open Sans" w:hAnsi="Open Sans" w:cs="Open Sans"/>
                <w:b/>
                <w:bCs/>
                <w:color w:val="FFFFFF" w:themeColor="background1"/>
                <w:highlight w:val="darkBlue"/>
                <w:lang w:val="hu-HU"/>
              </w:rPr>
              <w:t>3. Nyílt Pályázati Felhívás</w:t>
            </w:r>
            <w:r w:rsidR="003A3C14" w:rsidRPr="00676C68">
              <w:rPr>
                <w:rFonts w:ascii="Open Sans" w:hAnsi="Open Sans" w:cs="Open Sans"/>
                <w:b/>
                <w:bCs/>
                <w:color w:val="FFFFFF" w:themeColor="background1"/>
                <w:highlight w:val="darkBlue"/>
                <w:lang w:val="hu-HU"/>
              </w:rPr>
              <w:t xml:space="preserve"> </w:t>
            </w:r>
          </w:p>
        </w:tc>
      </w:tr>
      <w:tr w:rsidR="00307D6D" w:rsidRPr="00676C68" w14:paraId="5AE14BC5" w14:textId="77777777" w:rsidTr="005777AA">
        <w:trPr>
          <w:trHeight w:hRule="exact" w:val="394"/>
        </w:trPr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508132" w14:textId="77777777" w:rsidR="00307D6D" w:rsidRPr="00676C68" w:rsidRDefault="00307D6D" w:rsidP="009C0780">
            <w:pPr>
              <w:spacing w:after="120" w:line="257" w:lineRule="auto"/>
              <w:jc w:val="center"/>
              <w:rPr>
                <w:rFonts w:ascii="Open Sans" w:hAnsi="Open Sans" w:cs="Open Sans"/>
                <w:b/>
                <w:color w:val="003399"/>
                <w:lang w:val="hu-HU" w:eastAsia="en-GB"/>
              </w:rPr>
            </w:pPr>
            <w:r w:rsidRPr="00676C68">
              <w:rPr>
                <w:rFonts w:ascii="Open Sans" w:hAnsi="Open Sans" w:cs="Open Sans"/>
                <w:b/>
                <w:color w:val="003399"/>
                <w:lang w:val="hu-HU" w:eastAsia="en-GB"/>
              </w:rPr>
              <w:t>Proje</w:t>
            </w:r>
            <w:r w:rsidR="002D3E39" w:rsidRPr="00676C68">
              <w:rPr>
                <w:rFonts w:ascii="Open Sans" w:hAnsi="Open Sans" w:cs="Open Sans"/>
                <w:b/>
                <w:color w:val="003399"/>
                <w:lang w:val="hu-HU" w:eastAsia="en-GB"/>
              </w:rPr>
              <w:t>kt kód</w:t>
            </w:r>
          </w:p>
        </w:tc>
        <w:tc>
          <w:tcPr>
            <w:tcW w:w="7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794F3B" w14:textId="77777777" w:rsidR="00307D6D" w:rsidRPr="00676C68" w:rsidRDefault="00DC2BA2" w:rsidP="00D607EE">
            <w:pPr>
              <w:spacing w:after="120" w:line="257" w:lineRule="auto"/>
              <w:jc w:val="both"/>
              <w:rPr>
                <w:rFonts w:ascii="Open Sans" w:hAnsi="Open Sans" w:cs="Open Sans"/>
                <w:b/>
                <w:color w:val="003399"/>
                <w:lang w:val="hu-HU" w:eastAsia="en-GB"/>
              </w:rPr>
            </w:pPr>
            <w:r w:rsidRPr="00676C68">
              <w:rPr>
                <w:rFonts w:ascii="Open Sans" w:hAnsi="Open Sans" w:cs="Open Sans"/>
                <w:b/>
                <w:color w:val="003399"/>
                <w:lang w:val="hu-HU" w:eastAsia="en-GB"/>
              </w:rPr>
              <w:t>ROHU-3</w:t>
            </w:r>
            <w:r w:rsidR="00D607EE" w:rsidRPr="00676C68">
              <w:rPr>
                <w:rFonts w:ascii="Open Sans" w:hAnsi="Open Sans" w:cs="Open Sans"/>
                <w:b/>
                <w:color w:val="003399"/>
                <w:lang w:val="hu-HU" w:eastAsia="en-GB"/>
              </w:rPr>
              <w:t>91</w:t>
            </w:r>
          </w:p>
        </w:tc>
      </w:tr>
      <w:tr w:rsidR="00307D6D" w:rsidRPr="00676C68" w14:paraId="45FC3C2F" w14:textId="77777777" w:rsidTr="005777AA">
        <w:trPr>
          <w:trHeight w:hRule="exact" w:val="944"/>
        </w:trPr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24AD65" w14:textId="77777777" w:rsidR="00307D6D" w:rsidRPr="00676C68" w:rsidRDefault="00307D6D" w:rsidP="009C0780">
            <w:pPr>
              <w:spacing w:after="60" w:line="256" w:lineRule="auto"/>
              <w:jc w:val="center"/>
              <w:rPr>
                <w:rFonts w:ascii="Open Sans" w:hAnsi="Open Sans" w:cs="Open Sans"/>
                <w:b/>
                <w:color w:val="003399"/>
                <w:lang w:val="hu-HU" w:eastAsia="en-GB"/>
              </w:rPr>
            </w:pPr>
            <w:r w:rsidRPr="00676C68">
              <w:rPr>
                <w:rFonts w:ascii="Open Sans" w:hAnsi="Open Sans" w:cs="Open Sans"/>
                <w:b/>
                <w:color w:val="003399"/>
                <w:lang w:val="hu-HU" w:eastAsia="en-GB"/>
              </w:rPr>
              <w:t>Proje</w:t>
            </w:r>
            <w:r w:rsidR="002D3E39" w:rsidRPr="00676C68">
              <w:rPr>
                <w:rFonts w:ascii="Open Sans" w:hAnsi="Open Sans" w:cs="Open Sans"/>
                <w:b/>
                <w:color w:val="003399"/>
                <w:lang w:val="hu-HU" w:eastAsia="en-GB"/>
              </w:rPr>
              <w:t>kt cím</w:t>
            </w:r>
          </w:p>
        </w:tc>
        <w:tc>
          <w:tcPr>
            <w:tcW w:w="7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1CB396" w14:textId="77777777" w:rsidR="00D607EE" w:rsidRPr="00676C68" w:rsidRDefault="00D607EE" w:rsidP="00D607EE">
            <w:pPr>
              <w:spacing w:after="60" w:line="240" w:lineRule="auto"/>
              <w:jc w:val="both"/>
              <w:rPr>
                <w:rFonts w:ascii="Open Sans" w:hAnsi="Open Sans" w:cs="Open Sans"/>
                <w:b/>
                <w:bCs/>
                <w:color w:val="003399"/>
                <w:lang w:val="hu-HU" w:eastAsia="en-GB"/>
              </w:rPr>
            </w:pPr>
            <w:r w:rsidRPr="00676C68">
              <w:rPr>
                <w:rFonts w:ascii="Open Sans" w:hAnsi="Open Sans" w:cs="Open Sans"/>
                <w:b/>
                <w:bCs/>
                <w:color w:val="003399"/>
                <w:lang w:val="hu-HU" w:eastAsia="en-GB"/>
              </w:rPr>
              <w:t>INTERLOGISTICS</w:t>
            </w:r>
          </w:p>
          <w:p w14:paraId="6A226EA9" w14:textId="77777777" w:rsidR="00307D6D" w:rsidRPr="00676C68" w:rsidRDefault="00D607EE" w:rsidP="00D607EE">
            <w:pPr>
              <w:spacing w:after="60" w:line="240" w:lineRule="auto"/>
              <w:jc w:val="both"/>
              <w:rPr>
                <w:rFonts w:ascii="Open Sans" w:hAnsi="Open Sans" w:cs="Open Sans"/>
                <w:color w:val="003399"/>
                <w:lang w:val="hu-HU" w:eastAsia="en-GB"/>
              </w:rPr>
            </w:pPr>
            <w:r w:rsidRPr="00676C68">
              <w:rPr>
                <w:rFonts w:ascii="Open Sans" w:hAnsi="Open Sans" w:cs="Open Sans"/>
                <w:color w:val="003399"/>
                <w:lang w:val="hu-HU" w:eastAsia="en-GB"/>
              </w:rPr>
              <w:t>Határokon átnyúló logisztika: együttműködés a munkaerő-foglalkoztatás területén</w:t>
            </w:r>
          </w:p>
        </w:tc>
      </w:tr>
      <w:tr w:rsidR="00307D6D" w:rsidRPr="00676C68" w14:paraId="54591F71" w14:textId="77777777" w:rsidTr="00613F20">
        <w:trPr>
          <w:trHeight w:hRule="exact" w:val="890"/>
        </w:trPr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9DBB66" w14:textId="691A4FD4" w:rsidR="00307D6D" w:rsidRPr="00676C68" w:rsidRDefault="00C67718" w:rsidP="009C0780">
            <w:pPr>
              <w:spacing w:after="60"/>
              <w:jc w:val="center"/>
              <w:rPr>
                <w:rFonts w:ascii="Open Sans" w:hAnsi="Open Sans" w:cs="Open Sans"/>
                <w:b/>
                <w:color w:val="003399"/>
                <w:lang w:val="hu-HU"/>
              </w:rPr>
            </w:pPr>
            <w:r w:rsidRPr="00676C68">
              <w:rPr>
                <w:rFonts w:ascii="Open Sans" w:hAnsi="Open Sans" w:cs="Open Sans"/>
                <w:b/>
                <w:color w:val="003399"/>
                <w:lang w:val="hu-HU"/>
              </w:rPr>
              <w:t>Prioritási tengely</w:t>
            </w:r>
          </w:p>
        </w:tc>
        <w:tc>
          <w:tcPr>
            <w:tcW w:w="7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2B4093" w14:textId="4E76DFB9" w:rsidR="00307D6D" w:rsidRPr="00676C68" w:rsidRDefault="00613F20" w:rsidP="005777AA">
            <w:pPr>
              <w:spacing w:after="60"/>
              <w:jc w:val="both"/>
              <w:rPr>
                <w:rFonts w:ascii="Open Sans" w:hAnsi="Open Sans" w:cs="Open Sans"/>
                <w:color w:val="003399"/>
                <w:lang w:val="hu-HU" w:eastAsia="en-GB"/>
              </w:rPr>
            </w:pPr>
            <w:r w:rsidRPr="00613F20">
              <w:rPr>
                <w:rFonts w:ascii="Open Sans" w:hAnsi="Open Sans" w:cs="Open Sans"/>
                <w:color w:val="003399"/>
                <w:lang w:val="hu-HU" w:eastAsia="en-GB"/>
              </w:rPr>
              <w:t>3 – A foglalkoztatás fejlesztése és a határon átnyúló munkaerő-mobilitás előmozdítása (Együttműködés a foglalkoztatás terén)</w:t>
            </w:r>
          </w:p>
        </w:tc>
      </w:tr>
      <w:tr w:rsidR="00307D6D" w:rsidRPr="00676C68" w14:paraId="1CD5CD06" w14:textId="77777777" w:rsidTr="007230BD">
        <w:trPr>
          <w:trHeight w:hRule="exact" w:val="1735"/>
        </w:trPr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181C4C" w14:textId="77777777" w:rsidR="00307D6D" w:rsidRPr="00676C68" w:rsidRDefault="00C67718" w:rsidP="009C0780">
            <w:pPr>
              <w:spacing w:after="60"/>
              <w:jc w:val="center"/>
              <w:rPr>
                <w:rFonts w:ascii="Open Sans" w:hAnsi="Open Sans" w:cs="Open Sans"/>
                <w:b/>
                <w:color w:val="003399"/>
                <w:lang w:val="hu-HU"/>
              </w:rPr>
            </w:pPr>
            <w:r w:rsidRPr="00676C68">
              <w:rPr>
                <w:rFonts w:ascii="Open Sans" w:hAnsi="Open Sans" w:cs="Open Sans"/>
                <w:b/>
                <w:color w:val="003399"/>
                <w:lang w:val="hu-HU"/>
              </w:rPr>
              <w:t>Beruházási prioritás</w:t>
            </w:r>
          </w:p>
        </w:tc>
        <w:tc>
          <w:tcPr>
            <w:tcW w:w="7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027F2E" w14:textId="77777777" w:rsidR="00307D6D" w:rsidRPr="00676C68" w:rsidRDefault="00604ED3" w:rsidP="00F36785">
            <w:pPr>
              <w:spacing w:after="60"/>
              <w:jc w:val="both"/>
              <w:rPr>
                <w:rFonts w:ascii="Open Sans" w:hAnsi="Open Sans" w:cs="Open Sans"/>
                <w:color w:val="003399"/>
                <w:lang w:val="hu-HU" w:eastAsia="en-GB"/>
              </w:rPr>
            </w:pPr>
            <w:r w:rsidRPr="00676C68">
              <w:rPr>
                <w:rFonts w:ascii="Open Sans" w:hAnsi="Open Sans" w:cs="Open Sans"/>
                <w:bCs/>
                <w:color w:val="003399"/>
                <w:lang w:val="hu-HU" w:eastAsia="en-GB"/>
              </w:rPr>
              <w:t>8/b</w:t>
            </w:r>
            <w:r w:rsidRPr="00676C68">
              <w:rPr>
                <w:rFonts w:ascii="Open Sans" w:hAnsi="Open Sans" w:cs="Open Sans"/>
                <w:color w:val="003399"/>
                <w:lang w:val="hu-HU" w:eastAsia="en-GB"/>
              </w:rPr>
              <w:t xml:space="preserve"> </w:t>
            </w:r>
            <w:r w:rsidR="00DC2BA2" w:rsidRPr="00676C68">
              <w:rPr>
                <w:rFonts w:ascii="Open Sans" w:hAnsi="Open Sans" w:cs="Open Sans"/>
                <w:color w:val="003399"/>
                <w:lang w:val="hu-HU" w:eastAsia="en-GB"/>
              </w:rPr>
              <w:t xml:space="preserve">A </w:t>
            </w:r>
            <w:r w:rsidR="00F36785" w:rsidRPr="00676C68">
              <w:rPr>
                <w:rFonts w:ascii="Open Sans" w:hAnsi="Open Sans" w:cs="Open Sans"/>
                <w:color w:val="003399"/>
                <w:lang w:val="hu-HU" w:eastAsia="en-GB"/>
              </w:rPr>
              <w:t>foglalkoztatásbarát</w:t>
            </w:r>
            <w:r w:rsidR="00E614B5" w:rsidRPr="00676C68">
              <w:rPr>
                <w:rFonts w:ascii="Open Sans" w:hAnsi="Open Sans" w:cs="Open Sans"/>
                <w:color w:val="003399"/>
                <w:lang w:val="hu-HU" w:eastAsia="en-GB"/>
              </w:rPr>
              <w:t xml:space="preserve"> növekedés</w:t>
            </w:r>
            <w:r w:rsidR="00F36785" w:rsidRPr="00676C68">
              <w:rPr>
                <w:rFonts w:ascii="Open Sans" w:hAnsi="Open Sans" w:cs="Open Sans"/>
                <w:color w:val="003399"/>
                <w:lang w:val="hu-HU" w:eastAsia="en-GB"/>
              </w:rPr>
              <w:t xml:space="preserve"> </w:t>
            </w:r>
            <w:r w:rsidR="00E614B5" w:rsidRPr="00676C68">
              <w:rPr>
                <w:rFonts w:ascii="Open Sans" w:hAnsi="Open Sans" w:cs="Open Sans"/>
                <w:color w:val="003399"/>
                <w:lang w:val="hu-HU" w:eastAsia="en-GB"/>
              </w:rPr>
              <w:t>támogatása a</w:t>
            </w:r>
            <w:r w:rsidR="00DC2BA2" w:rsidRPr="00676C68">
              <w:rPr>
                <w:rFonts w:ascii="Open Sans" w:hAnsi="Open Sans" w:cs="Open Sans"/>
                <w:color w:val="003399"/>
                <w:lang w:val="hu-HU" w:eastAsia="en-GB"/>
              </w:rPr>
              <w:t xml:space="preserve"> </w:t>
            </w:r>
            <w:r w:rsidR="00E614B5" w:rsidRPr="00676C68">
              <w:rPr>
                <w:rFonts w:ascii="Open Sans" w:hAnsi="Open Sans" w:cs="Open Sans"/>
                <w:color w:val="003399"/>
                <w:lang w:val="hu-HU" w:eastAsia="en-GB"/>
              </w:rPr>
              <w:t>belső</w:t>
            </w:r>
            <w:r w:rsidR="00F36785" w:rsidRPr="00676C68">
              <w:rPr>
                <w:rFonts w:ascii="Open Sans" w:hAnsi="Open Sans" w:cs="Open Sans"/>
                <w:color w:val="003399"/>
                <w:lang w:val="hu-HU" w:eastAsia="en-GB"/>
              </w:rPr>
              <w:t xml:space="preserve"> potenciál fejlesztése által</w:t>
            </w:r>
            <w:r w:rsidR="00DC2BA2" w:rsidRPr="00676C68">
              <w:rPr>
                <w:rFonts w:ascii="Open Sans" w:hAnsi="Open Sans" w:cs="Open Sans"/>
                <w:color w:val="003399"/>
                <w:lang w:val="hu-HU" w:eastAsia="en-GB"/>
              </w:rPr>
              <w:t xml:space="preserve"> az egyes területekre vonatkozó területi stratégia részeként</w:t>
            </w:r>
            <w:r w:rsidR="00F36785" w:rsidRPr="00676C68">
              <w:rPr>
                <w:rFonts w:ascii="Open Sans" w:hAnsi="Open Sans" w:cs="Open Sans"/>
                <w:color w:val="003399"/>
                <w:lang w:val="hu-HU" w:eastAsia="en-GB"/>
              </w:rPr>
              <w:t>,</w:t>
            </w:r>
            <w:r w:rsidR="00E614B5" w:rsidRPr="00676C68">
              <w:rPr>
                <w:rFonts w:ascii="Open Sans" w:hAnsi="Open Sans" w:cs="Open Sans"/>
                <w:color w:val="003399"/>
                <w:lang w:val="hu-HU" w:eastAsia="en-GB"/>
              </w:rPr>
              <w:t xml:space="preserve"> a hanyatló ipari régiók átalakításával, valamint az egyes természeti és kulturális forrásokhoz való hozzáférhetőség javításával és ezek fejlesztésével együtt</w:t>
            </w:r>
          </w:p>
        </w:tc>
      </w:tr>
      <w:tr w:rsidR="00307D6D" w:rsidRPr="00676C68" w14:paraId="7A19F3CB" w14:textId="77777777" w:rsidTr="005777AA">
        <w:trPr>
          <w:trHeight w:hRule="exact" w:val="622"/>
        </w:trPr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271354" w14:textId="77777777" w:rsidR="00307D6D" w:rsidRPr="00676C68" w:rsidRDefault="00692E3C" w:rsidP="009C0780">
            <w:pPr>
              <w:spacing w:after="60"/>
              <w:jc w:val="center"/>
              <w:rPr>
                <w:rFonts w:ascii="Open Sans" w:hAnsi="Open Sans" w:cs="Open Sans"/>
                <w:b/>
                <w:color w:val="003399"/>
                <w:lang w:val="hu-HU"/>
              </w:rPr>
            </w:pPr>
            <w:r w:rsidRPr="00676C68">
              <w:rPr>
                <w:rFonts w:ascii="Open Sans" w:hAnsi="Open Sans" w:cs="Open Sans"/>
                <w:b/>
                <w:color w:val="003399"/>
                <w:lang w:val="hu-HU"/>
              </w:rPr>
              <w:t>Megvalósítási időszak</w:t>
            </w:r>
          </w:p>
        </w:tc>
        <w:tc>
          <w:tcPr>
            <w:tcW w:w="7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1D678A" w14:textId="10FD40F4" w:rsidR="00307D6D" w:rsidRPr="00676C68" w:rsidRDefault="009C0780" w:rsidP="00A36CEC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60" w:line="240" w:lineRule="auto"/>
              <w:jc w:val="both"/>
              <w:rPr>
                <w:rFonts w:ascii="Open Sans" w:hAnsi="Open Sans" w:cs="Open Sans"/>
                <w:color w:val="003399"/>
                <w:lang w:val="hu-HU" w:eastAsia="en-GB"/>
              </w:rPr>
            </w:pPr>
            <w:r w:rsidRPr="00676C68">
              <w:rPr>
                <w:rFonts w:ascii="Open Sans" w:hAnsi="Open Sans" w:cs="Open Sans"/>
                <w:color w:val="003399"/>
                <w:lang w:val="hu-HU" w:eastAsia="en-GB"/>
              </w:rPr>
              <w:t>46</w:t>
            </w:r>
            <w:r w:rsidR="00307D6D" w:rsidRPr="00676C68">
              <w:rPr>
                <w:rFonts w:ascii="Open Sans" w:hAnsi="Open Sans" w:cs="Open Sans"/>
                <w:color w:val="003399"/>
                <w:lang w:val="hu-HU" w:eastAsia="en-GB"/>
              </w:rPr>
              <w:t xml:space="preserve"> </w:t>
            </w:r>
            <w:r w:rsidR="009A7CA6" w:rsidRPr="00676C68">
              <w:rPr>
                <w:rFonts w:ascii="Open Sans" w:hAnsi="Open Sans" w:cs="Open Sans"/>
                <w:color w:val="003399"/>
                <w:lang w:val="hu-HU" w:eastAsia="en-GB"/>
              </w:rPr>
              <w:t>hónap</w:t>
            </w:r>
            <w:r w:rsidR="00307D6D" w:rsidRPr="00676C68">
              <w:rPr>
                <w:rFonts w:ascii="Open Sans" w:hAnsi="Open Sans" w:cs="Open Sans"/>
                <w:color w:val="003399"/>
                <w:lang w:val="hu-HU" w:eastAsia="en-GB"/>
              </w:rPr>
              <w:t xml:space="preserve"> (</w:t>
            </w:r>
            <w:r w:rsidR="009A7CA6" w:rsidRPr="00676C68">
              <w:rPr>
                <w:rFonts w:ascii="Open Sans" w:hAnsi="Open Sans" w:cs="Open Sans"/>
                <w:color w:val="003399"/>
                <w:lang w:val="hu-HU" w:eastAsia="en-GB"/>
              </w:rPr>
              <w:t xml:space="preserve">2020. </w:t>
            </w:r>
            <w:r w:rsidR="00A36CEC" w:rsidRPr="00676C68">
              <w:rPr>
                <w:rFonts w:ascii="Open Sans" w:hAnsi="Open Sans" w:cs="Open Sans"/>
                <w:color w:val="003399"/>
                <w:lang w:val="hu-HU" w:eastAsia="en-GB"/>
              </w:rPr>
              <w:t>február</w:t>
            </w:r>
            <w:r w:rsidR="009A7CA6" w:rsidRPr="00676C68">
              <w:rPr>
                <w:rFonts w:ascii="Open Sans" w:hAnsi="Open Sans" w:cs="Open Sans"/>
                <w:color w:val="003399"/>
                <w:lang w:val="hu-HU" w:eastAsia="en-GB"/>
              </w:rPr>
              <w:t xml:space="preserve"> 1. - 202</w:t>
            </w:r>
            <w:r w:rsidRPr="00676C68">
              <w:rPr>
                <w:rFonts w:ascii="Open Sans" w:hAnsi="Open Sans" w:cs="Open Sans"/>
                <w:color w:val="003399"/>
                <w:lang w:val="hu-HU" w:eastAsia="en-GB"/>
              </w:rPr>
              <w:t>3</w:t>
            </w:r>
            <w:r w:rsidR="009A7CA6" w:rsidRPr="00676C68">
              <w:rPr>
                <w:rFonts w:ascii="Open Sans" w:hAnsi="Open Sans" w:cs="Open Sans"/>
                <w:color w:val="003399"/>
                <w:lang w:val="hu-HU" w:eastAsia="en-GB"/>
              </w:rPr>
              <w:t xml:space="preserve">. </w:t>
            </w:r>
            <w:r w:rsidRPr="00676C68">
              <w:rPr>
                <w:rFonts w:ascii="Open Sans" w:hAnsi="Open Sans" w:cs="Open Sans"/>
                <w:color w:val="003399"/>
                <w:lang w:val="hu-HU" w:eastAsia="en-GB"/>
              </w:rPr>
              <w:t>november</w:t>
            </w:r>
            <w:r w:rsidR="009A7CA6" w:rsidRPr="00676C68">
              <w:rPr>
                <w:rFonts w:ascii="Open Sans" w:hAnsi="Open Sans" w:cs="Open Sans"/>
                <w:color w:val="003399"/>
                <w:lang w:val="hu-HU" w:eastAsia="en-GB"/>
              </w:rPr>
              <w:t xml:space="preserve"> 3</w:t>
            </w:r>
            <w:r w:rsidRPr="00676C68">
              <w:rPr>
                <w:rFonts w:ascii="Open Sans" w:hAnsi="Open Sans" w:cs="Open Sans"/>
                <w:color w:val="003399"/>
                <w:lang w:val="hu-HU" w:eastAsia="en-GB"/>
              </w:rPr>
              <w:t>0</w:t>
            </w:r>
            <w:r w:rsidR="009A7CA6" w:rsidRPr="00676C68">
              <w:rPr>
                <w:rFonts w:ascii="Open Sans" w:hAnsi="Open Sans" w:cs="Open Sans"/>
                <w:color w:val="003399"/>
                <w:lang w:val="hu-HU" w:eastAsia="en-GB"/>
              </w:rPr>
              <w:t>.)</w:t>
            </w:r>
            <w:r w:rsidR="00307D6D" w:rsidRPr="00676C68">
              <w:rPr>
                <w:rFonts w:ascii="Open Sans" w:hAnsi="Open Sans" w:cs="Open Sans"/>
                <w:color w:val="003399"/>
                <w:lang w:val="hu-HU" w:eastAsia="en-GB"/>
              </w:rPr>
              <w:t xml:space="preserve"> </w:t>
            </w:r>
          </w:p>
        </w:tc>
      </w:tr>
      <w:tr w:rsidR="00307D6D" w:rsidRPr="00676C68" w14:paraId="1206D491" w14:textId="77777777" w:rsidTr="009C0780">
        <w:trPr>
          <w:trHeight w:hRule="exact" w:val="1181"/>
        </w:trPr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AAAAB5" w14:textId="77777777" w:rsidR="00307D6D" w:rsidRPr="00676C68" w:rsidRDefault="00C67718" w:rsidP="009C0780">
            <w:pPr>
              <w:spacing w:after="120"/>
              <w:jc w:val="center"/>
              <w:rPr>
                <w:rFonts w:ascii="Open Sans" w:hAnsi="Open Sans" w:cs="Open Sans"/>
                <w:b/>
                <w:color w:val="003399"/>
                <w:lang w:val="hu-HU"/>
              </w:rPr>
            </w:pPr>
            <w:r w:rsidRPr="00676C68">
              <w:rPr>
                <w:rFonts w:ascii="Open Sans" w:hAnsi="Open Sans" w:cs="Open Sans"/>
                <w:b/>
                <w:color w:val="003399"/>
                <w:lang w:val="hu-HU"/>
              </w:rPr>
              <w:t>Célkitűzés</w:t>
            </w:r>
          </w:p>
        </w:tc>
        <w:tc>
          <w:tcPr>
            <w:tcW w:w="7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63B440" w14:textId="7CF2EA56" w:rsidR="009C0780" w:rsidRPr="00676C68" w:rsidRDefault="009C0780" w:rsidP="00A36CEC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60" w:line="240" w:lineRule="auto"/>
              <w:jc w:val="both"/>
              <w:rPr>
                <w:rFonts w:ascii="Open Sans" w:hAnsi="Open Sans" w:cs="Open Sans"/>
                <w:color w:val="003399"/>
                <w:lang w:val="hu-HU" w:eastAsia="en-GB"/>
              </w:rPr>
            </w:pPr>
            <w:r w:rsidRPr="00676C68">
              <w:rPr>
                <w:rFonts w:ascii="Open Sans" w:hAnsi="Open Sans" w:cs="Open Sans"/>
                <w:color w:val="003399"/>
                <w:lang w:val="hu-HU" w:eastAsia="en-GB"/>
              </w:rPr>
              <w:t>A fő célkitűzés a helyi munkaerőpiaci szereplők közötti együttműködés erősítése volt a munkaerőpiaci kapacitás javítása érdekében a jogosult határ menti térségben.</w:t>
            </w:r>
          </w:p>
        </w:tc>
      </w:tr>
      <w:tr w:rsidR="00307D6D" w:rsidRPr="00676C68" w14:paraId="25A82BA2" w14:textId="77777777" w:rsidTr="009C0780">
        <w:trPr>
          <w:trHeight w:hRule="exact" w:val="418"/>
        </w:trPr>
        <w:tc>
          <w:tcPr>
            <w:tcW w:w="21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1585EF" w14:textId="77777777" w:rsidR="00307D6D" w:rsidRPr="00676C68" w:rsidRDefault="00C67718" w:rsidP="009C0780">
            <w:pPr>
              <w:spacing w:after="120" w:line="256" w:lineRule="auto"/>
              <w:jc w:val="center"/>
              <w:rPr>
                <w:rFonts w:ascii="Open Sans" w:hAnsi="Open Sans" w:cs="Open Sans"/>
                <w:b/>
                <w:color w:val="003399"/>
                <w:lang w:val="hu-HU" w:eastAsia="en-GB"/>
              </w:rPr>
            </w:pPr>
            <w:r w:rsidRPr="00676C68">
              <w:rPr>
                <w:rFonts w:ascii="Open Sans" w:hAnsi="Open Sans" w:cs="Open Sans"/>
                <w:b/>
                <w:color w:val="003399"/>
                <w:lang w:val="hu-HU" w:eastAsia="en-GB"/>
              </w:rPr>
              <w:t>Partnerség</w:t>
            </w:r>
          </w:p>
        </w:tc>
        <w:tc>
          <w:tcPr>
            <w:tcW w:w="7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BFF1B2" w14:textId="77777777" w:rsidR="00307D6D" w:rsidRPr="00676C68" w:rsidRDefault="00DC2BA2" w:rsidP="005777A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 w:line="240" w:lineRule="auto"/>
              <w:jc w:val="both"/>
              <w:rPr>
                <w:rFonts w:ascii="Open Sans" w:hAnsi="Open Sans" w:cs="Open Sans"/>
                <w:color w:val="003399"/>
                <w:lang w:val="hu-HU" w:eastAsia="en-GB"/>
              </w:rPr>
            </w:pPr>
            <w:r w:rsidRPr="00676C68">
              <w:rPr>
                <w:rFonts w:ascii="Open Sans" w:hAnsi="Open Sans" w:cs="Open Sans"/>
                <w:b/>
                <w:bCs/>
                <w:color w:val="003399"/>
                <w:lang w:val="hu-HU" w:eastAsia="en-GB"/>
              </w:rPr>
              <w:t xml:space="preserve">Vezető Kedvezményezett: </w:t>
            </w:r>
            <w:r w:rsidR="00D607EE" w:rsidRPr="00676C68">
              <w:rPr>
                <w:rFonts w:ascii="Open Sans" w:hAnsi="Open Sans" w:cs="Open Sans"/>
                <w:bCs/>
                <w:color w:val="003399"/>
                <w:lang w:val="hu-HU" w:eastAsia="en-GB"/>
              </w:rPr>
              <w:t>Ajak Város Önkormányzata (Magyarország)</w:t>
            </w:r>
          </w:p>
        </w:tc>
      </w:tr>
      <w:tr w:rsidR="00307D6D" w:rsidRPr="00676C68" w14:paraId="20A05709" w14:textId="77777777" w:rsidTr="009C0780">
        <w:trPr>
          <w:trHeight w:val="489"/>
        </w:trPr>
        <w:tc>
          <w:tcPr>
            <w:tcW w:w="21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9EA3F8" w14:textId="77777777" w:rsidR="00307D6D" w:rsidRPr="00676C68" w:rsidRDefault="00307D6D" w:rsidP="009C0780">
            <w:pPr>
              <w:spacing w:after="120" w:line="240" w:lineRule="auto"/>
              <w:jc w:val="center"/>
              <w:rPr>
                <w:rFonts w:ascii="Open Sans" w:hAnsi="Open Sans" w:cs="Open Sans"/>
                <w:b/>
                <w:color w:val="003399"/>
                <w:lang w:val="hu-HU" w:eastAsia="en-GB"/>
              </w:rPr>
            </w:pPr>
          </w:p>
        </w:tc>
        <w:tc>
          <w:tcPr>
            <w:tcW w:w="7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48B04E" w14:textId="2DD627F2" w:rsidR="00307D6D" w:rsidRPr="00676C68" w:rsidRDefault="00A36CEC" w:rsidP="005777AA">
            <w:pPr>
              <w:spacing w:after="60" w:line="240" w:lineRule="auto"/>
              <w:jc w:val="both"/>
              <w:rPr>
                <w:rFonts w:ascii="Open Sans" w:hAnsi="Open Sans" w:cs="Open Sans"/>
                <w:b/>
                <w:bCs/>
                <w:color w:val="003399"/>
                <w:lang w:val="hu-HU" w:eastAsia="en-GB"/>
              </w:rPr>
            </w:pPr>
            <w:r w:rsidRPr="00676C68">
              <w:rPr>
                <w:rFonts w:ascii="Open Sans" w:hAnsi="Open Sans" w:cs="Open Sans"/>
                <w:b/>
                <w:bCs/>
                <w:color w:val="003399"/>
                <w:lang w:val="hu-HU" w:eastAsia="en-GB"/>
              </w:rPr>
              <w:t xml:space="preserve">Projekt </w:t>
            </w:r>
            <w:r w:rsidR="009C0780" w:rsidRPr="00676C68">
              <w:rPr>
                <w:rFonts w:ascii="Open Sans" w:hAnsi="Open Sans" w:cs="Open Sans"/>
                <w:b/>
                <w:bCs/>
                <w:color w:val="003399"/>
                <w:lang w:val="hu-HU" w:eastAsia="en-GB"/>
              </w:rPr>
              <w:t>Partner</w:t>
            </w:r>
            <w:r w:rsidR="00DC2BA2" w:rsidRPr="00676C68">
              <w:rPr>
                <w:rFonts w:ascii="Open Sans" w:hAnsi="Open Sans" w:cs="Open Sans"/>
                <w:b/>
                <w:bCs/>
                <w:color w:val="003399"/>
                <w:lang w:val="hu-HU" w:eastAsia="en-GB"/>
              </w:rPr>
              <w:t>:</w:t>
            </w:r>
            <w:r w:rsidR="009C0780" w:rsidRPr="00676C68">
              <w:rPr>
                <w:rFonts w:ascii="Open Sans" w:hAnsi="Open Sans" w:cs="Open Sans"/>
                <w:b/>
                <w:bCs/>
                <w:color w:val="003399"/>
                <w:lang w:val="hu-HU" w:eastAsia="en-GB"/>
              </w:rPr>
              <w:t xml:space="preserve"> </w:t>
            </w:r>
            <w:r w:rsidR="008E3A08" w:rsidRPr="00676C68">
              <w:rPr>
                <w:rFonts w:ascii="Open Sans" w:hAnsi="Open Sans" w:cs="Open Sans"/>
                <w:bCs/>
                <w:color w:val="003399"/>
                <w:lang w:val="hu-HU" w:eastAsia="en-GB"/>
              </w:rPr>
              <w:t xml:space="preserve">PP2: </w:t>
            </w:r>
            <w:proofErr w:type="spellStart"/>
            <w:r w:rsidRPr="00676C68">
              <w:rPr>
                <w:rFonts w:ascii="Open Sans" w:hAnsi="Open Sans" w:cs="Open Sans"/>
                <w:bCs/>
                <w:color w:val="003399"/>
                <w:lang w:val="hu-HU" w:eastAsia="en-GB"/>
              </w:rPr>
              <w:t>Halmeu</w:t>
            </w:r>
            <w:proofErr w:type="spellEnd"/>
            <w:r w:rsidR="009C0780" w:rsidRPr="00676C68">
              <w:rPr>
                <w:rFonts w:ascii="Open Sans" w:hAnsi="Open Sans" w:cs="Open Sans"/>
                <w:bCs/>
                <w:color w:val="003399"/>
                <w:lang w:val="hu-HU" w:eastAsia="en-GB"/>
              </w:rPr>
              <w:t xml:space="preserve"> (</w:t>
            </w:r>
            <w:proofErr w:type="spellStart"/>
            <w:r w:rsidR="009C0780" w:rsidRPr="00676C68">
              <w:rPr>
                <w:rFonts w:ascii="Open Sans" w:hAnsi="Open Sans" w:cs="Open Sans"/>
                <w:bCs/>
                <w:color w:val="003399"/>
                <w:lang w:val="hu-HU" w:eastAsia="en-GB"/>
              </w:rPr>
              <w:t>Halmi</w:t>
            </w:r>
            <w:proofErr w:type="spellEnd"/>
            <w:r w:rsidR="009C0780" w:rsidRPr="00676C68">
              <w:rPr>
                <w:rFonts w:ascii="Open Sans" w:hAnsi="Open Sans" w:cs="Open Sans"/>
                <w:bCs/>
                <w:color w:val="003399"/>
                <w:lang w:val="hu-HU" w:eastAsia="en-GB"/>
              </w:rPr>
              <w:t>)</w:t>
            </w:r>
            <w:r w:rsidRPr="00676C68">
              <w:rPr>
                <w:rFonts w:ascii="Open Sans" w:hAnsi="Open Sans" w:cs="Open Sans"/>
                <w:bCs/>
                <w:color w:val="003399"/>
                <w:lang w:val="hu-HU" w:eastAsia="en-GB"/>
              </w:rPr>
              <w:t xml:space="preserve"> Község (Románia)</w:t>
            </w:r>
          </w:p>
        </w:tc>
      </w:tr>
      <w:tr w:rsidR="00307D6D" w:rsidRPr="00676C68" w14:paraId="1D0AD762" w14:textId="77777777" w:rsidTr="005777AA">
        <w:trPr>
          <w:trHeight w:val="354"/>
        </w:trPr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37BEAC" w14:textId="77777777" w:rsidR="00307D6D" w:rsidRPr="00676C68" w:rsidRDefault="00C67718" w:rsidP="009C0780">
            <w:pPr>
              <w:spacing w:after="120" w:line="257" w:lineRule="auto"/>
              <w:jc w:val="center"/>
              <w:rPr>
                <w:rFonts w:ascii="Open Sans" w:hAnsi="Open Sans" w:cs="Open Sans"/>
                <w:b/>
                <w:color w:val="003399"/>
                <w:lang w:val="hu-HU" w:eastAsia="en-GB"/>
              </w:rPr>
            </w:pPr>
            <w:r w:rsidRPr="00676C68">
              <w:rPr>
                <w:rFonts w:ascii="Open Sans" w:hAnsi="Open Sans" w:cs="Open Sans"/>
                <w:b/>
                <w:color w:val="003399"/>
                <w:lang w:val="hu-HU" w:eastAsia="en-GB"/>
              </w:rPr>
              <w:t>TELJES Költségvetés</w:t>
            </w:r>
          </w:p>
        </w:tc>
        <w:tc>
          <w:tcPr>
            <w:tcW w:w="7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9AB47B" w14:textId="1566747C" w:rsidR="00307D6D" w:rsidRPr="00676C68" w:rsidRDefault="00A36CEC" w:rsidP="00916CCA">
            <w:pPr>
              <w:spacing w:after="120" w:line="257" w:lineRule="auto"/>
              <w:jc w:val="both"/>
              <w:rPr>
                <w:rFonts w:ascii="Open Sans" w:hAnsi="Open Sans" w:cs="Open Sans"/>
                <w:color w:val="003399"/>
                <w:lang w:val="hu-HU" w:eastAsia="en-GB"/>
              </w:rPr>
            </w:pPr>
            <w:r w:rsidRPr="00676C68">
              <w:rPr>
                <w:rFonts w:ascii="Open Sans" w:hAnsi="Open Sans" w:cs="Open Sans"/>
                <w:color w:val="003399"/>
                <w:lang w:val="hu-HU" w:eastAsia="en-GB"/>
              </w:rPr>
              <w:t>2</w:t>
            </w:r>
            <w:r w:rsidR="009C0780" w:rsidRPr="00676C68">
              <w:rPr>
                <w:rFonts w:ascii="Open Sans" w:hAnsi="Open Sans" w:cs="Open Sans"/>
                <w:color w:val="003399"/>
                <w:lang w:val="hu-HU" w:eastAsia="en-GB"/>
              </w:rPr>
              <w:t>.</w:t>
            </w:r>
            <w:r w:rsidRPr="00676C68">
              <w:rPr>
                <w:rFonts w:ascii="Open Sans" w:hAnsi="Open Sans" w:cs="Open Sans"/>
                <w:color w:val="003399"/>
                <w:lang w:val="hu-HU" w:eastAsia="en-GB"/>
              </w:rPr>
              <w:t>356</w:t>
            </w:r>
            <w:r w:rsidR="009C0780" w:rsidRPr="00676C68">
              <w:rPr>
                <w:rFonts w:ascii="Open Sans" w:hAnsi="Open Sans" w:cs="Open Sans"/>
                <w:color w:val="003399"/>
                <w:lang w:val="hu-HU" w:eastAsia="en-GB"/>
              </w:rPr>
              <w:t>.</w:t>
            </w:r>
            <w:r w:rsidRPr="00676C68">
              <w:rPr>
                <w:rFonts w:ascii="Open Sans" w:hAnsi="Open Sans" w:cs="Open Sans"/>
                <w:color w:val="003399"/>
                <w:lang w:val="hu-HU" w:eastAsia="en-GB"/>
              </w:rPr>
              <w:t xml:space="preserve">602,00 </w:t>
            </w:r>
            <w:r w:rsidR="00916CCA" w:rsidRPr="00676C68">
              <w:rPr>
                <w:rFonts w:ascii="Open Sans" w:hAnsi="Open Sans" w:cs="Open Sans"/>
                <w:color w:val="003399"/>
                <w:lang w:val="hu-HU" w:eastAsia="en-GB"/>
              </w:rPr>
              <w:t>€,</w:t>
            </w:r>
            <w:r w:rsidR="00DC2BA2" w:rsidRPr="00676C68">
              <w:rPr>
                <w:rFonts w:ascii="Open Sans" w:hAnsi="Open Sans" w:cs="Open Sans"/>
                <w:color w:val="003399"/>
                <w:lang w:val="hu-HU" w:eastAsia="en-GB"/>
              </w:rPr>
              <w:t xml:space="preserve"> melyből </w:t>
            </w:r>
            <w:r w:rsidRPr="00676C68">
              <w:rPr>
                <w:rFonts w:ascii="Open Sans" w:hAnsi="Open Sans" w:cs="Open Sans"/>
                <w:color w:val="003399"/>
                <w:lang w:val="hu-HU" w:eastAsia="en-GB"/>
              </w:rPr>
              <w:t>2</w:t>
            </w:r>
            <w:r w:rsidR="009C0780" w:rsidRPr="00676C68">
              <w:rPr>
                <w:rFonts w:ascii="Open Sans" w:hAnsi="Open Sans" w:cs="Open Sans"/>
                <w:color w:val="003399"/>
                <w:lang w:val="hu-HU" w:eastAsia="en-GB"/>
              </w:rPr>
              <w:t>.</w:t>
            </w:r>
            <w:r w:rsidRPr="00676C68">
              <w:rPr>
                <w:rFonts w:ascii="Open Sans" w:hAnsi="Open Sans" w:cs="Open Sans"/>
                <w:color w:val="003399"/>
                <w:lang w:val="hu-HU" w:eastAsia="en-GB"/>
              </w:rPr>
              <w:t>003</w:t>
            </w:r>
            <w:r w:rsidR="009C0780" w:rsidRPr="00676C68">
              <w:rPr>
                <w:rFonts w:ascii="Open Sans" w:hAnsi="Open Sans" w:cs="Open Sans"/>
                <w:color w:val="003399"/>
                <w:lang w:val="hu-HU" w:eastAsia="en-GB"/>
              </w:rPr>
              <w:t>.</w:t>
            </w:r>
            <w:r w:rsidRPr="00676C68">
              <w:rPr>
                <w:rFonts w:ascii="Open Sans" w:hAnsi="Open Sans" w:cs="Open Sans"/>
                <w:color w:val="003399"/>
                <w:lang w:val="hu-HU" w:eastAsia="en-GB"/>
              </w:rPr>
              <w:t>111,70</w:t>
            </w:r>
            <w:r w:rsidR="00DC2BA2" w:rsidRPr="00676C68">
              <w:rPr>
                <w:rFonts w:ascii="Open Sans" w:hAnsi="Open Sans" w:cs="Open Sans"/>
                <w:color w:val="003399"/>
                <w:lang w:val="hu-HU" w:eastAsia="en-GB"/>
              </w:rPr>
              <w:t xml:space="preserve"> </w:t>
            </w:r>
            <w:r w:rsidR="00916CCA" w:rsidRPr="00676C68">
              <w:rPr>
                <w:rFonts w:ascii="Open Sans" w:hAnsi="Open Sans" w:cs="Open Sans"/>
                <w:color w:val="003399"/>
                <w:lang w:val="hu-HU" w:eastAsia="en-GB"/>
              </w:rPr>
              <w:t>€</w:t>
            </w:r>
            <w:r w:rsidR="00DC2BA2" w:rsidRPr="00676C68">
              <w:rPr>
                <w:rFonts w:ascii="Open Sans" w:hAnsi="Open Sans" w:cs="Open Sans"/>
                <w:color w:val="003399"/>
                <w:lang w:val="hu-HU" w:eastAsia="en-GB"/>
              </w:rPr>
              <w:t xml:space="preserve"> ERFA támogatás</w:t>
            </w:r>
          </w:p>
        </w:tc>
      </w:tr>
      <w:tr w:rsidR="00307D6D" w:rsidRPr="00676C68" w14:paraId="4311BAFB" w14:textId="77777777" w:rsidTr="005777AA">
        <w:trPr>
          <w:trHeight w:val="731"/>
        </w:trPr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F59874" w14:textId="77777777" w:rsidR="00307D6D" w:rsidRPr="00676C68" w:rsidRDefault="00307D6D" w:rsidP="009C0780">
            <w:pPr>
              <w:spacing w:line="256" w:lineRule="auto"/>
              <w:jc w:val="center"/>
              <w:rPr>
                <w:rFonts w:ascii="Open Sans" w:hAnsi="Open Sans" w:cs="Open Sans"/>
                <w:b/>
                <w:color w:val="003399"/>
                <w:lang w:val="hu-HU" w:eastAsia="en-GB"/>
              </w:rPr>
            </w:pPr>
          </w:p>
          <w:p w14:paraId="3FE6696A" w14:textId="77777777" w:rsidR="00307D6D" w:rsidRPr="00676C68" w:rsidRDefault="00307D6D" w:rsidP="009C0780">
            <w:pPr>
              <w:spacing w:line="256" w:lineRule="auto"/>
              <w:jc w:val="center"/>
              <w:rPr>
                <w:rFonts w:ascii="Open Sans" w:hAnsi="Open Sans" w:cs="Open Sans"/>
                <w:b/>
                <w:color w:val="003399"/>
                <w:lang w:val="hu-HU" w:eastAsia="en-GB"/>
              </w:rPr>
            </w:pPr>
          </w:p>
          <w:p w14:paraId="0566E818" w14:textId="77777777" w:rsidR="00307D6D" w:rsidRPr="00676C68" w:rsidRDefault="00307D6D" w:rsidP="009C0780">
            <w:pPr>
              <w:spacing w:line="256" w:lineRule="auto"/>
              <w:jc w:val="center"/>
              <w:rPr>
                <w:rFonts w:ascii="Open Sans" w:hAnsi="Open Sans" w:cs="Open Sans"/>
                <w:b/>
                <w:color w:val="003399"/>
                <w:lang w:val="hu-HU" w:eastAsia="en-GB"/>
              </w:rPr>
            </w:pPr>
          </w:p>
          <w:p w14:paraId="57E2995D" w14:textId="77777777" w:rsidR="00307D6D" w:rsidRPr="00676C68" w:rsidRDefault="00307D6D" w:rsidP="009C0780">
            <w:pPr>
              <w:spacing w:line="256" w:lineRule="auto"/>
              <w:jc w:val="center"/>
              <w:rPr>
                <w:rFonts w:ascii="Open Sans" w:hAnsi="Open Sans" w:cs="Open Sans"/>
                <w:b/>
                <w:color w:val="003399"/>
                <w:lang w:val="hu-HU" w:eastAsia="en-GB"/>
              </w:rPr>
            </w:pPr>
          </w:p>
          <w:p w14:paraId="2B226AEA" w14:textId="77777777" w:rsidR="00307D6D" w:rsidRPr="00676C68" w:rsidRDefault="00307D6D" w:rsidP="009C0780">
            <w:pPr>
              <w:spacing w:line="256" w:lineRule="auto"/>
              <w:jc w:val="center"/>
              <w:rPr>
                <w:rFonts w:ascii="Open Sans" w:hAnsi="Open Sans" w:cs="Open Sans"/>
                <w:b/>
                <w:color w:val="003399"/>
                <w:lang w:val="hu-HU" w:eastAsia="en-GB"/>
              </w:rPr>
            </w:pPr>
          </w:p>
          <w:p w14:paraId="626C5C96" w14:textId="31756CFB" w:rsidR="00307D6D" w:rsidRPr="00676C68" w:rsidRDefault="00C67718" w:rsidP="009C0780">
            <w:pPr>
              <w:spacing w:line="256" w:lineRule="auto"/>
              <w:jc w:val="center"/>
              <w:rPr>
                <w:rFonts w:ascii="Open Sans" w:hAnsi="Open Sans" w:cs="Open Sans"/>
                <w:b/>
                <w:color w:val="003399"/>
                <w:lang w:val="hu-HU" w:eastAsia="en-GB"/>
              </w:rPr>
            </w:pPr>
            <w:r w:rsidRPr="00676C68">
              <w:rPr>
                <w:rFonts w:ascii="Open Sans" w:hAnsi="Open Sans" w:cs="Open Sans"/>
                <w:b/>
                <w:color w:val="003399"/>
                <w:lang w:val="hu-HU" w:eastAsia="en-GB"/>
              </w:rPr>
              <w:t>Összefoglaló</w:t>
            </w:r>
          </w:p>
        </w:tc>
        <w:tc>
          <w:tcPr>
            <w:tcW w:w="7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8975FB" w14:textId="2779BDBA" w:rsidR="0040592F" w:rsidRPr="00676C68" w:rsidRDefault="009C0780" w:rsidP="003D2705">
            <w:pPr>
              <w:spacing w:after="0" w:line="259" w:lineRule="auto"/>
              <w:jc w:val="both"/>
              <w:rPr>
                <w:rFonts w:ascii="Open Sans" w:hAnsi="Open Sans" w:cs="Open Sans"/>
                <w:color w:val="003399"/>
                <w:lang w:val="hu-HU" w:eastAsia="en-GB"/>
              </w:rPr>
            </w:pPr>
            <w:r w:rsidRPr="00676C68">
              <w:rPr>
                <w:rFonts w:ascii="Open Sans" w:hAnsi="Open Sans" w:cs="Open Sans"/>
                <w:color w:val="003399"/>
                <w:lang w:val="hu-HU" w:eastAsia="en-GB"/>
              </w:rPr>
              <w:t>A ROHU-391 projekt célja a munkaerő-mobilitás fokozása volt a két megye között a logisztikai kapacitás növelése, logisztikai és képzési központok létrehozása, valamint a munkanélküliek és a munkaerőpiaci szereplők közötti együttműködés javítása révén, a határ menti régió foglalkoztatási rátájának növelése érdekében.</w:t>
            </w:r>
          </w:p>
          <w:p w14:paraId="0E7FE7D7" w14:textId="3F7271FF" w:rsidR="001B3A54" w:rsidRPr="00676C68" w:rsidRDefault="001B3A54" w:rsidP="003D2705">
            <w:pPr>
              <w:spacing w:after="0" w:line="259" w:lineRule="auto"/>
              <w:jc w:val="both"/>
              <w:rPr>
                <w:rFonts w:ascii="Open Sans" w:hAnsi="Open Sans" w:cs="Open Sans"/>
                <w:color w:val="003399"/>
                <w:lang w:val="hu-HU" w:eastAsia="en-GB"/>
              </w:rPr>
            </w:pPr>
            <w:r w:rsidRPr="00676C68">
              <w:rPr>
                <w:rFonts w:ascii="Open Sans" w:hAnsi="Open Sans" w:cs="Open Sans"/>
                <w:color w:val="003399"/>
                <w:lang w:val="hu-HU" w:eastAsia="en-GB"/>
              </w:rPr>
              <w:t>A főbb tevékenységek</w:t>
            </w:r>
            <w:r w:rsidR="009C0780" w:rsidRPr="00676C68">
              <w:rPr>
                <w:rFonts w:ascii="Open Sans" w:hAnsi="Open Sans" w:cs="Open Sans"/>
                <w:color w:val="003399"/>
                <w:lang w:val="hu-HU" w:eastAsia="en-GB"/>
              </w:rPr>
              <w:t xml:space="preserve"> az alábbiak voltak</w:t>
            </w:r>
            <w:r w:rsidRPr="00676C68">
              <w:rPr>
                <w:rFonts w:ascii="Open Sans" w:hAnsi="Open Sans" w:cs="Open Sans"/>
                <w:color w:val="003399"/>
                <w:lang w:val="hu-HU" w:eastAsia="en-GB"/>
              </w:rPr>
              <w:t>:</w:t>
            </w:r>
          </w:p>
          <w:p w14:paraId="41C639E2" w14:textId="65CF3417" w:rsidR="009C0780" w:rsidRPr="00676C68" w:rsidRDefault="009C0780" w:rsidP="009C0780">
            <w:pPr>
              <w:pStyle w:val="Listaszerbekezds"/>
              <w:numPr>
                <w:ilvl w:val="0"/>
                <w:numId w:val="4"/>
              </w:numPr>
              <w:spacing w:after="0" w:line="259" w:lineRule="auto"/>
              <w:jc w:val="both"/>
              <w:rPr>
                <w:rFonts w:ascii="Open Sans" w:hAnsi="Open Sans" w:cs="Open Sans"/>
                <w:color w:val="003399"/>
                <w:lang w:val="hu-HU" w:eastAsia="en-GB"/>
              </w:rPr>
            </w:pPr>
            <w:r w:rsidRPr="00676C68">
              <w:rPr>
                <w:rFonts w:ascii="Open Sans" w:hAnsi="Open Sans" w:cs="Open Sans"/>
                <w:color w:val="003399"/>
                <w:lang w:val="hu-HU" w:eastAsia="en-GB"/>
              </w:rPr>
              <w:t>1 logisztikai központ kiépítése Ajakon egy meglévő raktárépület felújításával és felszerelésével, beleértve egy képzési központ létrehozását is a létesítményen belül.</w:t>
            </w:r>
          </w:p>
          <w:p w14:paraId="3704F290" w14:textId="77777777" w:rsidR="00AA0B84" w:rsidRPr="00676C68" w:rsidRDefault="009C0780" w:rsidP="00AA0B84">
            <w:pPr>
              <w:pStyle w:val="Listaszerbekezds"/>
              <w:numPr>
                <w:ilvl w:val="0"/>
                <w:numId w:val="4"/>
              </w:numPr>
              <w:spacing w:after="0" w:line="259" w:lineRule="auto"/>
              <w:jc w:val="both"/>
              <w:rPr>
                <w:rFonts w:ascii="Open Sans" w:hAnsi="Open Sans" w:cs="Open Sans"/>
                <w:color w:val="003399"/>
                <w:lang w:val="hu-HU" w:eastAsia="en-GB"/>
              </w:rPr>
            </w:pPr>
            <w:r w:rsidRPr="00676C68">
              <w:rPr>
                <w:rFonts w:ascii="Open Sans" w:hAnsi="Open Sans" w:cs="Open Sans"/>
                <w:color w:val="003399"/>
                <w:lang w:val="hu-HU" w:eastAsia="en-GB"/>
              </w:rPr>
              <w:t xml:space="preserve">1 új logisztikai központ építése </w:t>
            </w:r>
            <w:proofErr w:type="spellStart"/>
            <w:r w:rsidRPr="00676C68">
              <w:rPr>
                <w:rFonts w:ascii="Open Sans" w:hAnsi="Open Sans" w:cs="Open Sans"/>
                <w:color w:val="003399"/>
                <w:lang w:val="hu-HU" w:eastAsia="en-GB"/>
              </w:rPr>
              <w:t>Halmeu</w:t>
            </w:r>
            <w:proofErr w:type="spellEnd"/>
            <w:r w:rsidRPr="00676C68">
              <w:rPr>
                <w:rFonts w:ascii="Open Sans" w:hAnsi="Open Sans" w:cs="Open Sans"/>
                <w:color w:val="003399"/>
                <w:lang w:val="hu-HU" w:eastAsia="en-GB"/>
              </w:rPr>
              <w:t>-ban, amely tartalmaz egy zöldség- és gyümölcstárolásra alkalmas hűtőcsarnokot, valamint egy képzési központot.</w:t>
            </w:r>
          </w:p>
          <w:p w14:paraId="6D3C3488" w14:textId="51800321" w:rsidR="009C0780" w:rsidRPr="00676C68" w:rsidRDefault="009C0780" w:rsidP="00AA0B84">
            <w:pPr>
              <w:pStyle w:val="Listaszerbekezds"/>
              <w:numPr>
                <w:ilvl w:val="0"/>
                <w:numId w:val="4"/>
              </w:numPr>
              <w:spacing w:after="0" w:line="259" w:lineRule="auto"/>
              <w:jc w:val="both"/>
              <w:rPr>
                <w:rFonts w:ascii="Open Sans" w:hAnsi="Open Sans" w:cs="Open Sans"/>
                <w:color w:val="003399"/>
                <w:lang w:val="hu-HU" w:eastAsia="en-GB"/>
              </w:rPr>
            </w:pPr>
            <w:r w:rsidRPr="00676C68">
              <w:rPr>
                <w:rFonts w:ascii="Open Sans" w:hAnsi="Open Sans" w:cs="Open Sans"/>
                <w:color w:val="003399"/>
                <w:lang w:val="hu-HU" w:eastAsia="en-GB"/>
              </w:rPr>
              <w:t xml:space="preserve">Közös felmérés készítése, amelynek célja a helyi álláskeresők és munkaadók igényeinek feltárása és értékelése, valamint a meglévő munkaerő képzettségi szintjének felmérése Ajakon és </w:t>
            </w:r>
            <w:proofErr w:type="spellStart"/>
            <w:r w:rsidRPr="00676C68">
              <w:rPr>
                <w:rFonts w:ascii="Open Sans" w:hAnsi="Open Sans" w:cs="Open Sans"/>
                <w:color w:val="003399"/>
                <w:lang w:val="hu-HU" w:eastAsia="en-GB"/>
              </w:rPr>
              <w:t>Halmeu</w:t>
            </w:r>
            <w:proofErr w:type="spellEnd"/>
            <w:r w:rsidRPr="00676C68">
              <w:rPr>
                <w:rFonts w:ascii="Open Sans" w:hAnsi="Open Sans" w:cs="Open Sans"/>
                <w:color w:val="003399"/>
                <w:lang w:val="hu-HU" w:eastAsia="en-GB"/>
              </w:rPr>
              <w:t>-ban.</w:t>
            </w:r>
          </w:p>
          <w:p w14:paraId="39B83B1F" w14:textId="5908BB98" w:rsidR="009C0780" w:rsidRPr="00676C68" w:rsidRDefault="009C0780" w:rsidP="009C0780">
            <w:pPr>
              <w:pStyle w:val="Listaszerbekezds"/>
              <w:numPr>
                <w:ilvl w:val="0"/>
                <w:numId w:val="4"/>
              </w:numPr>
              <w:spacing w:after="0" w:line="259" w:lineRule="auto"/>
              <w:jc w:val="both"/>
              <w:rPr>
                <w:rFonts w:ascii="Open Sans" w:hAnsi="Open Sans" w:cs="Open Sans"/>
                <w:color w:val="003399"/>
                <w:lang w:val="hu-HU" w:eastAsia="en-GB"/>
              </w:rPr>
            </w:pPr>
            <w:r w:rsidRPr="00676C68">
              <w:rPr>
                <w:rFonts w:ascii="Open Sans" w:hAnsi="Open Sans" w:cs="Open Sans"/>
                <w:color w:val="003399"/>
                <w:lang w:val="hu-HU" w:eastAsia="en-GB"/>
              </w:rPr>
              <w:lastRenderedPageBreak/>
              <w:t>8 tájékoztató előadás és workshop megszervezése Ajakon.</w:t>
            </w:r>
          </w:p>
          <w:p w14:paraId="6BC0D586" w14:textId="34E278FC" w:rsidR="009C0780" w:rsidRPr="00676C68" w:rsidRDefault="009C0780" w:rsidP="009C0780">
            <w:pPr>
              <w:pStyle w:val="Listaszerbekezds"/>
              <w:numPr>
                <w:ilvl w:val="0"/>
                <w:numId w:val="4"/>
              </w:numPr>
              <w:spacing w:after="0" w:line="259" w:lineRule="auto"/>
              <w:jc w:val="both"/>
              <w:rPr>
                <w:rFonts w:ascii="Open Sans" w:hAnsi="Open Sans" w:cs="Open Sans"/>
                <w:color w:val="003399"/>
                <w:lang w:val="hu-HU" w:eastAsia="en-GB"/>
              </w:rPr>
            </w:pPr>
            <w:r w:rsidRPr="00676C68">
              <w:rPr>
                <w:rFonts w:ascii="Open Sans" w:hAnsi="Open Sans" w:cs="Open Sans"/>
                <w:color w:val="003399"/>
                <w:lang w:val="hu-HU" w:eastAsia="en-GB"/>
              </w:rPr>
              <w:t>4 állásbörze és 2 határon átnyúló munkaerőpiaci fórum megszervezése Ajakon.</w:t>
            </w:r>
          </w:p>
          <w:p w14:paraId="5FCC5789" w14:textId="3415D3F7" w:rsidR="009C0780" w:rsidRPr="00676C68" w:rsidRDefault="009C0780" w:rsidP="009C0780">
            <w:pPr>
              <w:pStyle w:val="Listaszerbekezds"/>
              <w:numPr>
                <w:ilvl w:val="0"/>
                <w:numId w:val="4"/>
              </w:numPr>
              <w:spacing w:after="0" w:line="259" w:lineRule="auto"/>
              <w:jc w:val="both"/>
              <w:rPr>
                <w:rFonts w:ascii="Open Sans" w:hAnsi="Open Sans" w:cs="Open Sans"/>
                <w:color w:val="003399"/>
                <w:lang w:val="hu-HU" w:eastAsia="en-GB"/>
              </w:rPr>
            </w:pPr>
            <w:r w:rsidRPr="00676C68">
              <w:rPr>
                <w:rFonts w:ascii="Open Sans" w:hAnsi="Open Sans" w:cs="Open Sans"/>
                <w:color w:val="003399"/>
                <w:lang w:val="hu-HU" w:eastAsia="en-GB"/>
              </w:rPr>
              <w:t>4 szakmai képzés lebonyolítása Ajakon.</w:t>
            </w:r>
          </w:p>
          <w:p w14:paraId="604D2F52" w14:textId="53EFDDA1" w:rsidR="009C0780" w:rsidRPr="00676C68" w:rsidRDefault="009C0780" w:rsidP="009C0780">
            <w:pPr>
              <w:pStyle w:val="Listaszerbekezds"/>
              <w:numPr>
                <w:ilvl w:val="0"/>
                <w:numId w:val="4"/>
              </w:numPr>
              <w:spacing w:after="0" w:line="259" w:lineRule="auto"/>
              <w:jc w:val="both"/>
              <w:rPr>
                <w:rFonts w:ascii="Open Sans" w:hAnsi="Open Sans" w:cs="Open Sans"/>
                <w:color w:val="003399"/>
                <w:lang w:val="hu-HU" w:eastAsia="en-GB"/>
              </w:rPr>
            </w:pPr>
            <w:r w:rsidRPr="00676C68">
              <w:rPr>
                <w:rFonts w:ascii="Open Sans" w:hAnsi="Open Sans" w:cs="Open Sans"/>
                <w:color w:val="003399"/>
                <w:lang w:val="hu-HU" w:eastAsia="en-GB"/>
              </w:rPr>
              <w:t>Közös stratégia és akcióterv kidolgozása a határon átnyúló térség munkaerőpiacára vonatkozóan.</w:t>
            </w:r>
          </w:p>
          <w:p w14:paraId="66914430" w14:textId="15DCEAC2" w:rsidR="00A6323E" w:rsidRPr="00676C68" w:rsidRDefault="00A6323E" w:rsidP="009C0780">
            <w:pPr>
              <w:pStyle w:val="Listaszerbekezds"/>
              <w:numPr>
                <w:ilvl w:val="0"/>
                <w:numId w:val="4"/>
              </w:numPr>
              <w:spacing w:after="0" w:line="259" w:lineRule="auto"/>
              <w:jc w:val="both"/>
              <w:rPr>
                <w:rFonts w:ascii="Open Sans" w:hAnsi="Open Sans" w:cs="Open Sans"/>
                <w:color w:val="003399"/>
                <w:lang w:val="hu-HU" w:eastAsia="en-GB"/>
              </w:rPr>
            </w:pPr>
            <w:r w:rsidRPr="00676C68">
              <w:rPr>
                <w:rFonts w:ascii="Open Sans" w:hAnsi="Open Sans" w:cs="Open Sans"/>
                <w:color w:val="003399"/>
                <w:lang w:val="hu-HU" w:eastAsia="en-GB"/>
              </w:rPr>
              <w:t xml:space="preserve">4 állásbörze és 2 határon átnyúló munkaerőpiaci fórum megszervezése </w:t>
            </w:r>
            <w:proofErr w:type="spellStart"/>
            <w:r w:rsidRPr="00676C68">
              <w:rPr>
                <w:rFonts w:ascii="Open Sans" w:hAnsi="Open Sans" w:cs="Open Sans"/>
                <w:color w:val="003399"/>
                <w:lang w:val="hu-HU" w:eastAsia="en-GB"/>
              </w:rPr>
              <w:t>Halmeu</w:t>
            </w:r>
            <w:proofErr w:type="spellEnd"/>
            <w:r w:rsidRPr="00676C68">
              <w:rPr>
                <w:rFonts w:ascii="Open Sans" w:hAnsi="Open Sans" w:cs="Open Sans"/>
                <w:color w:val="003399"/>
                <w:lang w:val="hu-HU" w:eastAsia="en-GB"/>
              </w:rPr>
              <w:t>-ban</w:t>
            </w:r>
          </w:p>
          <w:p w14:paraId="5A96F17A" w14:textId="77777777" w:rsidR="00307D6D" w:rsidRPr="00676C68" w:rsidRDefault="00A6323E" w:rsidP="00D061E7">
            <w:pPr>
              <w:pStyle w:val="Listaszerbekezds"/>
              <w:numPr>
                <w:ilvl w:val="0"/>
                <w:numId w:val="4"/>
              </w:numPr>
              <w:spacing w:after="0" w:line="259" w:lineRule="auto"/>
              <w:jc w:val="both"/>
              <w:rPr>
                <w:rFonts w:ascii="Open Sans" w:hAnsi="Open Sans" w:cs="Open Sans"/>
                <w:color w:val="003399"/>
                <w:lang w:val="hu-HU" w:eastAsia="en-GB"/>
              </w:rPr>
            </w:pPr>
            <w:r w:rsidRPr="00676C68">
              <w:rPr>
                <w:rFonts w:ascii="Open Sans" w:hAnsi="Open Sans" w:cs="Open Sans"/>
                <w:color w:val="003399"/>
                <w:lang w:val="hu-HU" w:eastAsia="en-GB"/>
              </w:rPr>
              <w:t xml:space="preserve">4 szakmai képzés lebonyolítása </w:t>
            </w:r>
            <w:proofErr w:type="spellStart"/>
            <w:r w:rsidRPr="00676C68">
              <w:rPr>
                <w:rFonts w:ascii="Open Sans" w:hAnsi="Open Sans" w:cs="Open Sans"/>
                <w:color w:val="003399"/>
                <w:lang w:val="hu-HU" w:eastAsia="en-GB"/>
              </w:rPr>
              <w:t>Halmeu</w:t>
            </w:r>
            <w:proofErr w:type="spellEnd"/>
            <w:r w:rsidRPr="00676C68">
              <w:rPr>
                <w:rFonts w:ascii="Open Sans" w:hAnsi="Open Sans" w:cs="Open Sans"/>
                <w:color w:val="003399"/>
                <w:lang w:val="hu-HU" w:eastAsia="en-GB"/>
              </w:rPr>
              <w:t>-ban.</w:t>
            </w:r>
          </w:p>
          <w:p w14:paraId="25E7A781" w14:textId="2FC1E35A" w:rsidR="00A6323E" w:rsidRPr="00676C68" w:rsidRDefault="00A6323E" w:rsidP="00A6323E">
            <w:pPr>
              <w:pStyle w:val="Listaszerbekezds"/>
              <w:spacing w:after="0" w:line="259" w:lineRule="auto"/>
              <w:jc w:val="both"/>
              <w:rPr>
                <w:rFonts w:ascii="Open Sans" w:hAnsi="Open Sans" w:cs="Open Sans"/>
                <w:color w:val="003399"/>
                <w:lang w:val="hu-HU" w:eastAsia="en-GB"/>
              </w:rPr>
            </w:pPr>
          </w:p>
        </w:tc>
      </w:tr>
      <w:tr w:rsidR="00307D6D" w:rsidRPr="00676C68" w14:paraId="2EBEA8FC" w14:textId="77777777" w:rsidTr="006C3DA7">
        <w:trPr>
          <w:trHeight w:val="1067"/>
        </w:trPr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3F1517" w14:textId="77777777" w:rsidR="00307D6D" w:rsidRPr="00676C68" w:rsidRDefault="00C67718" w:rsidP="006C3DA7">
            <w:pPr>
              <w:spacing w:line="256" w:lineRule="auto"/>
              <w:jc w:val="center"/>
              <w:rPr>
                <w:rFonts w:ascii="Open Sans" w:hAnsi="Open Sans" w:cs="Open Sans"/>
                <w:b/>
                <w:color w:val="003399"/>
                <w:lang w:val="hu-HU" w:eastAsia="en-GB"/>
              </w:rPr>
            </w:pPr>
            <w:r w:rsidRPr="00676C68">
              <w:rPr>
                <w:rFonts w:ascii="Open Sans" w:hAnsi="Open Sans" w:cs="Open Sans"/>
                <w:b/>
                <w:color w:val="003399"/>
                <w:lang w:val="hu-HU" w:eastAsia="en-GB"/>
              </w:rPr>
              <w:lastRenderedPageBreak/>
              <w:t>Főbb eredmények</w:t>
            </w:r>
          </w:p>
        </w:tc>
        <w:tc>
          <w:tcPr>
            <w:tcW w:w="7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CEE5B1" w14:textId="1CB944A4" w:rsidR="00A6323E" w:rsidRPr="00676C68" w:rsidRDefault="00A6323E" w:rsidP="00A6323E">
            <w:pPr>
              <w:spacing w:after="0" w:line="259" w:lineRule="auto"/>
              <w:jc w:val="both"/>
              <w:rPr>
                <w:rFonts w:ascii="Open Sans" w:hAnsi="Open Sans" w:cs="Open Sans"/>
                <w:b/>
                <w:bCs/>
                <w:color w:val="003399"/>
                <w:lang w:val="hu-HU" w:eastAsia="en-GB"/>
              </w:rPr>
            </w:pPr>
            <w:r w:rsidRPr="00676C68">
              <w:rPr>
                <w:rFonts w:ascii="Open Sans" w:hAnsi="Open Sans" w:cs="Open Sans"/>
                <w:b/>
                <w:bCs/>
                <w:color w:val="003399"/>
                <w:lang w:val="hu-HU" w:eastAsia="en-GB"/>
              </w:rPr>
              <w:t>Eredmények:</w:t>
            </w:r>
          </w:p>
          <w:p w14:paraId="12EA8173" w14:textId="77777777" w:rsidR="00A6323E" w:rsidRPr="00676C68" w:rsidRDefault="00A6323E" w:rsidP="00A6323E">
            <w:pPr>
              <w:pStyle w:val="Listaszerbekezds"/>
              <w:numPr>
                <w:ilvl w:val="0"/>
                <w:numId w:val="5"/>
              </w:numPr>
              <w:spacing w:after="0" w:line="259" w:lineRule="auto"/>
              <w:jc w:val="both"/>
              <w:rPr>
                <w:color w:val="003399"/>
                <w:lang w:val="hu-HU"/>
              </w:rPr>
            </w:pPr>
            <w:r w:rsidRPr="00676C68">
              <w:rPr>
                <w:rFonts w:ascii="Open Sans" w:hAnsi="Open Sans" w:cs="Open Sans"/>
                <w:color w:val="003399"/>
                <w:lang w:val="hu-HU" w:eastAsia="en-GB"/>
              </w:rPr>
              <w:t>2 logisztikai központ építése (egy a vezető kedvezményezett, egy pedig a projektpartner részére), beleértve a helyi termelők által betakarított termények tárolására szolgáló zöldség- és gyümölcstároló létesítményeket.</w:t>
            </w:r>
          </w:p>
          <w:p w14:paraId="1F9BF8FF" w14:textId="77777777" w:rsidR="00A6323E" w:rsidRPr="00676C68" w:rsidRDefault="00A6323E" w:rsidP="00A6323E">
            <w:pPr>
              <w:pStyle w:val="Listaszerbekezds"/>
              <w:numPr>
                <w:ilvl w:val="0"/>
                <w:numId w:val="5"/>
              </w:numPr>
              <w:spacing w:after="0" w:line="259" w:lineRule="auto"/>
              <w:jc w:val="both"/>
              <w:rPr>
                <w:color w:val="003399"/>
                <w:lang w:val="hu-HU"/>
              </w:rPr>
            </w:pPr>
            <w:r w:rsidRPr="00676C68">
              <w:rPr>
                <w:rFonts w:ascii="Open Sans" w:hAnsi="Open Sans" w:cs="Open Sans"/>
                <w:color w:val="003399"/>
                <w:lang w:val="hu-HU" w:eastAsia="en-GB"/>
              </w:rPr>
              <w:t>4 állásbörze és 2 munkaerőpiaci fórum megszervezése.</w:t>
            </w:r>
          </w:p>
          <w:p w14:paraId="0D01CB61" w14:textId="77777777" w:rsidR="00A6323E" w:rsidRPr="00676C68" w:rsidRDefault="00A6323E" w:rsidP="00A6323E">
            <w:pPr>
              <w:pStyle w:val="Listaszerbekezds"/>
              <w:numPr>
                <w:ilvl w:val="0"/>
                <w:numId w:val="5"/>
              </w:numPr>
              <w:spacing w:after="0" w:line="259" w:lineRule="auto"/>
              <w:jc w:val="both"/>
              <w:rPr>
                <w:color w:val="003399"/>
                <w:lang w:val="hu-HU"/>
              </w:rPr>
            </w:pPr>
            <w:r w:rsidRPr="00676C68">
              <w:rPr>
                <w:rFonts w:ascii="Open Sans" w:hAnsi="Open Sans" w:cs="Open Sans"/>
                <w:color w:val="003399"/>
                <w:lang w:val="hu-HU" w:eastAsia="en-GB"/>
              </w:rPr>
              <w:t>Közös felmérés készítése, amelynek célja a helyi álláskeresők és munkaadók igényeinek feltárása és értékelése, valamint a meglévő munkaerő képzettségi szintjének felmérése Ajakon és a román oldalon.</w:t>
            </w:r>
          </w:p>
          <w:p w14:paraId="7F531518" w14:textId="77777777" w:rsidR="00A6323E" w:rsidRPr="00676C68" w:rsidRDefault="00A6323E" w:rsidP="00A6323E">
            <w:pPr>
              <w:pStyle w:val="Listaszerbekezds"/>
              <w:numPr>
                <w:ilvl w:val="0"/>
                <w:numId w:val="5"/>
              </w:numPr>
              <w:spacing w:after="0" w:line="259" w:lineRule="auto"/>
              <w:jc w:val="both"/>
              <w:rPr>
                <w:color w:val="003399"/>
                <w:lang w:val="hu-HU"/>
              </w:rPr>
            </w:pPr>
            <w:r w:rsidRPr="00676C68">
              <w:rPr>
                <w:rFonts w:ascii="Open Sans" w:hAnsi="Open Sans" w:cs="Open Sans"/>
                <w:color w:val="003399"/>
                <w:lang w:val="hu-HU" w:eastAsia="en-GB"/>
              </w:rPr>
              <w:t>8 tájékoztató előadás és workshop megszervezése.</w:t>
            </w:r>
          </w:p>
          <w:p w14:paraId="608F63F6" w14:textId="77777777" w:rsidR="00A6323E" w:rsidRPr="00676C68" w:rsidRDefault="00A6323E" w:rsidP="00A6323E">
            <w:pPr>
              <w:pStyle w:val="Listaszerbekezds"/>
              <w:numPr>
                <w:ilvl w:val="0"/>
                <w:numId w:val="5"/>
              </w:numPr>
              <w:spacing w:after="0" w:line="259" w:lineRule="auto"/>
              <w:jc w:val="both"/>
              <w:rPr>
                <w:color w:val="003399"/>
                <w:lang w:val="hu-HU"/>
              </w:rPr>
            </w:pPr>
            <w:r w:rsidRPr="00676C68">
              <w:rPr>
                <w:rFonts w:ascii="Open Sans" w:hAnsi="Open Sans" w:cs="Open Sans"/>
                <w:color w:val="003399"/>
                <w:lang w:val="hu-HU" w:eastAsia="en-GB"/>
              </w:rPr>
              <w:t>Közös stratégia és akcióterv kidolgozása.</w:t>
            </w:r>
          </w:p>
          <w:p w14:paraId="31F99B06" w14:textId="7BC1FC45" w:rsidR="00A6323E" w:rsidRPr="00676C68" w:rsidRDefault="00A6323E" w:rsidP="00A6323E">
            <w:pPr>
              <w:pStyle w:val="Listaszerbekezds"/>
              <w:numPr>
                <w:ilvl w:val="0"/>
                <w:numId w:val="5"/>
              </w:numPr>
              <w:spacing w:after="0" w:line="259" w:lineRule="auto"/>
              <w:jc w:val="both"/>
              <w:rPr>
                <w:color w:val="003399"/>
                <w:lang w:val="hu-HU"/>
              </w:rPr>
            </w:pPr>
            <w:r w:rsidRPr="00676C68">
              <w:rPr>
                <w:rFonts w:ascii="Open Sans" w:hAnsi="Open Sans" w:cs="Open Sans"/>
                <w:color w:val="003399"/>
                <w:lang w:val="hu-HU" w:eastAsia="en-GB"/>
              </w:rPr>
              <w:t xml:space="preserve">4 állásbörze és szakmai képzési alkalmak megszervezése </w:t>
            </w:r>
            <w:proofErr w:type="spellStart"/>
            <w:r w:rsidRPr="00676C68">
              <w:rPr>
                <w:rFonts w:ascii="Open Sans" w:hAnsi="Open Sans" w:cs="Open Sans"/>
                <w:color w:val="003399"/>
                <w:lang w:val="hu-HU" w:eastAsia="en-GB"/>
              </w:rPr>
              <w:t>Halmeu</w:t>
            </w:r>
            <w:proofErr w:type="spellEnd"/>
            <w:r w:rsidRPr="00676C68">
              <w:rPr>
                <w:rFonts w:ascii="Open Sans" w:hAnsi="Open Sans" w:cs="Open Sans"/>
                <w:color w:val="003399"/>
                <w:lang w:val="hu-HU" w:eastAsia="en-GB"/>
              </w:rPr>
              <w:t>-ban.</w:t>
            </w:r>
          </w:p>
          <w:p w14:paraId="4738DF27" w14:textId="77777777" w:rsidR="00676C68" w:rsidRDefault="00676C68" w:rsidP="00A6323E">
            <w:pPr>
              <w:spacing w:after="0" w:line="259" w:lineRule="auto"/>
              <w:jc w:val="both"/>
              <w:rPr>
                <w:rFonts w:ascii="Open Sans" w:hAnsi="Open Sans" w:cs="Open Sans"/>
                <w:b/>
                <w:bCs/>
                <w:color w:val="003399"/>
                <w:lang w:val="hu-HU" w:eastAsia="en-GB"/>
              </w:rPr>
            </w:pPr>
          </w:p>
          <w:p w14:paraId="59E4DAD4" w14:textId="4066EA57" w:rsidR="00A6323E" w:rsidRPr="00676C68" w:rsidRDefault="00A6323E" w:rsidP="00A6323E">
            <w:pPr>
              <w:spacing w:after="0" w:line="259" w:lineRule="auto"/>
              <w:jc w:val="both"/>
              <w:rPr>
                <w:rFonts w:ascii="Open Sans" w:hAnsi="Open Sans" w:cs="Open Sans"/>
                <w:b/>
                <w:bCs/>
                <w:color w:val="003399"/>
                <w:lang w:val="hu-HU" w:eastAsia="en-GB"/>
              </w:rPr>
            </w:pPr>
            <w:r w:rsidRPr="00676C68">
              <w:rPr>
                <w:rFonts w:ascii="Open Sans" w:hAnsi="Open Sans" w:cs="Open Sans"/>
                <w:b/>
                <w:bCs/>
                <w:color w:val="003399"/>
                <w:lang w:val="hu-HU" w:eastAsia="en-GB"/>
              </w:rPr>
              <w:t>Hatások:</w:t>
            </w:r>
          </w:p>
          <w:p w14:paraId="7CFB7242" w14:textId="77777777" w:rsidR="00AA0B84" w:rsidRPr="00676C68" w:rsidRDefault="00AA0B84" w:rsidP="00A6323E">
            <w:pPr>
              <w:pStyle w:val="Listaszerbekezds"/>
              <w:numPr>
                <w:ilvl w:val="0"/>
                <w:numId w:val="6"/>
              </w:numPr>
              <w:spacing w:after="0" w:line="259" w:lineRule="auto"/>
              <w:jc w:val="both"/>
              <w:rPr>
                <w:color w:val="003399"/>
                <w:lang w:val="hu-HU"/>
              </w:rPr>
            </w:pPr>
            <w:r w:rsidRPr="00676C68">
              <w:rPr>
                <w:rFonts w:ascii="Open Sans" w:hAnsi="Open Sans" w:cs="Open Sans"/>
                <w:color w:val="003399"/>
                <w:lang w:val="hu-HU" w:eastAsia="en-GB"/>
              </w:rPr>
              <w:t>Két logisztikai központ létrehozása – beleértve a hűtőházi létesítményeket is – javította a helyi hagyományos mezőgazdasági termékek előállításának és tárolásának hatékonyságát a megnövelt tárolókapacitás, valamint a projekt keretében megvalósított képzési tevékenységek révén.</w:t>
            </w:r>
          </w:p>
          <w:p w14:paraId="76B66343" w14:textId="2D8ED9EA" w:rsidR="00AA0B84" w:rsidRPr="00676C68" w:rsidRDefault="00AA0B84" w:rsidP="00AA0B84">
            <w:pPr>
              <w:pStyle w:val="Listaszerbekezds"/>
              <w:numPr>
                <w:ilvl w:val="0"/>
                <w:numId w:val="6"/>
              </w:numPr>
              <w:spacing w:after="0" w:line="259" w:lineRule="auto"/>
              <w:jc w:val="both"/>
              <w:rPr>
                <w:color w:val="003399"/>
                <w:lang w:val="hu-HU"/>
              </w:rPr>
            </w:pPr>
            <w:r w:rsidRPr="00676C68">
              <w:rPr>
                <w:rFonts w:ascii="Open Sans" w:hAnsi="Open Sans" w:cs="Open Sans"/>
                <w:color w:val="003399"/>
                <w:lang w:val="hu-HU" w:eastAsia="en-GB"/>
              </w:rPr>
              <w:t>791 fő fejlesztette készségeit és növelte versenyképességét a munkaerőpiacon a célterületen szervezett közös eseményeken és határon átnyúló együttműködési tevékenységekben való részvétel eredményeként.</w:t>
            </w:r>
          </w:p>
          <w:p w14:paraId="2CB3FD53" w14:textId="77777777" w:rsidR="00676C68" w:rsidRDefault="00676C68" w:rsidP="00AA0B84">
            <w:pPr>
              <w:spacing w:after="0" w:line="259" w:lineRule="auto"/>
              <w:jc w:val="both"/>
              <w:rPr>
                <w:rFonts w:ascii="Open Sans" w:hAnsi="Open Sans" w:cs="Open Sans"/>
                <w:b/>
                <w:bCs/>
                <w:color w:val="003399"/>
                <w:lang w:val="hu-HU" w:eastAsia="en-GB"/>
              </w:rPr>
            </w:pPr>
          </w:p>
          <w:p w14:paraId="5A7AC7BC" w14:textId="100A1D0A" w:rsidR="00AA0B84" w:rsidRPr="00676C68" w:rsidRDefault="00AA0B84" w:rsidP="00AA0B84">
            <w:pPr>
              <w:spacing w:after="0" w:line="259" w:lineRule="auto"/>
              <w:jc w:val="both"/>
              <w:rPr>
                <w:rFonts w:ascii="Open Sans" w:hAnsi="Open Sans" w:cs="Open Sans"/>
                <w:b/>
                <w:bCs/>
                <w:color w:val="003399"/>
                <w:lang w:val="hu-HU" w:eastAsia="en-GB"/>
              </w:rPr>
            </w:pPr>
            <w:r w:rsidRPr="00676C68">
              <w:rPr>
                <w:rFonts w:ascii="Open Sans" w:hAnsi="Open Sans" w:cs="Open Sans"/>
                <w:b/>
                <w:bCs/>
                <w:color w:val="003399"/>
                <w:lang w:val="hu-HU" w:eastAsia="en-GB"/>
              </w:rPr>
              <w:t>Indikátorok:</w:t>
            </w:r>
          </w:p>
          <w:p w14:paraId="187A957C" w14:textId="5C4ABC06" w:rsidR="00AA0B84" w:rsidRPr="00676C68" w:rsidRDefault="00AA0B84" w:rsidP="00AA0B84">
            <w:pPr>
              <w:spacing w:after="0" w:line="259" w:lineRule="auto"/>
              <w:jc w:val="both"/>
              <w:rPr>
                <w:rFonts w:ascii="Open Sans" w:hAnsi="Open Sans" w:cs="Open Sans"/>
                <w:color w:val="003399"/>
                <w:lang w:val="hu-HU" w:eastAsia="en-GB"/>
              </w:rPr>
            </w:pPr>
            <w:r w:rsidRPr="00676C68">
              <w:rPr>
                <w:rFonts w:ascii="Open Sans" w:hAnsi="Open Sans" w:cs="Open Sans"/>
                <w:color w:val="003399"/>
                <w:lang w:val="hu-HU" w:eastAsia="en-GB"/>
              </w:rPr>
              <w:t xml:space="preserve">A Program kimeneti indikátora a </w:t>
            </w:r>
            <w:r w:rsidRPr="00676C68">
              <w:rPr>
                <w:rFonts w:ascii="Open Sans" w:hAnsi="Open Sans" w:cs="Open Sans"/>
                <w:i/>
                <w:iCs/>
                <w:color w:val="003399"/>
                <w:lang w:val="hu-HU" w:eastAsia="en-GB"/>
              </w:rPr>
              <w:t>„CO44 Munkaerőpiac és képzés: Közös helyi foglalkoztatási kezdeményezésekben és közös képzéseken részt vevők száma”</w:t>
            </w:r>
            <w:r w:rsidRPr="00676C68">
              <w:rPr>
                <w:rFonts w:ascii="Open Sans" w:hAnsi="Open Sans" w:cs="Open Sans"/>
                <w:color w:val="003399"/>
                <w:lang w:val="hu-HU" w:eastAsia="en-GB"/>
              </w:rPr>
              <w:t xml:space="preserve"> </w:t>
            </w:r>
            <w:r w:rsidRPr="00676C68">
              <w:rPr>
                <w:rFonts w:ascii="Open Sans" w:hAnsi="Open Sans" w:cs="Open Sans"/>
                <w:color w:val="003399"/>
                <w:lang w:val="hu-HU" w:eastAsia="en-GB"/>
              </w:rPr>
              <w:lastRenderedPageBreak/>
              <w:t xml:space="preserve">volt. A ROHU-391 projekten keresztül összesen </w:t>
            </w:r>
            <w:r w:rsidRPr="00676C68">
              <w:rPr>
                <w:rFonts w:ascii="Open Sans" w:hAnsi="Open Sans" w:cs="Open Sans"/>
                <w:b/>
                <w:bCs/>
                <w:color w:val="003399"/>
                <w:lang w:val="hu-HU" w:eastAsia="en-GB"/>
              </w:rPr>
              <w:t>791 résztvevőt</w:t>
            </w:r>
            <w:r w:rsidRPr="00676C68">
              <w:rPr>
                <w:rFonts w:ascii="Open Sans" w:hAnsi="Open Sans" w:cs="Open Sans"/>
                <w:color w:val="003399"/>
                <w:lang w:val="hu-HU" w:eastAsia="en-GB"/>
              </w:rPr>
              <w:t xml:space="preserve"> regisztráltak a projekt keretében szervezett eseményeken, akik a közös rendezvények előnyeit élvezhették.</w:t>
            </w:r>
          </w:p>
          <w:p w14:paraId="01A282A0" w14:textId="1F673460" w:rsidR="00676C68" w:rsidRPr="00676C68" w:rsidRDefault="00676C68" w:rsidP="00AA0B84">
            <w:pPr>
              <w:spacing w:after="0" w:line="259" w:lineRule="auto"/>
              <w:jc w:val="both"/>
              <w:rPr>
                <w:rFonts w:ascii="Open Sans" w:hAnsi="Open Sans" w:cs="Open Sans"/>
                <w:color w:val="003399"/>
                <w:lang w:val="hu-HU" w:eastAsia="en-GB"/>
              </w:rPr>
            </w:pPr>
            <w:r w:rsidRPr="00676C68">
              <w:rPr>
                <w:rFonts w:ascii="Open Sans" w:hAnsi="Open Sans" w:cs="Open Sans"/>
                <w:color w:val="003399"/>
                <w:lang w:val="hu-HU" w:eastAsia="en-GB"/>
              </w:rPr>
              <w:t>Közösségi média:</w:t>
            </w:r>
          </w:p>
          <w:p w14:paraId="0118C809" w14:textId="6FF606C0" w:rsidR="00AA0B84" w:rsidRPr="00676C68" w:rsidRDefault="00676C68" w:rsidP="00AA0B84">
            <w:pPr>
              <w:spacing w:after="0" w:line="259" w:lineRule="auto"/>
              <w:jc w:val="both"/>
              <w:rPr>
                <w:color w:val="003399"/>
                <w:lang w:val="hu-HU"/>
              </w:rPr>
            </w:pPr>
            <w:r w:rsidRPr="00676C68">
              <w:rPr>
                <w:color w:val="003399"/>
                <w:lang w:val="hu-HU"/>
              </w:rPr>
              <w:t>https://www.facebook.com/profile.php?id=100064073053561</w:t>
            </w:r>
          </w:p>
        </w:tc>
      </w:tr>
    </w:tbl>
    <w:p w14:paraId="6365895D" w14:textId="77777777" w:rsidR="00307D6D" w:rsidRPr="002D3E39" w:rsidRDefault="00307D6D" w:rsidP="000F0D69">
      <w:pPr>
        <w:jc w:val="both"/>
        <w:rPr>
          <w:rFonts w:cs="Open Sans"/>
          <w:bCs/>
          <w:color w:val="003399"/>
          <w:lang w:val="hu-HU"/>
        </w:rPr>
      </w:pPr>
    </w:p>
    <w:p w14:paraId="49539481" w14:textId="77777777" w:rsidR="0054292D" w:rsidRPr="002D3E39" w:rsidRDefault="0054292D" w:rsidP="000F0D69">
      <w:pPr>
        <w:jc w:val="both"/>
        <w:rPr>
          <w:rFonts w:cs="Open Sans"/>
          <w:color w:val="003399"/>
          <w:lang w:val="hu-HU"/>
        </w:rPr>
      </w:pPr>
    </w:p>
    <w:sectPr w:rsidR="0054292D" w:rsidRPr="002D3E39" w:rsidSect="000F0D69">
      <w:headerReference w:type="default" r:id="rId7"/>
      <w:footerReference w:type="default" r:id="rId8"/>
      <w:type w:val="continuous"/>
      <w:pgSz w:w="11906" w:h="16838" w:code="9"/>
      <w:pgMar w:top="2127" w:right="1440" w:bottom="1440" w:left="1440" w:header="720" w:footer="62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7589FA" w14:textId="77777777" w:rsidR="005B1AB7" w:rsidRDefault="005B1AB7" w:rsidP="00C23211">
      <w:pPr>
        <w:spacing w:after="0" w:line="240" w:lineRule="auto"/>
      </w:pPr>
      <w:r>
        <w:separator/>
      </w:r>
    </w:p>
  </w:endnote>
  <w:endnote w:type="continuationSeparator" w:id="0">
    <w:p w14:paraId="55BB1D16" w14:textId="77777777" w:rsidR="005B1AB7" w:rsidRDefault="005B1AB7" w:rsidP="00C23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ontserrat-Light">
    <w:altName w:val="Calibri"/>
    <w:panose1 w:val="000004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6D765B" w14:textId="77777777" w:rsidR="00E91B08" w:rsidRPr="005A58E8" w:rsidRDefault="00A64984" w:rsidP="00F7622A">
    <w:pPr>
      <w:pStyle w:val="llb"/>
      <w:jc w:val="right"/>
      <w:rPr>
        <w:rFonts w:cs="Open Sans"/>
        <w:color w:val="003399"/>
      </w:rPr>
    </w:pPr>
    <w:proofErr w:type="spellStart"/>
    <w:r w:rsidRPr="005A58E8">
      <w:rPr>
        <w:rFonts w:ascii="Montserrat-Light" w:hAnsi="Montserrat-Light" w:cs="Montserrat-Light"/>
        <w:color w:val="003399"/>
        <w:sz w:val="24"/>
        <w:szCs w:val="24"/>
      </w:rPr>
      <w:t>Partner</w:t>
    </w:r>
    <w:r w:rsidR="002D3E39">
      <w:rPr>
        <w:rFonts w:ascii="Montserrat-Light" w:hAnsi="Montserrat-Light" w:cs="Montserrat-Light"/>
        <w:color w:val="003399"/>
        <w:sz w:val="24"/>
        <w:szCs w:val="24"/>
      </w:rPr>
      <w:t>ség</w:t>
    </w:r>
    <w:proofErr w:type="spellEnd"/>
    <w:r w:rsidR="002D3E39">
      <w:rPr>
        <w:rFonts w:ascii="Montserrat-Light" w:hAnsi="Montserrat-Light" w:cs="Montserrat-Light"/>
        <w:color w:val="003399"/>
        <w:sz w:val="24"/>
        <w:szCs w:val="24"/>
      </w:rPr>
      <w:t xml:space="preserve"> </w:t>
    </w:r>
    <w:proofErr w:type="spellStart"/>
    <w:r w:rsidR="002D3E39">
      <w:rPr>
        <w:rFonts w:ascii="Montserrat-Light" w:hAnsi="Montserrat-Light" w:cs="Montserrat-Light"/>
        <w:color w:val="003399"/>
        <w:sz w:val="24"/>
        <w:szCs w:val="24"/>
      </w:rPr>
      <w:t>egy</w:t>
    </w:r>
    <w:proofErr w:type="spellEnd"/>
    <w:r w:rsidR="002D3E39">
      <w:rPr>
        <w:rFonts w:ascii="Montserrat-Light" w:hAnsi="Montserrat-Light" w:cs="Montserrat-Light"/>
        <w:color w:val="003399"/>
        <w:sz w:val="24"/>
        <w:szCs w:val="24"/>
      </w:rPr>
      <w:t xml:space="preserve"> </w:t>
    </w:r>
    <w:proofErr w:type="spellStart"/>
    <w:r w:rsidR="002D3E39">
      <w:rPr>
        <w:rFonts w:ascii="Montserrat-Light" w:hAnsi="Montserrat-Light" w:cs="Montserrat-Light"/>
        <w:color w:val="003399"/>
        <w:sz w:val="24"/>
        <w:szCs w:val="24"/>
      </w:rPr>
      <w:t>jobb</w:t>
    </w:r>
    <w:proofErr w:type="spellEnd"/>
    <w:r w:rsidR="002D3E39">
      <w:rPr>
        <w:rFonts w:ascii="Montserrat-Light" w:hAnsi="Montserrat-Light" w:cs="Montserrat-Light"/>
        <w:color w:val="003399"/>
        <w:sz w:val="24"/>
        <w:szCs w:val="24"/>
      </w:rPr>
      <w:t xml:space="preserve"> </w:t>
    </w:r>
    <w:proofErr w:type="spellStart"/>
    <w:r w:rsidR="002D3E39">
      <w:rPr>
        <w:rFonts w:ascii="Montserrat-Light" w:hAnsi="Montserrat-Light" w:cs="Montserrat-Light"/>
        <w:color w:val="003399"/>
        <w:sz w:val="24"/>
        <w:szCs w:val="24"/>
      </w:rPr>
      <w:t>jövőért</w:t>
    </w:r>
    <w:proofErr w:type="spellEnd"/>
    <w:r w:rsidR="00EB0D64" w:rsidRPr="005A58E8">
      <w:rPr>
        <w:color w:val="003399"/>
      </w:rPr>
      <w:tab/>
    </w:r>
    <w:r w:rsidR="00EB0D64" w:rsidRPr="005A58E8">
      <w:rPr>
        <w:color w:val="003399"/>
      </w:rPr>
      <w:tab/>
    </w:r>
    <w:r w:rsidR="00EB0D64" w:rsidRPr="005A58E8">
      <w:rPr>
        <w:rFonts w:cs="Open Sans"/>
        <w:color w:val="003399"/>
      </w:rPr>
      <w:t>www.interreg-rohu.eu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07B8A9" w14:textId="77777777" w:rsidR="005B1AB7" w:rsidRDefault="005B1AB7" w:rsidP="00C23211">
      <w:pPr>
        <w:spacing w:after="0" w:line="240" w:lineRule="auto"/>
      </w:pPr>
      <w:r>
        <w:separator/>
      </w:r>
    </w:p>
  </w:footnote>
  <w:footnote w:type="continuationSeparator" w:id="0">
    <w:p w14:paraId="77906544" w14:textId="77777777" w:rsidR="005B1AB7" w:rsidRDefault="005B1AB7" w:rsidP="00C232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9B8F36" w14:textId="77777777" w:rsidR="002D3E39" w:rsidRDefault="002D3E39">
    <w:pPr>
      <w:pStyle w:val="lfej"/>
      <w:rPr>
        <w:noProof/>
        <w:lang w:val="hu-HU" w:eastAsia="hu-HU"/>
      </w:rPr>
    </w:pPr>
    <w:r w:rsidRPr="002D3E39">
      <w:rPr>
        <w:noProof/>
        <w:lang w:val="hu-HU" w:eastAsia="hu-HU"/>
      </w:rPr>
      <w:drawing>
        <wp:anchor distT="0" distB="0" distL="114300" distR="114300" simplePos="0" relativeHeight="251660288" behindDoc="1" locked="0" layoutInCell="1" allowOverlap="1" wp14:anchorId="0C73762B" wp14:editId="44890066">
          <wp:simplePos x="0" y="0"/>
          <wp:positionH relativeFrom="margin">
            <wp:posOffset>5135880</wp:posOffset>
          </wp:positionH>
          <wp:positionV relativeFrom="paragraph">
            <wp:posOffset>151765</wp:posOffset>
          </wp:positionV>
          <wp:extent cx="1224915" cy="611505"/>
          <wp:effectExtent l="0" t="0" r="0" b="0"/>
          <wp:wrapTight wrapText="bothSides">
            <wp:wrapPolygon edited="0">
              <wp:start x="0" y="0"/>
              <wp:lineTo x="0" y="20860"/>
              <wp:lineTo x="21163" y="20860"/>
              <wp:lineTo x="21163" y="0"/>
              <wp:lineTo x="0" y="0"/>
            </wp:wrapPolygon>
          </wp:wrapTight>
          <wp:docPr id="3" name="Kép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MK_logo-cmyk_HUN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4915" cy="6115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hu-HU" w:eastAsia="hu-HU"/>
      </w:rPr>
      <w:drawing>
        <wp:anchor distT="0" distB="0" distL="114300" distR="114300" simplePos="0" relativeHeight="251661312" behindDoc="1" locked="0" layoutInCell="1" allowOverlap="1" wp14:anchorId="4AD75FDA" wp14:editId="438508C9">
          <wp:simplePos x="0" y="0"/>
          <wp:positionH relativeFrom="margin">
            <wp:posOffset>4791075</wp:posOffset>
          </wp:positionH>
          <wp:positionV relativeFrom="paragraph">
            <wp:posOffset>170815</wp:posOffset>
          </wp:positionV>
          <wp:extent cx="647700" cy="619125"/>
          <wp:effectExtent l="0" t="0" r="0" b="9525"/>
          <wp:wrapTight wrapText="bothSides">
            <wp:wrapPolygon edited="0">
              <wp:start x="0" y="0"/>
              <wp:lineTo x="0" y="21268"/>
              <wp:lineTo x="20965" y="21268"/>
              <wp:lineTo x="20965" y="0"/>
              <wp:lineTo x="0" y="0"/>
            </wp:wrapPolygon>
          </wp:wrapTight>
          <wp:docPr id="2" name="Kép 2" descr="D:\Users\sebesinora\AppData\Local\Microsoft\Windows\INetCache\Content.Word\Logo_GUVERNUL ROMANIEI_EN_albastr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ers\sebesinora\AppData\Local\Microsoft\Windows\INetCache\Content.Word\Logo_GUVERNUL ROMANIEI_EN_albastru.jpg"/>
                  <pic:cNvPicPr>
                    <a:picLocks noChangeAspect="1" noChangeArrowheads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4410" t="24301" r="22046" b="3902"/>
                  <a:stretch/>
                </pic:blipFill>
                <pic:spPr bwMode="auto">
                  <a:xfrm>
                    <a:off x="0" y="0"/>
                    <a:ext cx="647700" cy="6191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D3E39">
      <w:rPr>
        <w:noProof/>
        <w:lang w:val="hu-HU" w:eastAsia="hu-HU"/>
      </w:rPr>
      <w:drawing>
        <wp:anchor distT="0" distB="252095" distL="114300" distR="114300" simplePos="0" relativeHeight="251659264" behindDoc="1" locked="0" layoutInCell="1" allowOverlap="1" wp14:anchorId="7BDCBACD" wp14:editId="5DF73DF0">
          <wp:simplePos x="0" y="0"/>
          <wp:positionH relativeFrom="margin">
            <wp:posOffset>-123825</wp:posOffset>
          </wp:positionH>
          <wp:positionV relativeFrom="paragraph">
            <wp:posOffset>205105</wp:posOffset>
          </wp:positionV>
          <wp:extent cx="2962800" cy="676800"/>
          <wp:effectExtent l="0" t="0" r="0" b="9525"/>
          <wp:wrapTight wrapText="bothSides">
            <wp:wrapPolygon edited="0">
              <wp:start x="0" y="0"/>
              <wp:lineTo x="0" y="21296"/>
              <wp:lineTo x="21392" y="21296"/>
              <wp:lineTo x="21392" y="0"/>
              <wp:lineTo x="0" y="0"/>
            </wp:wrapPolygon>
          </wp:wrapTight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JPG_CMYK_HU_Interreg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62800" cy="67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4D1B361" w14:textId="77777777" w:rsidR="00E91B08" w:rsidRDefault="00E91B08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AC392B"/>
    <w:multiLevelType w:val="hybridMultilevel"/>
    <w:tmpl w:val="7A92CD3A"/>
    <w:lvl w:ilvl="0" w:tplc="E82EF018">
      <w:numFmt w:val="bullet"/>
      <w:lvlText w:val="-"/>
      <w:lvlJc w:val="left"/>
      <w:pPr>
        <w:ind w:left="720" w:hanging="360"/>
      </w:pPr>
      <w:rPr>
        <w:rFonts w:ascii="Open Sans" w:eastAsia="Calibri" w:hAnsi="Open Sans" w:cs="Open San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232B2B"/>
    <w:multiLevelType w:val="hybridMultilevel"/>
    <w:tmpl w:val="85E4E7B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3F70C5"/>
    <w:multiLevelType w:val="hybridMultilevel"/>
    <w:tmpl w:val="FFF4DA5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631787"/>
    <w:multiLevelType w:val="hybridMultilevel"/>
    <w:tmpl w:val="BBAEAF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97C75"/>
    <w:multiLevelType w:val="hybridMultilevel"/>
    <w:tmpl w:val="BC2C64C8"/>
    <w:lvl w:ilvl="0" w:tplc="CFC44B58">
      <w:start w:val="886"/>
      <w:numFmt w:val="bullet"/>
      <w:lvlText w:val="-"/>
      <w:lvlJc w:val="left"/>
      <w:pPr>
        <w:ind w:left="720" w:hanging="360"/>
      </w:pPr>
      <w:rPr>
        <w:rFonts w:ascii="Open Sans" w:eastAsia="Calibri" w:hAnsi="Open Sans" w:cs="Open San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AE2DDC"/>
    <w:multiLevelType w:val="hybridMultilevel"/>
    <w:tmpl w:val="74B26A1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5460398">
    <w:abstractNumId w:val="3"/>
  </w:num>
  <w:num w:numId="2" w16cid:durableId="1018236251">
    <w:abstractNumId w:val="4"/>
  </w:num>
  <w:num w:numId="3" w16cid:durableId="17782296">
    <w:abstractNumId w:val="0"/>
  </w:num>
  <w:num w:numId="4" w16cid:durableId="1781533151">
    <w:abstractNumId w:val="5"/>
  </w:num>
  <w:num w:numId="5" w16cid:durableId="1260138817">
    <w:abstractNumId w:val="2"/>
  </w:num>
  <w:num w:numId="6" w16cid:durableId="9930244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7D6D"/>
    <w:rsid w:val="00000AA7"/>
    <w:rsid w:val="0002784D"/>
    <w:rsid w:val="00055916"/>
    <w:rsid w:val="00091ED3"/>
    <w:rsid w:val="000D56E9"/>
    <w:rsid w:val="000F0D69"/>
    <w:rsid w:val="00190E0A"/>
    <w:rsid w:val="001B3A54"/>
    <w:rsid w:val="001B56B5"/>
    <w:rsid w:val="001D5A22"/>
    <w:rsid w:val="002225EC"/>
    <w:rsid w:val="002601E5"/>
    <w:rsid w:val="002642B0"/>
    <w:rsid w:val="002A5B39"/>
    <w:rsid w:val="002D3E39"/>
    <w:rsid w:val="003000DD"/>
    <w:rsid w:val="00307A0F"/>
    <w:rsid w:val="00307D6D"/>
    <w:rsid w:val="003A3C14"/>
    <w:rsid w:val="003D2705"/>
    <w:rsid w:val="0040592F"/>
    <w:rsid w:val="00440FCF"/>
    <w:rsid w:val="004A1D00"/>
    <w:rsid w:val="004C57EB"/>
    <w:rsid w:val="00521EE2"/>
    <w:rsid w:val="0054292D"/>
    <w:rsid w:val="005777AA"/>
    <w:rsid w:val="005A58E8"/>
    <w:rsid w:val="005B1AB7"/>
    <w:rsid w:val="006024AF"/>
    <w:rsid w:val="00604ED3"/>
    <w:rsid w:val="00613F20"/>
    <w:rsid w:val="00614C99"/>
    <w:rsid w:val="00676C68"/>
    <w:rsid w:val="00692E3C"/>
    <w:rsid w:val="006B30F3"/>
    <w:rsid w:val="006C3DA7"/>
    <w:rsid w:val="007230BD"/>
    <w:rsid w:val="00732D28"/>
    <w:rsid w:val="00761E91"/>
    <w:rsid w:val="00811FC6"/>
    <w:rsid w:val="00836321"/>
    <w:rsid w:val="008D6647"/>
    <w:rsid w:val="008E3A08"/>
    <w:rsid w:val="00901B7D"/>
    <w:rsid w:val="00916CCA"/>
    <w:rsid w:val="0097126B"/>
    <w:rsid w:val="009A7CA6"/>
    <w:rsid w:val="009C0780"/>
    <w:rsid w:val="009D0623"/>
    <w:rsid w:val="00A10DD7"/>
    <w:rsid w:val="00A1628C"/>
    <w:rsid w:val="00A36CEC"/>
    <w:rsid w:val="00A4443C"/>
    <w:rsid w:val="00A537B5"/>
    <w:rsid w:val="00A6323E"/>
    <w:rsid w:val="00A64984"/>
    <w:rsid w:val="00A66218"/>
    <w:rsid w:val="00AA0B84"/>
    <w:rsid w:val="00AB7786"/>
    <w:rsid w:val="00AC4D57"/>
    <w:rsid w:val="00B11C44"/>
    <w:rsid w:val="00B86B24"/>
    <w:rsid w:val="00B92ED0"/>
    <w:rsid w:val="00BD5D52"/>
    <w:rsid w:val="00BD6DA8"/>
    <w:rsid w:val="00C23211"/>
    <w:rsid w:val="00C23EAD"/>
    <w:rsid w:val="00C412E4"/>
    <w:rsid w:val="00C638FF"/>
    <w:rsid w:val="00C63F48"/>
    <w:rsid w:val="00C67718"/>
    <w:rsid w:val="00C873D4"/>
    <w:rsid w:val="00CD191F"/>
    <w:rsid w:val="00D061E7"/>
    <w:rsid w:val="00D16C7D"/>
    <w:rsid w:val="00D607EE"/>
    <w:rsid w:val="00D736AC"/>
    <w:rsid w:val="00DB02CB"/>
    <w:rsid w:val="00DC2BA2"/>
    <w:rsid w:val="00DE4738"/>
    <w:rsid w:val="00E255F7"/>
    <w:rsid w:val="00E614B5"/>
    <w:rsid w:val="00E91B08"/>
    <w:rsid w:val="00E9621F"/>
    <w:rsid w:val="00EA4430"/>
    <w:rsid w:val="00EB0D64"/>
    <w:rsid w:val="00EE63E9"/>
    <w:rsid w:val="00F0230A"/>
    <w:rsid w:val="00F21FD1"/>
    <w:rsid w:val="00F36785"/>
    <w:rsid w:val="00F4408F"/>
    <w:rsid w:val="00F7622A"/>
    <w:rsid w:val="00FB5250"/>
    <w:rsid w:val="00FE7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ADA3DA"/>
  <w15:chartTrackingRefBased/>
  <w15:docId w15:val="{2DB6823C-8C70-4406-B4CC-64E2AFC3B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307D6D"/>
    <w:pPr>
      <w:spacing w:after="200" w:line="276" w:lineRule="auto"/>
    </w:pPr>
    <w:rPr>
      <w:rFonts w:ascii="Calibri" w:eastAsia="Calibri" w:hAnsi="Calibri" w:cs="Times New Roman"/>
    </w:rPr>
  </w:style>
  <w:style w:type="paragraph" w:styleId="Cmsor1">
    <w:name w:val="heading 1"/>
    <w:basedOn w:val="Norml"/>
    <w:next w:val="Norml"/>
    <w:link w:val="Cmsor1Char"/>
    <w:uiPriority w:val="9"/>
    <w:qFormat/>
    <w:rsid w:val="00E91B08"/>
    <w:pPr>
      <w:keepNext/>
      <w:keepLines/>
      <w:spacing w:before="240" w:after="0"/>
      <w:outlineLvl w:val="0"/>
    </w:pPr>
    <w:rPr>
      <w:rFonts w:eastAsiaTheme="majorEastAsia" w:cstheme="majorBidi"/>
      <w:b/>
      <w:color w:val="2E74B5" w:themeColor="accent1" w:themeShade="BF"/>
      <w:sz w:val="32"/>
      <w:szCs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C232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23211"/>
  </w:style>
  <w:style w:type="paragraph" w:styleId="llb">
    <w:name w:val="footer"/>
    <w:basedOn w:val="Norml"/>
    <w:link w:val="llbChar"/>
    <w:uiPriority w:val="99"/>
    <w:unhideWhenUsed/>
    <w:rsid w:val="00C232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23211"/>
  </w:style>
  <w:style w:type="character" w:customStyle="1" w:styleId="Cmsor1Char">
    <w:name w:val="Címsor 1 Char"/>
    <w:basedOn w:val="Bekezdsalapbettpusa"/>
    <w:link w:val="Cmsor1"/>
    <w:uiPriority w:val="9"/>
    <w:rsid w:val="00E91B08"/>
    <w:rPr>
      <w:rFonts w:ascii="Arial" w:eastAsiaTheme="majorEastAsia" w:hAnsi="Arial" w:cstheme="majorBidi"/>
      <w:b/>
      <w:color w:val="2E74B5" w:themeColor="accent1" w:themeShade="BF"/>
      <w:sz w:val="32"/>
      <w:szCs w:val="32"/>
    </w:rPr>
  </w:style>
  <w:style w:type="paragraph" w:styleId="Cm">
    <w:name w:val="Title"/>
    <w:basedOn w:val="Norml"/>
    <w:next w:val="Norml"/>
    <w:link w:val="CmChar"/>
    <w:uiPriority w:val="10"/>
    <w:qFormat/>
    <w:rsid w:val="00E91B08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E91B08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E91B08"/>
    <w:pPr>
      <w:numPr>
        <w:ilvl w:val="1"/>
      </w:numPr>
    </w:pPr>
    <w:rPr>
      <w:rFonts w:eastAsiaTheme="minorEastAsia"/>
      <w:color w:val="5A5A5A" w:themeColor="text1" w:themeTint="A5"/>
      <w:spacing w:val="15"/>
      <w:sz w:val="28"/>
    </w:rPr>
  </w:style>
  <w:style w:type="character" w:customStyle="1" w:styleId="AlcmChar">
    <w:name w:val="Alcím Char"/>
    <w:basedOn w:val="Bekezdsalapbettpusa"/>
    <w:link w:val="Alcm"/>
    <w:uiPriority w:val="11"/>
    <w:rsid w:val="00E91B08"/>
    <w:rPr>
      <w:rFonts w:ascii="Arial" w:eastAsiaTheme="minorEastAsia" w:hAnsi="Arial"/>
      <w:color w:val="5A5A5A" w:themeColor="text1" w:themeTint="A5"/>
      <w:spacing w:val="15"/>
      <w:sz w:val="28"/>
    </w:rPr>
  </w:style>
  <w:style w:type="character" w:styleId="Erskiemels">
    <w:name w:val="Intense Emphasis"/>
    <w:basedOn w:val="Bekezdsalapbettpusa"/>
    <w:uiPriority w:val="21"/>
    <w:qFormat/>
    <w:rsid w:val="00E91B08"/>
    <w:rPr>
      <w:rFonts w:ascii="Arial" w:hAnsi="Arial"/>
      <w:i/>
      <w:iCs/>
      <w:color w:val="5B9BD5" w:themeColor="accent1"/>
    </w:rPr>
  </w:style>
  <w:style w:type="character" w:styleId="Finomkiemels">
    <w:name w:val="Subtle Emphasis"/>
    <w:basedOn w:val="Bekezdsalapbettpusa"/>
    <w:uiPriority w:val="19"/>
    <w:qFormat/>
    <w:rsid w:val="00E91B08"/>
    <w:rPr>
      <w:rFonts w:ascii="Arial" w:hAnsi="Arial"/>
      <w:i/>
      <w:iCs/>
      <w:color w:val="404040" w:themeColor="text1" w:themeTint="BF"/>
    </w:rPr>
  </w:style>
  <w:style w:type="character" w:styleId="Kiemels">
    <w:name w:val="Emphasis"/>
    <w:basedOn w:val="Bekezdsalapbettpusa"/>
    <w:uiPriority w:val="20"/>
    <w:qFormat/>
    <w:rsid w:val="00E91B08"/>
    <w:rPr>
      <w:rFonts w:ascii="Arial" w:hAnsi="Arial"/>
      <w:i/>
      <w:iCs/>
    </w:rPr>
  </w:style>
  <w:style w:type="table" w:styleId="Rcsostblzat">
    <w:name w:val="Table Grid"/>
    <w:basedOn w:val="Normltblzat"/>
    <w:uiPriority w:val="39"/>
    <w:rsid w:val="00E91B08"/>
    <w:pPr>
      <w:spacing w:after="0" w:line="240" w:lineRule="auto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307D6D"/>
    <w:pPr>
      <w:ind w:left="720"/>
      <w:contextualSpacing/>
    </w:pPr>
  </w:style>
  <w:style w:type="paragraph" w:styleId="HTML-kntformzott">
    <w:name w:val="HTML Preformatted"/>
    <w:basedOn w:val="Norml"/>
    <w:link w:val="HTML-kntformzottChar"/>
    <w:uiPriority w:val="99"/>
    <w:unhideWhenUsed/>
    <w:rsid w:val="00307D6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GB" w:eastAsia="en-GB"/>
    </w:rPr>
  </w:style>
  <w:style w:type="character" w:customStyle="1" w:styleId="HTML-kntformzottChar">
    <w:name w:val="HTML-ként formázott Char"/>
    <w:basedOn w:val="Bekezdsalapbettpusa"/>
    <w:link w:val="HTML-kntformzott"/>
    <w:uiPriority w:val="99"/>
    <w:rsid w:val="00307D6D"/>
    <w:rPr>
      <w:rFonts w:ascii="Courier New" w:eastAsia="Times New Roman" w:hAnsi="Courier New" w:cs="Courier New"/>
      <w:sz w:val="20"/>
      <w:szCs w:val="20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09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Interreg%20V-A%20RO-HU\Comunicare\ANTET\7.%20Antete%20documente%20A4\EN\Antet%20A4_Interreg-ROHU_EN-Portrai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Antet A4_Interreg-ROHU_EN-Portrait</Template>
  <TotalTime>16</TotalTime>
  <Pages>3</Pages>
  <Words>495</Words>
  <Characters>3421</Characters>
  <Application>Microsoft Office Word</Application>
  <DocSecurity>0</DocSecurity>
  <Lines>28</Lines>
  <Paragraphs>7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 chirila</dc:creator>
  <cp:keywords/>
  <dc:description/>
  <cp:lastModifiedBy>dr. Szász Matilda</cp:lastModifiedBy>
  <cp:revision>6</cp:revision>
  <cp:lastPrinted>2021-03-24T07:03:00Z</cp:lastPrinted>
  <dcterms:created xsi:type="dcterms:W3CDTF">2026-05-05T07:05:00Z</dcterms:created>
  <dcterms:modified xsi:type="dcterms:W3CDTF">2026-05-06T12:44:00Z</dcterms:modified>
</cp:coreProperties>
</file>