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03C2" w14:textId="77777777" w:rsidR="007F2ADA" w:rsidRDefault="007F2ADA"/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8280"/>
      </w:tblGrid>
      <w:tr w:rsidR="002A2BE3" w:rsidRPr="007570F9" w14:paraId="6B14E6F2" w14:textId="77777777" w:rsidTr="00CF0507">
        <w:trPr>
          <w:trHeight w:val="441"/>
        </w:trPr>
        <w:tc>
          <w:tcPr>
            <w:tcW w:w="9990" w:type="dxa"/>
            <w:gridSpan w:val="2"/>
            <w:shd w:val="clear" w:color="auto" w:fill="003399"/>
          </w:tcPr>
          <w:p w14:paraId="6C96AA6C" w14:textId="1A083980" w:rsidR="002A2BE3" w:rsidRPr="007570F9" w:rsidRDefault="004718DD" w:rsidP="004718DD">
            <w:pPr>
              <w:pStyle w:val="TableParagraph"/>
              <w:numPr>
                <w:ilvl w:val="0"/>
                <w:numId w:val="4"/>
              </w:numPr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FFFFFF"/>
              </w:rPr>
              <w:t>Nyílt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/>
              </w:rPr>
              <w:t>felhívás</w:t>
            </w:r>
            <w:proofErr w:type="spellEnd"/>
            <w:r w:rsidR="00BA3B26" w:rsidRPr="007570F9">
              <w:rPr>
                <w:rFonts w:ascii="Open Sans" w:hAnsi="Open Sans" w:cs="Open Sans"/>
                <w:b/>
                <w:bCs/>
                <w:color w:val="FFFFFF"/>
              </w:rPr>
              <w:t xml:space="preserve">- </w:t>
            </w:r>
            <w:proofErr w:type="spellStart"/>
            <w:r w:rsidR="00BA3B26" w:rsidRPr="007570F9">
              <w:rPr>
                <w:rFonts w:ascii="Open Sans" w:hAnsi="Open Sans" w:cs="Open Sans"/>
                <w:b/>
                <w:bCs/>
                <w:color w:val="FFFFFF"/>
              </w:rPr>
              <w:t>Norm</w:t>
            </w:r>
            <w:r>
              <w:rPr>
                <w:rFonts w:ascii="Open Sans" w:hAnsi="Open Sans" w:cs="Open Sans"/>
                <w:b/>
                <w:bCs/>
                <w:color w:val="FFFFFF"/>
              </w:rPr>
              <w:t>á</w:t>
            </w:r>
            <w:r w:rsidR="00BA3B26" w:rsidRPr="007570F9">
              <w:rPr>
                <w:rFonts w:ascii="Open Sans" w:hAnsi="Open Sans" w:cs="Open Sans"/>
                <w:b/>
                <w:bCs/>
                <w:color w:val="FFFFFF"/>
              </w:rPr>
              <w:t>l</w:t>
            </w:r>
            <w:proofErr w:type="spellEnd"/>
            <w:r w:rsidR="00BA3B26" w:rsidRPr="007570F9">
              <w:rPr>
                <w:rFonts w:ascii="Open Sans" w:hAnsi="Open Sans" w:cs="Open Sans"/>
                <w:b/>
                <w:bCs/>
                <w:color w:val="FFFFFF"/>
              </w:rPr>
              <w:t xml:space="preserve"> Proje</w:t>
            </w:r>
            <w:r>
              <w:rPr>
                <w:rFonts w:ascii="Open Sans" w:hAnsi="Open Sans" w:cs="Open Sans"/>
                <w:b/>
                <w:bCs/>
                <w:color w:val="FFFFFF"/>
              </w:rPr>
              <w:t>ktek</w:t>
            </w:r>
          </w:p>
        </w:tc>
      </w:tr>
      <w:tr w:rsidR="002A2BE3" w:rsidRPr="007570F9" w14:paraId="2A12E02A" w14:textId="77777777" w:rsidTr="00CF0507">
        <w:trPr>
          <w:trHeight w:val="246"/>
        </w:trPr>
        <w:tc>
          <w:tcPr>
            <w:tcW w:w="1710" w:type="dxa"/>
          </w:tcPr>
          <w:p w14:paraId="1BECB98B" w14:textId="5E535B2E" w:rsidR="002A2BE3" w:rsidRPr="007570F9" w:rsidRDefault="00BA3B26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4718DD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4718DD">
              <w:rPr>
                <w:rFonts w:ascii="Open Sans" w:hAnsi="Open Sans" w:cs="Open Sans"/>
                <w:b/>
                <w:bCs/>
                <w:color w:val="003399"/>
              </w:rPr>
              <w:t>kód</w:t>
            </w:r>
            <w:proofErr w:type="spellEnd"/>
          </w:p>
        </w:tc>
        <w:tc>
          <w:tcPr>
            <w:tcW w:w="8280" w:type="dxa"/>
          </w:tcPr>
          <w:p w14:paraId="6396C510" w14:textId="77777777" w:rsidR="002A2BE3" w:rsidRPr="007570F9" w:rsidRDefault="00BA3B26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ROHU-102</w:t>
            </w:r>
          </w:p>
        </w:tc>
      </w:tr>
      <w:tr w:rsidR="002A2BE3" w:rsidRPr="007570F9" w14:paraId="7811FD6B" w14:textId="77777777" w:rsidTr="00CF0507">
        <w:trPr>
          <w:trHeight w:val="599"/>
        </w:trPr>
        <w:tc>
          <w:tcPr>
            <w:tcW w:w="1710" w:type="dxa"/>
          </w:tcPr>
          <w:p w14:paraId="312E6D92" w14:textId="0EC9E0CB" w:rsidR="002A2BE3" w:rsidRPr="007570F9" w:rsidRDefault="00BA3B26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4718DD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4718DD">
              <w:rPr>
                <w:rFonts w:ascii="Open Sans" w:hAnsi="Open Sans" w:cs="Open Sans"/>
                <w:b/>
                <w:bCs/>
                <w:color w:val="003399"/>
              </w:rPr>
              <w:t>cím</w:t>
            </w:r>
            <w:proofErr w:type="spellEnd"/>
          </w:p>
        </w:tc>
        <w:tc>
          <w:tcPr>
            <w:tcW w:w="8280" w:type="dxa"/>
          </w:tcPr>
          <w:p w14:paraId="5D2E4A5C" w14:textId="77777777" w:rsidR="002A2BE3" w:rsidRPr="007570F9" w:rsidRDefault="00BA3B26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SILVER</w:t>
            </w:r>
          </w:p>
          <w:p w14:paraId="53E7A0D5" w14:textId="2E2C2B69" w:rsidR="002A2BE3" w:rsidRPr="007570F9" w:rsidRDefault="004718DD" w:rsidP="007570F9">
            <w:pPr>
              <w:pStyle w:val="TableParagraph"/>
              <w:rPr>
                <w:rFonts w:ascii="Open Sans" w:hAnsi="Open Sans" w:cs="Open Sans"/>
              </w:rPr>
            </w:pPr>
            <w:r w:rsidRPr="004718DD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jégeső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negatív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hatásainak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mérséklése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S</w:t>
            </w:r>
            <w:r>
              <w:rPr>
                <w:rFonts w:ascii="Open Sans" w:hAnsi="Open Sans" w:cs="Open Sans"/>
                <w:color w:val="003399"/>
              </w:rPr>
              <w:t xml:space="preserve">zatmár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megyében</w:t>
            </w:r>
            <w:proofErr w:type="spellEnd"/>
          </w:p>
        </w:tc>
      </w:tr>
      <w:tr w:rsidR="002A2BE3" w:rsidRPr="007570F9" w14:paraId="600E870E" w14:textId="77777777" w:rsidTr="00CF0507">
        <w:trPr>
          <w:trHeight w:val="273"/>
        </w:trPr>
        <w:tc>
          <w:tcPr>
            <w:tcW w:w="1710" w:type="dxa"/>
          </w:tcPr>
          <w:p w14:paraId="6533DD3E" w14:textId="4F459568" w:rsidR="002A2BE3" w:rsidRPr="007570F9" w:rsidRDefault="004718DD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Prioritási</w:t>
            </w:r>
            <w:proofErr w:type="spellEnd"/>
            <w:r w:rsidR="00BA3B26" w:rsidRPr="007570F9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tengely</w:t>
            </w:r>
            <w:proofErr w:type="spellEnd"/>
          </w:p>
        </w:tc>
        <w:tc>
          <w:tcPr>
            <w:tcW w:w="8280" w:type="dxa"/>
          </w:tcPr>
          <w:p w14:paraId="11BB789B" w14:textId="01B82C5E" w:rsidR="002A2BE3" w:rsidRPr="007570F9" w:rsidRDefault="004718DD" w:rsidP="007570F9">
            <w:pPr>
              <w:pStyle w:val="TableParagraph"/>
              <w:rPr>
                <w:rFonts w:ascii="Open Sans" w:hAnsi="Open Sans" w:cs="Open Sans"/>
              </w:rPr>
            </w:pPr>
            <w:r w:rsidRPr="004718DD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kockázatmegelőzés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katasztrófakezelés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</w:p>
        </w:tc>
      </w:tr>
      <w:tr w:rsidR="002A2BE3" w:rsidRPr="007570F9" w14:paraId="77B733F8" w14:textId="77777777" w:rsidTr="00CF0507">
        <w:trPr>
          <w:trHeight w:val="525"/>
        </w:trPr>
        <w:tc>
          <w:tcPr>
            <w:tcW w:w="1710" w:type="dxa"/>
          </w:tcPr>
          <w:p w14:paraId="28601F7F" w14:textId="4A8CAF68" w:rsidR="002A2BE3" w:rsidRPr="007570F9" w:rsidRDefault="004718DD" w:rsidP="007570F9">
            <w:pPr>
              <w:pStyle w:val="TableParagraph"/>
              <w:ind w:right="113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Beruházási</w:t>
            </w:r>
            <w:proofErr w:type="spellEnd"/>
            <w:r w:rsidR="00BA3B26" w:rsidRPr="007570F9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</w:t>
            </w:r>
            <w:proofErr w:type="spellEnd"/>
          </w:p>
        </w:tc>
        <w:tc>
          <w:tcPr>
            <w:tcW w:w="8280" w:type="dxa"/>
          </w:tcPr>
          <w:p w14:paraId="0AA504D6" w14:textId="2AF64ED0" w:rsidR="002A2BE3" w:rsidRPr="007570F9" w:rsidRDefault="00BA3B26" w:rsidP="007570F9">
            <w:pPr>
              <w:pStyle w:val="TableParagraph"/>
              <w:rPr>
                <w:rFonts w:ascii="Open Sans" w:hAnsi="Open Sans" w:cs="Open Sans"/>
              </w:rPr>
            </w:pPr>
            <w:r w:rsidRPr="007570F9">
              <w:rPr>
                <w:rFonts w:ascii="Open Sans" w:hAnsi="Open Sans" w:cs="Open Sans"/>
                <w:color w:val="003399"/>
              </w:rPr>
              <w:t xml:space="preserve">5/b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kockázatok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kezelését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célzó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beruházások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ösztönzése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katasztrófaállóság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biztosítása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katasztrófakezelési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rendszerek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</w:p>
        </w:tc>
      </w:tr>
      <w:tr w:rsidR="002A2BE3" w:rsidRPr="007570F9" w14:paraId="33BF2B80" w14:textId="77777777" w:rsidTr="00CF0507">
        <w:trPr>
          <w:trHeight w:val="597"/>
        </w:trPr>
        <w:tc>
          <w:tcPr>
            <w:tcW w:w="1710" w:type="dxa"/>
          </w:tcPr>
          <w:p w14:paraId="4A51B411" w14:textId="3E3ACF20" w:rsidR="002A2BE3" w:rsidRPr="007570F9" w:rsidRDefault="004718DD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Megvalósítási</w:t>
            </w:r>
            <w:proofErr w:type="spellEnd"/>
            <w:r w:rsidR="00BA3B26" w:rsidRPr="007570F9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időtartam</w:t>
            </w:r>
            <w:proofErr w:type="spellEnd"/>
          </w:p>
        </w:tc>
        <w:tc>
          <w:tcPr>
            <w:tcW w:w="8280" w:type="dxa"/>
          </w:tcPr>
          <w:p w14:paraId="3B75DD7F" w14:textId="39C99010" w:rsidR="002A2BE3" w:rsidRPr="00CF0507" w:rsidRDefault="00297ACB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CF0507">
              <w:rPr>
                <w:rFonts w:ascii="Open Sans" w:hAnsi="Open Sans" w:cs="Open Sans"/>
                <w:color w:val="003399"/>
              </w:rPr>
              <w:t xml:space="preserve">103 </w:t>
            </w:r>
            <w:proofErr w:type="spellStart"/>
            <w:r w:rsidR="004718DD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CF0507">
              <w:rPr>
                <w:rFonts w:ascii="Open Sans" w:hAnsi="Open Sans" w:cs="Open Sans"/>
                <w:color w:val="003399"/>
              </w:rPr>
              <w:t xml:space="preserve"> (2018</w:t>
            </w:r>
            <w:r w:rsidR="004718DD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4718DD">
              <w:rPr>
                <w:rFonts w:ascii="Open Sans" w:hAnsi="Open Sans" w:cs="Open Sans"/>
                <w:color w:val="003399"/>
              </w:rPr>
              <w:t>március</w:t>
            </w:r>
            <w:proofErr w:type="spellEnd"/>
            <w:r w:rsidR="004718DD">
              <w:rPr>
                <w:rFonts w:ascii="Open Sans" w:hAnsi="Open Sans" w:cs="Open Sans"/>
                <w:color w:val="003399"/>
              </w:rPr>
              <w:t xml:space="preserve"> 1</w:t>
            </w:r>
            <w:r w:rsidRPr="00CF0507">
              <w:rPr>
                <w:rFonts w:ascii="Open Sans" w:hAnsi="Open Sans" w:cs="Open Sans"/>
                <w:color w:val="003399"/>
              </w:rPr>
              <w:t xml:space="preserve"> –2026</w:t>
            </w:r>
            <w:r w:rsidR="004718DD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4718DD">
              <w:rPr>
                <w:rFonts w:ascii="Open Sans" w:hAnsi="Open Sans" w:cs="Open Sans"/>
                <w:color w:val="003399"/>
              </w:rPr>
              <w:t>szeptember</w:t>
            </w:r>
            <w:proofErr w:type="spellEnd"/>
            <w:r w:rsidR="004718DD">
              <w:rPr>
                <w:rFonts w:ascii="Open Sans" w:hAnsi="Open Sans" w:cs="Open Sans"/>
                <w:color w:val="003399"/>
              </w:rPr>
              <w:t xml:space="preserve"> 30.</w:t>
            </w:r>
            <w:r w:rsidRPr="00CF050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A2BE3" w:rsidRPr="007570F9" w14:paraId="4456DE62" w14:textId="77777777" w:rsidTr="00CF0507">
        <w:trPr>
          <w:trHeight w:val="1146"/>
        </w:trPr>
        <w:tc>
          <w:tcPr>
            <w:tcW w:w="1710" w:type="dxa"/>
          </w:tcPr>
          <w:p w14:paraId="47F4A996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01AC267" w14:textId="02CB466E" w:rsidR="002A2BE3" w:rsidRPr="007570F9" w:rsidRDefault="004718DD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Célkitűzés</w:t>
            </w:r>
            <w:proofErr w:type="spellEnd"/>
          </w:p>
        </w:tc>
        <w:tc>
          <w:tcPr>
            <w:tcW w:w="8280" w:type="dxa"/>
          </w:tcPr>
          <w:p w14:paraId="6DA093E6" w14:textId="42A5CBE7" w:rsidR="002A2BE3" w:rsidRPr="00CF0507" w:rsidRDefault="004718DD" w:rsidP="007570F9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4718DD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jégesők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gyakoriságának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intenzitásának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csökkentése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volt </w:t>
            </w:r>
            <w:r>
              <w:rPr>
                <w:rFonts w:ascii="Open Sans" w:hAnsi="Open Sans" w:cs="Open Sans"/>
                <w:color w:val="003399"/>
              </w:rPr>
              <w:t>Szatmár</w:t>
            </w:r>
            <w:r w:rsidRPr="004718DD">
              <w:rPr>
                <w:rFonts w:ascii="Open Sans" w:hAnsi="Open Sans" w:cs="Open Sans"/>
                <w:color w:val="003399"/>
              </w:rPr>
              <w:t xml:space="preserve"> és Szabolcs-Szatmár-Bereg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térségében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szintű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jégkármérséklő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kiépítésével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r>
              <w:rPr>
                <w:rFonts w:ascii="Open Sans" w:hAnsi="Open Sans" w:cs="Open Sans"/>
                <w:color w:val="003399"/>
              </w:rPr>
              <w:t>Szatmár</w:t>
            </w:r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megyében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2A2BE3" w:rsidRPr="007570F9" w14:paraId="2D94A4B8" w14:textId="77777777" w:rsidTr="00CF0507">
        <w:trPr>
          <w:trHeight w:val="561"/>
        </w:trPr>
        <w:tc>
          <w:tcPr>
            <w:tcW w:w="1710" w:type="dxa"/>
            <w:vMerge w:val="restart"/>
          </w:tcPr>
          <w:p w14:paraId="539E2AF2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5E25B7B" w14:textId="62EDD587" w:rsidR="002A2BE3" w:rsidRPr="007570F9" w:rsidRDefault="00BA3B26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Partner</w:t>
            </w:r>
            <w:r w:rsidR="004718DD">
              <w:rPr>
                <w:rFonts w:ascii="Open Sans" w:hAnsi="Open Sans" w:cs="Open Sans"/>
                <w:b/>
                <w:bCs/>
                <w:color w:val="003399"/>
              </w:rPr>
              <w:t>ek</w:t>
            </w:r>
            <w:proofErr w:type="spellEnd"/>
          </w:p>
        </w:tc>
        <w:tc>
          <w:tcPr>
            <w:tcW w:w="8280" w:type="dxa"/>
          </w:tcPr>
          <w:p w14:paraId="07DC6829" w14:textId="080629F4" w:rsidR="002A2BE3" w:rsidRPr="00CF0507" w:rsidRDefault="004718DD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Vezető</w:t>
            </w:r>
            <w:proofErr w:type="spellEnd"/>
            <w:r w:rsidR="00BA3B26" w:rsidRPr="00104FBC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Kedvezményezett</w:t>
            </w:r>
            <w:proofErr w:type="spellEnd"/>
            <w:r w:rsidR="00BA3B26" w:rsidRPr="00104FBC">
              <w:rPr>
                <w:rFonts w:ascii="Open Sans" w:hAnsi="Open Sans" w:cs="Open Sans"/>
                <w:b/>
                <w:bCs/>
                <w:color w:val="003399"/>
              </w:rPr>
              <w:t>:</w:t>
            </w:r>
            <w:r w:rsidR="00BA3B26" w:rsidRPr="007570F9">
              <w:rPr>
                <w:rFonts w:ascii="Open Sans" w:hAnsi="Open Sans" w:cs="Open Sans"/>
                <w:color w:val="003399"/>
              </w:rPr>
              <w:t xml:space="preserve"> </w:t>
            </w:r>
            <w:r>
              <w:rPr>
                <w:rFonts w:ascii="Open Sans" w:hAnsi="Open Sans" w:cs="Open Sans"/>
                <w:color w:val="003399"/>
              </w:rPr>
              <w:t>Szatmár Megyei Tanács (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A2BE3" w:rsidRPr="007570F9" w14:paraId="38F5C138" w14:textId="77777777" w:rsidTr="00CF0507">
        <w:trPr>
          <w:trHeight w:val="282"/>
        </w:trPr>
        <w:tc>
          <w:tcPr>
            <w:tcW w:w="1710" w:type="dxa"/>
            <w:vMerge/>
            <w:tcBorders>
              <w:top w:val="nil"/>
            </w:tcBorders>
          </w:tcPr>
          <w:p w14:paraId="3A7FE6AF" w14:textId="77777777" w:rsidR="002A2BE3" w:rsidRPr="007570F9" w:rsidRDefault="002A2BE3" w:rsidP="007570F9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280" w:type="dxa"/>
          </w:tcPr>
          <w:p w14:paraId="78BBA7A2" w14:textId="06EFDBDB" w:rsidR="00104FBC" w:rsidRDefault="00BA3B26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4718DD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t Partner:</w:t>
            </w:r>
            <w:r w:rsidRPr="007570F9">
              <w:rPr>
                <w:rFonts w:ascii="Open Sans" w:hAnsi="Open Sans" w:cs="Open Sans"/>
                <w:color w:val="003399"/>
              </w:rPr>
              <w:t xml:space="preserve"> </w:t>
            </w:r>
          </w:p>
          <w:p w14:paraId="57C1981F" w14:textId="451717FE" w:rsidR="002A2BE3" w:rsidRPr="00CF0507" w:rsidRDefault="00BA3B26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7570F9">
              <w:rPr>
                <w:rFonts w:ascii="Open Sans" w:hAnsi="Open Sans" w:cs="Open Sans"/>
                <w:color w:val="003399"/>
              </w:rPr>
              <w:t xml:space="preserve">PP2: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HungaroMet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Magyar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Meteorológiai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Szolgálat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="004718DD" w:rsidRPr="004718DD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="004718DD" w:rsidRPr="004718DD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A2BE3" w:rsidRPr="007570F9" w14:paraId="49B26A7B" w14:textId="77777777" w:rsidTr="00CF0507">
        <w:trPr>
          <w:trHeight w:val="264"/>
        </w:trPr>
        <w:tc>
          <w:tcPr>
            <w:tcW w:w="1710" w:type="dxa"/>
          </w:tcPr>
          <w:p w14:paraId="470240A8" w14:textId="50F41771" w:rsidR="002A2BE3" w:rsidRPr="007570F9" w:rsidRDefault="004718DD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proofErr w:type="spellEnd"/>
            <w:r w:rsidR="00BA3B26" w:rsidRPr="007570F9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költségvetés</w:t>
            </w:r>
            <w:proofErr w:type="spellEnd"/>
          </w:p>
        </w:tc>
        <w:tc>
          <w:tcPr>
            <w:tcW w:w="8280" w:type="dxa"/>
          </w:tcPr>
          <w:p w14:paraId="3C775987" w14:textId="32E7B024" w:rsidR="002A2BE3" w:rsidRPr="00CF0507" w:rsidRDefault="004718DD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4718DD">
              <w:rPr>
                <w:rFonts w:ascii="Open Sans" w:hAnsi="Open Sans" w:cs="Open Sans"/>
                <w:color w:val="003399"/>
              </w:rPr>
              <w:t xml:space="preserve">1 377 415,02 €,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ebből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ERDF (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Európai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Regionális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Fejlesztési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718DD">
              <w:rPr>
                <w:rFonts w:ascii="Open Sans" w:hAnsi="Open Sans" w:cs="Open Sans"/>
                <w:color w:val="003399"/>
              </w:rPr>
              <w:t>Alap</w:t>
            </w:r>
            <w:proofErr w:type="spellEnd"/>
            <w:r w:rsidRPr="004718DD">
              <w:rPr>
                <w:rFonts w:ascii="Open Sans" w:hAnsi="Open Sans" w:cs="Open Sans"/>
                <w:color w:val="003399"/>
              </w:rPr>
              <w:t>): 1 170 802,76 €</w:t>
            </w:r>
          </w:p>
        </w:tc>
      </w:tr>
      <w:tr w:rsidR="002A2BE3" w:rsidRPr="007570F9" w14:paraId="5D88610C" w14:textId="77777777" w:rsidTr="00D5701A">
        <w:trPr>
          <w:trHeight w:val="3855"/>
        </w:trPr>
        <w:tc>
          <w:tcPr>
            <w:tcW w:w="1710" w:type="dxa"/>
          </w:tcPr>
          <w:p w14:paraId="5CABD3BD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6E6D872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10A5EA3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5DD6929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A180A7C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757008D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FBD0254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10F39F1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02E9BE9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71FE674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DD8BB72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E9BDB50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C396260" w14:textId="0108BE90" w:rsidR="002A2BE3" w:rsidRPr="00602650" w:rsidRDefault="004718DD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Összefoglalás</w:t>
            </w:r>
            <w:proofErr w:type="spellEnd"/>
          </w:p>
        </w:tc>
        <w:tc>
          <w:tcPr>
            <w:tcW w:w="8280" w:type="dxa"/>
          </w:tcPr>
          <w:p w14:paraId="66548620" w14:textId="0210F7EC" w:rsidR="00CF0507" w:rsidRDefault="008E3311" w:rsidP="00476369">
            <w:pPr>
              <w:pStyle w:val="TableParagraph"/>
              <w:ind w:left="174"/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r>
              <w:rPr>
                <w:rFonts w:ascii="Open Sans" w:hAnsi="Open Sans" w:cs="Open Sans"/>
                <w:color w:val="003399"/>
              </w:rPr>
              <w:t>Szatmár</w:t>
            </w:r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olyan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szintű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működtetése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volt,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veszély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észlelésére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tervezett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talajgenerátorokon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alapul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>.</w:t>
            </w:r>
          </w:p>
          <w:p w14:paraId="0A42C1E0" w14:textId="77777777" w:rsidR="008E3311" w:rsidRDefault="008E3311" w:rsidP="00476369">
            <w:pPr>
              <w:pStyle w:val="TableParagraph"/>
              <w:ind w:left="174"/>
              <w:jc w:val="both"/>
              <w:rPr>
                <w:rFonts w:ascii="Open Sans" w:hAnsi="Open Sans" w:cs="Open Sans"/>
                <w:color w:val="003399"/>
              </w:rPr>
            </w:pPr>
          </w:p>
          <w:p w14:paraId="12722EEE" w14:textId="2F6775DF" w:rsidR="008E3311" w:rsidRPr="008E3311" w:rsidRDefault="008E3311" w:rsidP="008E3311">
            <w:pPr>
              <w:pStyle w:val="TableParagraph"/>
              <w:ind w:left="174"/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keretében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az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alábbi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tevékenységek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valósultak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meg:</w:t>
            </w:r>
          </w:p>
          <w:p w14:paraId="18E948D6" w14:textId="77777777" w:rsidR="008E3311" w:rsidRDefault="008E3311" w:rsidP="008E3311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>LP UATSM (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– Satu Mare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): A 44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talajgenerátorból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álló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rendszert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sikeresen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legyártották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telepítették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egyedileg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tesztelték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Ugyanakkor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szintű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hálózat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üzemeltetése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karbantartása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(Satu Mare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felelősségi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körébe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tartozik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még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nem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indult el.</w:t>
            </w:r>
          </w:p>
          <w:p w14:paraId="5C6D1BD7" w14:textId="4CFCCA4A" w:rsidR="00104FBC" w:rsidRDefault="008E3311" w:rsidP="008E3311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>PP2 H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ungaroMet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: 50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új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meteorológiai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műszer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telepítése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9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meteorológiai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állomáson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felhőalap-mérő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látástávolság-mérő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jelenlevő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időjárás-szenzor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diszdrométer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eredő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sugárzás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összetevőit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sugárzásdetektorok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talajnedvesség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talajhőmérséklet-mérő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szenzorok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alapvető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meteorológiai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érzékelők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szélsebesség-mérő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hőmérséklet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páratartalom-mérő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csapadékmérő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>).</w:t>
            </w:r>
          </w:p>
          <w:p w14:paraId="1FD17B90" w14:textId="77777777" w:rsidR="008E3311" w:rsidRPr="008E3311" w:rsidRDefault="008E3311" w:rsidP="008E3311">
            <w:pPr>
              <w:pStyle w:val="TableParagraph"/>
              <w:ind w:left="534"/>
              <w:jc w:val="both"/>
              <w:rPr>
                <w:rFonts w:ascii="Open Sans" w:hAnsi="Open Sans" w:cs="Open Sans"/>
                <w:color w:val="003399"/>
              </w:rPr>
            </w:pPr>
          </w:p>
          <w:p w14:paraId="6474525B" w14:textId="6BF43D9F" w:rsidR="00104FBC" w:rsidRPr="00104FBC" w:rsidRDefault="008E3311" w:rsidP="00104FBC">
            <w:pPr>
              <w:pStyle w:val="TableParagraph"/>
              <w:ind w:left="174"/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(</w:t>
            </w:r>
            <w:r>
              <w:rPr>
                <w:rFonts w:ascii="Open Sans" w:hAnsi="Open Sans" w:cs="Open Sans"/>
                <w:color w:val="003399"/>
              </w:rPr>
              <w:t>Szatmár</w:t>
            </w:r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általi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üzembe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helyezésének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elmaradása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miatt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a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projektet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nem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működőnek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(„non-functional”)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nyilvánították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célkitűzések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teljesítésének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határidejét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pedig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2026.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szeptember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30-ban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határozták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meg.</w:t>
            </w:r>
          </w:p>
        </w:tc>
      </w:tr>
      <w:tr w:rsidR="002A2BE3" w:rsidRPr="00602650" w14:paraId="732CB296" w14:textId="77777777" w:rsidTr="00104FBC">
        <w:trPr>
          <w:trHeight w:val="5898"/>
        </w:trPr>
        <w:tc>
          <w:tcPr>
            <w:tcW w:w="1710" w:type="dxa"/>
          </w:tcPr>
          <w:p w14:paraId="1BC4614E" w14:textId="77777777" w:rsidR="002A2BE3" w:rsidRPr="00602650" w:rsidRDefault="002A2BE3" w:rsidP="0060265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7D5A4DB" w14:textId="77777777" w:rsidR="002A2BE3" w:rsidRPr="00602650" w:rsidRDefault="002A2BE3" w:rsidP="0060265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A225640" w14:textId="77777777" w:rsidR="002A2BE3" w:rsidRPr="00602650" w:rsidRDefault="002A2BE3" w:rsidP="0060265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253B648" w14:textId="34F0E6DD" w:rsidR="002A2BE3" w:rsidRPr="00602650" w:rsidRDefault="008E3311" w:rsidP="0060265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="00BA3B26" w:rsidRPr="00602650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</w:p>
        </w:tc>
        <w:tc>
          <w:tcPr>
            <w:tcW w:w="8280" w:type="dxa"/>
          </w:tcPr>
          <w:p w14:paraId="4DCC2DC4" w14:textId="783CCF40" w:rsidR="00182D08" w:rsidRDefault="008E3311" w:rsidP="00602650">
            <w:pPr>
              <w:pStyle w:val="TableParagraph"/>
              <w:ind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  <w:r w:rsidR="00182D0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032F7753" w14:textId="77777777" w:rsidR="008E3311" w:rsidRPr="008E3311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1.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Meteorológiai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műszerek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telepítése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9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meteorológiai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állomáson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amelyek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mind a 4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támogatható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magyarországi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megyében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megtalálhatók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EAC739F" w14:textId="4F01520A" w:rsidR="00EB6032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2. A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megyei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hálózatot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szolgáltató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2023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november-decemberében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készre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jelentette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. A 44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talajgenerátorból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álló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rendszert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sikeresen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legyártották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telepítették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egyedileg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  <w:lang w:val="en-GB"/>
              </w:rPr>
              <w:t>tesztelték</w:t>
            </w:r>
            <w:proofErr w:type="spellEnd"/>
            <w:r w:rsidRPr="008E3311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41AE4FA8" w14:textId="77777777" w:rsidR="008E3311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77E7F64D" w14:textId="77FEE156" w:rsidR="00182D08" w:rsidRDefault="008E3311" w:rsidP="00602650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eredményei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660F1F7B" w14:textId="019F3222" w:rsidR="008E3311" w:rsidRPr="008E3311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 xml:space="preserve">A ROHU-102 projekt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r>
              <w:rPr>
                <w:rFonts w:ascii="Open Sans" w:hAnsi="Open Sans" w:cs="Open Sans"/>
                <w:color w:val="003399"/>
              </w:rPr>
              <w:t>Szatmár</w:t>
            </w:r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megyében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szintű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jégkármérséklő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épült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ki,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40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automatizált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energiafüggetlen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generátorállomásból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központi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vezérlőegységből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.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működését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projektpartner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HungaroMet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által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biztosított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továbbfejlesztett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jégeső-előrejelzési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riasztási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szolgáltatások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támogatják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>.</w:t>
            </w:r>
          </w:p>
          <w:p w14:paraId="6D379F00" w14:textId="77777777" w:rsidR="008E3311" w:rsidRPr="008E3311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</w:p>
          <w:p w14:paraId="35F077EF" w14:textId="09DBC3BB" w:rsidR="00B74125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lehető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legpontosabb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jégeső-előrejelzés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biztosítása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HungaroMet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projekt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korszerűsítette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román-magyar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határ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térségben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meteorológiai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megfigyelő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állomásainak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műszeres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felszereltségét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>.</w:t>
            </w:r>
          </w:p>
          <w:p w14:paraId="328AC239" w14:textId="77777777" w:rsidR="008E3311" w:rsidRDefault="008E3311" w:rsidP="008E3311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</w:p>
          <w:p w14:paraId="1C06E78A" w14:textId="77777777" w:rsidR="008E3311" w:rsidRPr="008E3311" w:rsidRDefault="008E3311" w:rsidP="008E3311">
            <w:pPr>
              <w:pStyle w:val="TableParagraph"/>
              <w:ind w:right="94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Program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kimeneti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>indikátor</w:t>
            </w:r>
            <w:proofErr w:type="spellEnd"/>
            <w:r w:rsidRPr="008E3311">
              <w:rPr>
                <w:rFonts w:ascii="Open Sans" w:hAnsi="Open Sans" w:cs="Open Sans"/>
                <w:b/>
                <w:bCs/>
                <w:color w:val="003399"/>
              </w:rPr>
              <w:t xml:space="preserve">: 5/b 1 – </w:t>
            </w:r>
            <w:r w:rsidRPr="008E3311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továbbfejlesztett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vészhelyzeti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reagálási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szolgáltatások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által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lakosság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száma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>.</w:t>
            </w:r>
          </w:p>
          <w:p w14:paraId="315DB670" w14:textId="4FED6795" w:rsidR="002A2BE3" w:rsidRPr="00D5701A" w:rsidRDefault="008E3311" w:rsidP="008E3311">
            <w:pPr>
              <w:pStyle w:val="TableParagraph"/>
              <w:ind w:right="94"/>
              <w:rPr>
                <w:rFonts w:ascii="Open Sans" w:hAnsi="Open Sans" w:cs="Open Sans"/>
                <w:color w:val="003399"/>
              </w:rPr>
            </w:pPr>
            <w:r w:rsidRPr="008E3311">
              <w:rPr>
                <w:rFonts w:ascii="Open Sans" w:hAnsi="Open Sans" w:cs="Open Sans"/>
                <w:color w:val="003399"/>
              </w:rPr>
              <w:t xml:space="preserve">A ROHU-102 projekt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várhatóan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350 000 ember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részesül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továbbfejlesztett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vészhelyzeti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reagálási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szolgáltatások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311">
              <w:rPr>
                <w:rFonts w:ascii="Open Sans" w:hAnsi="Open Sans" w:cs="Open Sans"/>
                <w:color w:val="003399"/>
              </w:rPr>
              <w:t>előnyeiből</w:t>
            </w:r>
            <w:proofErr w:type="spellEnd"/>
            <w:r w:rsidRPr="008E3311">
              <w:rPr>
                <w:rFonts w:ascii="Open Sans" w:hAnsi="Open Sans" w:cs="Open Sans"/>
                <w:color w:val="003399"/>
              </w:rPr>
              <w:t>.</w:t>
            </w:r>
          </w:p>
        </w:tc>
      </w:tr>
    </w:tbl>
    <w:p w14:paraId="14CC24C6" w14:textId="77777777" w:rsidR="004408C6" w:rsidRDefault="004408C6"/>
    <w:sectPr w:rsidR="004408C6">
      <w:headerReference w:type="default" r:id="rId8"/>
      <w:footerReference w:type="default" r:id="rId9"/>
      <w:type w:val="continuous"/>
      <w:pgSz w:w="11910" w:h="16840"/>
      <w:pgMar w:top="1400" w:right="708" w:bottom="1240" w:left="1417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3AF5" w14:textId="77777777" w:rsidR="00BA3B26" w:rsidRDefault="00BA3B26">
      <w:r>
        <w:separator/>
      </w:r>
    </w:p>
  </w:endnote>
  <w:endnote w:type="continuationSeparator" w:id="0">
    <w:p w14:paraId="2E784F93" w14:textId="77777777" w:rsidR="00BA3B26" w:rsidRDefault="00BA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6A96" w14:textId="77777777" w:rsidR="002A2BE3" w:rsidRDefault="00BA3B26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8601C62" wp14:editId="4A2DC8C6">
              <wp:simplePos x="0" y="0"/>
              <wp:positionH relativeFrom="page">
                <wp:posOffset>5325236</wp:posOffset>
              </wp:positionH>
              <wp:positionV relativeFrom="page">
                <wp:posOffset>9884286</wp:posOffset>
              </wp:positionV>
              <wp:extent cx="133350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DE31F" w14:textId="77777777" w:rsidR="002A2BE3" w:rsidRDefault="002A2BE3">
                          <w:pPr>
                            <w:spacing w:before="13" w:line="298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1C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9.3pt;margin-top:778.3pt;width:105pt;height:15.6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" filled="f" stroked="f">
              <v:textbox inset="0,0,0,0">
                <w:txbxContent>
                  <w:p w14:paraId="29DDE31F" w14:textId="77777777" w:rsidR="002A2BE3" w:rsidRDefault="002A2BE3">
                    <w:pPr>
                      <w:spacing w:before="13" w:line="298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90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97C205B" wp14:editId="09F22764">
              <wp:simplePos x="0" y="0"/>
              <wp:positionH relativeFrom="page">
                <wp:posOffset>902004</wp:posOffset>
              </wp:positionH>
              <wp:positionV relativeFrom="page">
                <wp:posOffset>9905186</wp:posOffset>
              </wp:positionV>
              <wp:extent cx="190881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9587C" w14:textId="77777777" w:rsidR="002A2BE3" w:rsidRDefault="00BA3B26">
                          <w:pPr>
                            <w:pStyle w:val="Szvegtrzs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C205B" id="Textbox 2" o:spid="_x0000_s1027" type="#_x0000_t202" style="position:absolute;margin-left:71pt;margin-top:779.95pt;width:150.3pt;height:1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" filled="f" stroked="f">
              <v:textbox inset="0,0,0,0">
                <w:txbxContent>
                  <w:p w14:paraId="15C9587C" w14:textId="77777777" w:rsidR="002A2BE3" w:rsidRDefault="00BA3B26">
                    <w:pPr>
                      <w:pStyle w:val="Szvegtrzs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87CF" w14:textId="77777777" w:rsidR="00BA3B26" w:rsidRDefault="00BA3B26">
      <w:r>
        <w:separator/>
      </w:r>
    </w:p>
  </w:footnote>
  <w:footnote w:type="continuationSeparator" w:id="0">
    <w:p w14:paraId="6427151D" w14:textId="77777777" w:rsidR="00BA3B26" w:rsidRDefault="00BA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D498" w14:textId="77777777" w:rsidR="007570F9" w:rsidRDefault="007570F9">
    <w:pPr>
      <w:pStyle w:val="lfej"/>
    </w:pPr>
  </w:p>
  <w:p w14:paraId="4383AA78" w14:textId="2D2F8A52" w:rsidR="007570F9" w:rsidRDefault="007570F9">
    <w:pPr>
      <w:pStyle w:val="lfej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13DA45A2" wp14:editId="37AE0329">
              <wp:simplePos x="0" y="0"/>
              <wp:positionH relativeFrom="page">
                <wp:posOffset>3232785</wp:posOffset>
              </wp:positionH>
              <wp:positionV relativeFrom="page">
                <wp:posOffset>214630</wp:posOffset>
              </wp:positionV>
              <wp:extent cx="426084" cy="284480"/>
              <wp:effectExtent l="0" t="0" r="0" b="0"/>
              <wp:wrapNone/>
              <wp:docPr id="820872230" name="Group 820872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907898707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003430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ED8D2" id="Group 820872230" o:spid="_x0000_s1026" style="position:absolute;margin-left:254.55pt;margin-top:16.9pt;width:33.55pt;height:22.4pt;z-index:-1579724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29BC1549" wp14:editId="2F895FBF">
          <wp:simplePos x="0" y="0"/>
          <wp:positionH relativeFrom="page">
            <wp:posOffset>1485900</wp:posOffset>
          </wp:positionH>
          <wp:positionV relativeFrom="page">
            <wp:posOffset>214630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442AEE24" wp14:editId="3DFEA70E">
          <wp:simplePos x="0" y="0"/>
          <wp:positionH relativeFrom="page">
            <wp:posOffset>6339840</wp:posOffset>
          </wp:positionH>
          <wp:positionV relativeFrom="page">
            <wp:posOffset>219710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6D5BA4F7" wp14:editId="6FD4929C">
          <wp:simplePos x="0" y="0"/>
          <wp:positionH relativeFrom="page">
            <wp:posOffset>5777865</wp:posOffset>
          </wp:positionH>
          <wp:positionV relativeFrom="page">
            <wp:posOffset>220345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90966AE" wp14:editId="08B4EC5E">
          <wp:simplePos x="0" y="0"/>
          <wp:positionH relativeFrom="page">
            <wp:posOffset>899795</wp:posOffset>
          </wp:positionH>
          <wp:positionV relativeFrom="page">
            <wp:posOffset>242570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CC5"/>
    <w:multiLevelType w:val="hybridMultilevel"/>
    <w:tmpl w:val="2B248A90"/>
    <w:lvl w:ilvl="0" w:tplc="1CF42C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1194BAB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EE92F81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1AAEE7C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AFEC6A36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5" w:tplc="1ECAA2B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6" w:tplc="3A3457FC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B6707042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8" w:tplc="1174FCB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762872"/>
    <w:multiLevelType w:val="hybridMultilevel"/>
    <w:tmpl w:val="DCF0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4DD"/>
    <w:multiLevelType w:val="hybridMultilevel"/>
    <w:tmpl w:val="700C1066"/>
    <w:lvl w:ilvl="0" w:tplc="3BD4A6FA">
      <w:start w:val="103"/>
      <w:numFmt w:val="bullet"/>
      <w:lvlText w:val="-"/>
      <w:lvlJc w:val="left"/>
      <w:pPr>
        <w:ind w:left="534" w:hanging="360"/>
      </w:pPr>
      <w:rPr>
        <w:rFonts w:ascii="Open Sans" w:eastAsia="Lucida Sans Unicode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3" w15:restartNumberingAfterBreak="0">
    <w:nsid w:val="61C16BC7"/>
    <w:multiLevelType w:val="hybridMultilevel"/>
    <w:tmpl w:val="075EDB6E"/>
    <w:lvl w:ilvl="0" w:tplc="CE82014A">
      <w:start w:val="1"/>
      <w:numFmt w:val="bullet"/>
      <w:lvlText w:val=""/>
      <w:lvlJc w:val="left"/>
      <w:pPr>
        <w:ind w:left="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4" w15:restartNumberingAfterBreak="0">
    <w:nsid w:val="62937DC1"/>
    <w:multiLevelType w:val="hybridMultilevel"/>
    <w:tmpl w:val="F3F24E52"/>
    <w:lvl w:ilvl="0" w:tplc="858CAD5A">
      <w:start w:val="1"/>
      <w:numFmt w:val="decimal"/>
      <w:lvlText w:val="%1."/>
      <w:lvlJc w:val="left"/>
      <w:pPr>
        <w:ind w:left="467" w:hanging="360"/>
      </w:pPr>
      <w:rPr>
        <w:rFonts w:hint="default"/>
        <w:color w:val="FFFFFF"/>
      </w:rPr>
    </w:lvl>
    <w:lvl w:ilvl="1" w:tplc="040E0019" w:tentative="1">
      <w:start w:val="1"/>
      <w:numFmt w:val="lowerLetter"/>
      <w:lvlText w:val="%2."/>
      <w:lvlJc w:val="left"/>
      <w:pPr>
        <w:ind w:left="1187" w:hanging="360"/>
      </w:pPr>
    </w:lvl>
    <w:lvl w:ilvl="2" w:tplc="040E001B" w:tentative="1">
      <w:start w:val="1"/>
      <w:numFmt w:val="lowerRoman"/>
      <w:lvlText w:val="%3."/>
      <w:lvlJc w:val="right"/>
      <w:pPr>
        <w:ind w:left="1907" w:hanging="180"/>
      </w:pPr>
    </w:lvl>
    <w:lvl w:ilvl="3" w:tplc="040E000F" w:tentative="1">
      <w:start w:val="1"/>
      <w:numFmt w:val="decimal"/>
      <w:lvlText w:val="%4."/>
      <w:lvlJc w:val="left"/>
      <w:pPr>
        <w:ind w:left="2627" w:hanging="360"/>
      </w:pPr>
    </w:lvl>
    <w:lvl w:ilvl="4" w:tplc="040E0019" w:tentative="1">
      <w:start w:val="1"/>
      <w:numFmt w:val="lowerLetter"/>
      <w:lvlText w:val="%5."/>
      <w:lvlJc w:val="left"/>
      <w:pPr>
        <w:ind w:left="3347" w:hanging="360"/>
      </w:pPr>
    </w:lvl>
    <w:lvl w:ilvl="5" w:tplc="040E001B" w:tentative="1">
      <w:start w:val="1"/>
      <w:numFmt w:val="lowerRoman"/>
      <w:lvlText w:val="%6."/>
      <w:lvlJc w:val="right"/>
      <w:pPr>
        <w:ind w:left="4067" w:hanging="180"/>
      </w:pPr>
    </w:lvl>
    <w:lvl w:ilvl="6" w:tplc="040E000F" w:tentative="1">
      <w:start w:val="1"/>
      <w:numFmt w:val="decimal"/>
      <w:lvlText w:val="%7."/>
      <w:lvlJc w:val="left"/>
      <w:pPr>
        <w:ind w:left="4787" w:hanging="360"/>
      </w:pPr>
    </w:lvl>
    <w:lvl w:ilvl="7" w:tplc="040E0019" w:tentative="1">
      <w:start w:val="1"/>
      <w:numFmt w:val="lowerLetter"/>
      <w:lvlText w:val="%8."/>
      <w:lvlJc w:val="left"/>
      <w:pPr>
        <w:ind w:left="5507" w:hanging="360"/>
      </w:pPr>
    </w:lvl>
    <w:lvl w:ilvl="8" w:tplc="040E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2125071549">
    <w:abstractNumId w:val="0"/>
  </w:num>
  <w:num w:numId="2" w16cid:durableId="298850955">
    <w:abstractNumId w:val="1"/>
  </w:num>
  <w:num w:numId="3" w16cid:durableId="1036927045">
    <w:abstractNumId w:val="3"/>
  </w:num>
  <w:num w:numId="4" w16cid:durableId="613294036">
    <w:abstractNumId w:val="4"/>
  </w:num>
  <w:num w:numId="5" w16cid:durableId="47606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E3"/>
    <w:rsid w:val="00104FBC"/>
    <w:rsid w:val="00182D08"/>
    <w:rsid w:val="00211C07"/>
    <w:rsid w:val="00221CFD"/>
    <w:rsid w:val="00297ACB"/>
    <w:rsid w:val="002A2BE3"/>
    <w:rsid w:val="003127D3"/>
    <w:rsid w:val="003C42B8"/>
    <w:rsid w:val="004408C6"/>
    <w:rsid w:val="004718DD"/>
    <w:rsid w:val="00476369"/>
    <w:rsid w:val="004C0439"/>
    <w:rsid w:val="004C18A0"/>
    <w:rsid w:val="0053369B"/>
    <w:rsid w:val="005D0E44"/>
    <w:rsid w:val="00602650"/>
    <w:rsid w:val="0062503C"/>
    <w:rsid w:val="007570F9"/>
    <w:rsid w:val="007D67F3"/>
    <w:rsid w:val="007E732E"/>
    <w:rsid w:val="007F2ADA"/>
    <w:rsid w:val="007F484E"/>
    <w:rsid w:val="00852B72"/>
    <w:rsid w:val="008E3311"/>
    <w:rsid w:val="00AC5419"/>
    <w:rsid w:val="00B025E2"/>
    <w:rsid w:val="00B74125"/>
    <w:rsid w:val="00BA263F"/>
    <w:rsid w:val="00BA3B26"/>
    <w:rsid w:val="00C10368"/>
    <w:rsid w:val="00CF0507"/>
    <w:rsid w:val="00D5701A"/>
    <w:rsid w:val="00DA17C0"/>
    <w:rsid w:val="00DC5473"/>
    <w:rsid w:val="00E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1783"/>
  <w15:docId w15:val="{11FFAB2E-334A-4914-B186-0B27A8F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7"/>
    </w:pPr>
  </w:style>
  <w:style w:type="paragraph" w:styleId="lfej">
    <w:name w:val="header"/>
    <w:basedOn w:val="Norml"/>
    <w:link w:val="lfejChar"/>
    <w:uiPriority w:val="99"/>
    <w:unhideWhenUsed/>
    <w:rsid w:val="007570F9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7570F9"/>
    <w:rPr>
      <w:rFonts w:ascii="Lucida Sans Unicode" w:eastAsia="Lucida Sans Unicode" w:hAnsi="Lucida Sans Unicode" w:cs="Lucida Sans Unicode"/>
    </w:rPr>
  </w:style>
  <w:style w:type="paragraph" w:styleId="llb">
    <w:name w:val="footer"/>
    <w:basedOn w:val="Norml"/>
    <w:link w:val="llbChar"/>
    <w:uiPriority w:val="99"/>
    <w:unhideWhenUsed/>
    <w:rsid w:val="007570F9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7570F9"/>
    <w:rPr>
      <w:rFonts w:ascii="Lucida Sans Unicode" w:eastAsia="Lucida Sans Unicode" w:hAnsi="Lucida Sans Unicode" w:cs="Lucida Sans Unicode"/>
    </w:rPr>
  </w:style>
  <w:style w:type="character" w:styleId="Hiperhivatkozs">
    <w:name w:val="Hyperlink"/>
    <w:basedOn w:val="Bekezdsalapbettpusa"/>
    <w:uiPriority w:val="99"/>
    <w:unhideWhenUsed/>
    <w:rsid w:val="007F2AD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F2AD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E732E"/>
    <w:pPr>
      <w:widowControl/>
      <w:autoSpaceDE/>
      <w:autoSpaceDN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5E11-D50D-4107-97EC-8531FAEC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2999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Fekete Viktor</cp:lastModifiedBy>
  <cp:revision>2</cp:revision>
  <dcterms:created xsi:type="dcterms:W3CDTF">2026-06-08T07:34:00Z</dcterms:created>
  <dcterms:modified xsi:type="dcterms:W3CDTF">2026-06-08T07:34:00Z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c65bed31-93c0-49af-ba42-688be68707ea</vt:lpwstr>
  </property>
</Properties>
</file>