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A5247" w14:textId="77777777" w:rsidR="00417229" w:rsidRPr="007B31B7" w:rsidRDefault="00417229">
      <w:pPr>
        <w:pStyle w:val="BodyText"/>
        <w:rPr>
          <w:rFonts w:ascii="Arial" w:hAnsi="Arial" w:cs="Arial"/>
          <w:color w:val="244061" w:themeColor="accent1" w:themeShade="80"/>
          <w:sz w:val="1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3"/>
      </w:tblGrid>
      <w:tr w:rsidR="007B31B7" w:rsidRPr="007B31B7" w14:paraId="35EDA124" w14:textId="77777777">
        <w:trPr>
          <w:trHeight w:val="465"/>
        </w:trPr>
        <w:tc>
          <w:tcPr>
            <w:tcW w:w="9737" w:type="dxa"/>
            <w:gridSpan w:val="2"/>
            <w:shd w:val="clear" w:color="auto" w:fill="1F3863"/>
          </w:tcPr>
          <w:p w14:paraId="64233679" w14:textId="77777777" w:rsidR="00417229" w:rsidRPr="007B31B7" w:rsidRDefault="00000000">
            <w:pPr>
              <w:pStyle w:val="TableParagraph"/>
              <w:spacing w:line="301" w:lineRule="exact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85"/>
              </w:rPr>
              <w:t>Al</w:t>
            </w:r>
            <w:r w:rsidRPr="007B31B7">
              <w:rPr>
                <w:rFonts w:ascii="Arial" w:hAnsi="Arial" w:cs="Arial"/>
                <w:color w:val="244061" w:themeColor="accent1" w:themeShade="80"/>
                <w:spacing w:val="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85"/>
              </w:rPr>
              <w:t>2-lea</w:t>
            </w:r>
            <w:r w:rsidRPr="007B31B7">
              <w:rPr>
                <w:rFonts w:ascii="Arial" w:hAnsi="Arial" w:cs="Arial"/>
                <w:color w:val="244061" w:themeColor="accent1" w:themeShade="80"/>
                <w:spacing w:val="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85"/>
              </w:rPr>
              <w:t>Apel</w:t>
            </w:r>
            <w:r w:rsidRPr="007B31B7">
              <w:rPr>
                <w:rFonts w:ascii="Arial" w:hAnsi="Arial" w:cs="Arial"/>
                <w:color w:val="244061" w:themeColor="accent1" w:themeShade="80"/>
                <w:spacing w:val="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85"/>
              </w:rPr>
              <w:t>deschis</w:t>
            </w:r>
            <w:r w:rsidRPr="007B31B7">
              <w:rPr>
                <w:rFonts w:ascii="Arial" w:hAnsi="Arial" w:cs="Arial"/>
                <w:color w:val="244061" w:themeColor="accent1" w:themeShade="80"/>
                <w:spacing w:val="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85"/>
              </w:rPr>
              <w:t>–</w:t>
            </w:r>
            <w:r w:rsidRPr="007B31B7">
              <w:rPr>
                <w:rFonts w:ascii="Arial" w:hAnsi="Arial" w:cs="Arial"/>
                <w:color w:val="244061" w:themeColor="accent1" w:themeShade="80"/>
                <w:spacing w:val="3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85"/>
              </w:rPr>
              <w:t>Proiecte</w:t>
            </w:r>
            <w:r w:rsidRPr="007B31B7">
              <w:rPr>
                <w:rFonts w:ascii="Arial" w:hAnsi="Arial" w:cs="Arial"/>
                <w:color w:val="244061" w:themeColor="accent1" w:themeShade="80"/>
                <w:spacing w:val="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85"/>
              </w:rPr>
              <w:t>normale</w:t>
            </w:r>
          </w:p>
        </w:tc>
      </w:tr>
      <w:tr w:rsidR="007B31B7" w:rsidRPr="007B31B7" w14:paraId="1A535088" w14:textId="77777777">
        <w:trPr>
          <w:trHeight w:val="465"/>
        </w:trPr>
        <w:tc>
          <w:tcPr>
            <w:tcW w:w="2264" w:type="dxa"/>
          </w:tcPr>
          <w:p w14:paraId="784BAC1B" w14:textId="77777777" w:rsidR="00417229" w:rsidRPr="007B31B7" w:rsidRDefault="00000000">
            <w:pPr>
              <w:pStyle w:val="TableParagraph"/>
              <w:spacing w:line="301" w:lineRule="exact"/>
              <w:ind w:left="11" w:right="3"/>
              <w:jc w:val="center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90"/>
              </w:rPr>
              <w:t>Cod</w:t>
            </w:r>
            <w:r w:rsidRPr="007B31B7">
              <w:rPr>
                <w:rFonts w:ascii="Arial" w:hAnsi="Arial" w:cs="Arial"/>
                <w:color w:val="244061" w:themeColor="accent1" w:themeShade="80"/>
                <w:spacing w:val="-11"/>
                <w:w w:val="9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proiect</w:t>
            </w:r>
          </w:p>
        </w:tc>
        <w:tc>
          <w:tcPr>
            <w:tcW w:w="7473" w:type="dxa"/>
          </w:tcPr>
          <w:p w14:paraId="0A167356" w14:textId="77777777" w:rsidR="00417229" w:rsidRPr="007B31B7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ROHU-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5"/>
              </w:rPr>
              <w:t>183</w:t>
            </w:r>
          </w:p>
        </w:tc>
      </w:tr>
      <w:tr w:rsidR="007B31B7" w:rsidRPr="007B31B7" w14:paraId="6D84C8F9" w14:textId="77777777">
        <w:trPr>
          <w:trHeight w:val="774"/>
        </w:trPr>
        <w:tc>
          <w:tcPr>
            <w:tcW w:w="2264" w:type="dxa"/>
          </w:tcPr>
          <w:p w14:paraId="09454448" w14:textId="77777777" w:rsidR="00417229" w:rsidRPr="007B31B7" w:rsidRDefault="00000000">
            <w:pPr>
              <w:pStyle w:val="TableParagraph"/>
              <w:spacing w:line="301" w:lineRule="exact"/>
              <w:ind w:left="11" w:right="3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Titlu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7"/>
                <w:w w:val="90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proiect</w:t>
            </w:r>
          </w:p>
        </w:tc>
        <w:tc>
          <w:tcPr>
            <w:tcW w:w="7473" w:type="dxa"/>
          </w:tcPr>
          <w:p w14:paraId="41592D96" w14:textId="77777777" w:rsidR="00417229" w:rsidRPr="007B31B7" w:rsidRDefault="00000000">
            <w:pPr>
              <w:pStyle w:val="TableParagraph"/>
              <w:spacing w:before="33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5"/>
              </w:rPr>
              <w:t>SAFEBOR</w:t>
            </w:r>
          </w:p>
          <w:p w14:paraId="1536AC83" w14:textId="77777777" w:rsidR="00417229" w:rsidRPr="007B31B7" w:rsidRDefault="00000000">
            <w:pPr>
              <w:pStyle w:val="TableParagraph"/>
              <w:spacing w:before="58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FRONTIERA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14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SIGURĂ,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15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VIAȚA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13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MAI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13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SIGURĂ</w:t>
            </w:r>
          </w:p>
        </w:tc>
      </w:tr>
      <w:tr w:rsidR="007B31B7" w:rsidRPr="007B31B7" w14:paraId="75F182C6" w14:textId="77777777">
        <w:trPr>
          <w:trHeight w:val="808"/>
        </w:trPr>
        <w:tc>
          <w:tcPr>
            <w:tcW w:w="2264" w:type="dxa"/>
          </w:tcPr>
          <w:p w14:paraId="1A1ED8D1" w14:textId="77777777" w:rsidR="00417229" w:rsidRPr="007B31B7" w:rsidRDefault="00000000">
            <w:pPr>
              <w:pStyle w:val="TableParagraph"/>
              <w:spacing w:line="301" w:lineRule="exact"/>
              <w:ind w:left="11" w:right="4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w w:val="85"/>
              </w:rPr>
              <w:t>Axă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3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prioritară</w:t>
            </w:r>
          </w:p>
        </w:tc>
        <w:tc>
          <w:tcPr>
            <w:tcW w:w="7473" w:type="dxa"/>
          </w:tcPr>
          <w:p w14:paraId="2C70942E" w14:textId="77777777" w:rsidR="00417229" w:rsidRPr="007B31B7" w:rsidRDefault="00000000">
            <w:pPr>
              <w:pStyle w:val="TableParagraph"/>
              <w:spacing w:before="12" w:line="312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6 – Promovarea cooperării transfrontaliere între instituții și cetățeni (Cooperare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între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instituții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cetățeni)</w:t>
            </w:r>
          </w:p>
        </w:tc>
      </w:tr>
      <w:tr w:rsidR="007B31B7" w:rsidRPr="007B31B7" w14:paraId="1201C0D6" w14:textId="77777777">
        <w:trPr>
          <w:trHeight w:val="1500"/>
        </w:trPr>
        <w:tc>
          <w:tcPr>
            <w:tcW w:w="2264" w:type="dxa"/>
          </w:tcPr>
          <w:p w14:paraId="4D32CC82" w14:textId="77777777" w:rsidR="00417229" w:rsidRPr="007B31B7" w:rsidRDefault="00000000">
            <w:pPr>
              <w:pStyle w:val="TableParagraph"/>
              <w:spacing w:line="266" w:lineRule="auto"/>
              <w:ind w:left="614" w:hanging="178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 xml:space="preserve">Prioritate de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investiție</w:t>
            </w:r>
          </w:p>
        </w:tc>
        <w:tc>
          <w:tcPr>
            <w:tcW w:w="7473" w:type="dxa"/>
          </w:tcPr>
          <w:p w14:paraId="30DC6454" w14:textId="77777777" w:rsidR="00417229" w:rsidRPr="007B31B7" w:rsidRDefault="00000000">
            <w:pPr>
              <w:pStyle w:val="TableParagraph"/>
              <w:spacing w:before="15" w:line="312" w:lineRule="auto"/>
              <w:ind w:right="98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11/b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-</w:t>
            </w:r>
            <w:r w:rsidRPr="007B31B7">
              <w:rPr>
                <w:rFonts w:ascii="Arial" w:hAnsi="Arial" w:cs="Arial"/>
                <w:color w:val="244061" w:themeColor="accent1" w:themeShade="80"/>
                <w:spacing w:val="28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Consolidarea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capacității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instituționale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autorităților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publice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 părților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interesate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o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administrație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publică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eficientă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prin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 xml:space="preserve">promovarea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 xml:space="preserve">cooperării juridice și administrative și a cooperării între cetățeni și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10"/>
              </w:rPr>
              <w:t>instituții.</w:t>
            </w:r>
          </w:p>
        </w:tc>
      </w:tr>
      <w:tr w:rsidR="007B31B7" w:rsidRPr="007B31B7" w14:paraId="119B6FDA" w14:textId="77777777" w:rsidTr="006E76A5">
        <w:trPr>
          <w:trHeight w:val="681"/>
        </w:trPr>
        <w:tc>
          <w:tcPr>
            <w:tcW w:w="2264" w:type="dxa"/>
          </w:tcPr>
          <w:p w14:paraId="684F8ECE" w14:textId="77777777" w:rsidR="00417229" w:rsidRPr="007B31B7" w:rsidRDefault="00000000">
            <w:pPr>
              <w:pStyle w:val="TableParagraph"/>
              <w:spacing w:line="266" w:lineRule="auto"/>
              <w:ind w:left="345" w:firstLine="132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Perioadă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19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de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10"/>
              </w:rPr>
              <w:t>implementare</w:t>
            </w:r>
          </w:p>
        </w:tc>
        <w:tc>
          <w:tcPr>
            <w:tcW w:w="7473" w:type="dxa"/>
          </w:tcPr>
          <w:p w14:paraId="4F267676" w14:textId="77777777" w:rsidR="00417229" w:rsidRPr="007B31B7" w:rsidRDefault="00000000">
            <w:pPr>
              <w:pStyle w:val="TableParagraph"/>
              <w:spacing w:before="185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21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luni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(1</w:t>
            </w:r>
            <w:r w:rsidRPr="007B31B7">
              <w:rPr>
                <w:rFonts w:ascii="Arial" w:hAnsi="Arial" w:cs="Arial"/>
                <w:color w:val="244061" w:themeColor="accent1" w:themeShade="80"/>
                <w:spacing w:val="-3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Decembrie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2018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–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31</w:t>
            </w:r>
            <w:r w:rsidRPr="007B31B7">
              <w:rPr>
                <w:rFonts w:ascii="Arial" w:hAnsi="Arial" w:cs="Arial"/>
                <w:color w:val="244061" w:themeColor="accent1" w:themeShade="80"/>
                <w:spacing w:val="-3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August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2020)</w:t>
            </w:r>
          </w:p>
        </w:tc>
      </w:tr>
      <w:tr w:rsidR="007B31B7" w:rsidRPr="007B31B7" w14:paraId="5BA19797" w14:textId="77777777">
        <w:trPr>
          <w:trHeight w:val="2757"/>
        </w:trPr>
        <w:tc>
          <w:tcPr>
            <w:tcW w:w="2264" w:type="dxa"/>
          </w:tcPr>
          <w:p w14:paraId="131EAFA7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1B4548A7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4C00DDDF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584C9E7C" w14:textId="77777777" w:rsidR="00417229" w:rsidRPr="007B31B7" w:rsidRDefault="00417229">
            <w:pPr>
              <w:pStyle w:val="TableParagraph"/>
              <w:spacing w:before="126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0E68D929" w14:textId="77777777" w:rsidR="00417229" w:rsidRPr="007B31B7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Obiectiv</w:t>
            </w:r>
          </w:p>
        </w:tc>
        <w:tc>
          <w:tcPr>
            <w:tcW w:w="7473" w:type="dxa"/>
          </w:tcPr>
          <w:p w14:paraId="5D59DDDF" w14:textId="074AAE04" w:rsidR="00417229" w:rsidRPr="007B31B7" w:rsidRDefault="00000000" w:rsidP="007B31B7">
            <w:pPr>
              <w:pStyle w:val="TableParagraph"/>
              <w:spacing w:before="12" w:line="312" w:lineRule="auto"/>
              <w:ind w:right="93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Obiectivul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general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proiectului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GRANIȚĂ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SIGURĂ,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O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VIAȚĂ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MAI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 xml:space="preserve">SIGURĂ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a fost îmbunătățirea cooperării transfrontaliere dintre instituțiile din zona de graniță România-Ungaria în domeniul managementului migrației. Prin intensificarea cooperării transfrontaliere, cele patru instituții, Prefectura Județului Bihor, Poliția Județeană Hajdú-Bihar, Inspectoratul Teritorial al Poliției de Frontieră Oradea și Inspectoratul 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Poliție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Județului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Bihor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și-au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îmbunătățit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capacitatea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3"/>
                <w:w w:val="105"/>
              </w:rPr>
              <w:t xml:space="preserve"> </w:t>
            </w:r>
            <w:proofErr w:type="spellStart"/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administrativă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în</w:t>
            </w:r>
            <w:proofErr w:type="spellEnd"/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ceea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ce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privește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managementul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migrației.</w:t>
            </w:r>
          </w:p>
        </w:tc>
      </w:tr>
      <w:tr w:rsidR="007B31B7" w:rsidRPr="007B31B7" w14:paraId="744B9C3E" w14:textId="77777777">
        <w:trPr>
          <w:trHeight w:val="928"/>
        </w:trPr>
        <w:tc>
          <w:tcPr>
            <w:tcW w:w="2264" w:type="dxa"/>
            <w:vMerge w:val="restart"/>
          </w:tcPr>
          <w:p w14:paraId="6141650E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24CEA4D3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26960B38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653931A4" w14:textId="77777777" w:rsidR="00417229" w:rsidRPr="007B31B7" w:rsidRDefault="00417229">
            <w:pPr>
              <w:pStyle w:val="TableParagraph"/>
              <w:spacing w:before="145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5E3259A9" w14:textId="77777777" w:rsidR="00417229" w:rsidRPr="007B31B7" w:rsidRDefault="00000000">
            <w:pPr>
              <w:pStyle w:val="TableParagraph"/>
              <w:ind w:left="496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Parteneriat</w:t>
            </w:r>
          </w:p>
        </w:tc>
        <w:tc>
          <w:tcPr>
            <w:tcW w:w="7473" w:type="dxa"/>
          </w:tcPr>
          <w:p w14:paraId="4CA6969D" w14:textId="77777777" w:rsidR="00417229" w:rsidRPr="007B31B7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Beneficiar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Principal:</w:t>
            </w:r>
          </w:p>
          <w:p w14:paraId="2DECE64B" w14:textId="77777777" w:rsidR="00417229" w:rsidRPr="007B31B7" w:rsidRDefault="00000000">
            <w:pPr>
              <w:pStyle w:val="TableParagraph"/>
              <w:spacing w:before="177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>Instituția</w:t>
            </w:r>
            <w:r w:rsidRPr="007B31B7">
              <w:rPr>
                <w:rFonts w:ascii="Arial" w:hAnsi="Arial" w:cs="Arial"/>
                <w:color w:val="244061" w:themeColor="accent1" w:themeShade="80"/>
                <w:spacing w:val="1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Prefectului</w:t>
            </w:r>
            <w:r w:rsidRPr="007B31B7">
              <w:rPr>
                <w:rFonts w:ascii="Arial" w:hAnsi="Arial" w:cs="Arial"/>
                <w:color w:val="244061" w:themeColor="accent1" w:themeShade="80"/>
                <w:spacing w:val="2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-</w:t>
            </w:r>
            <w:r w:rsidRPr="007B31B7">
              <w:rPr>
                <w:rFonts w:ascii="Arial" w:hAnsi="Arial" w:cs="Arial"/>
                <w:color w:val="244061" w:themeColor="accent1" w:themeShade="80"/>
                <w:spacing w:val="2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Județul</w:t>
            </w:r>
            <w:r w:rsidRPr="007B31B7">
              <w:rPr>
                <w:rFonts w:ascii="Arial" w:hAnsi="Arial" w:cs="Arial"/>
                <w:color w:val="244061" w:themeColor="accent1" w:themeShade="80"/>
                <w:spacing w:val="1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Bihor</w:t>
            </w:r>
            <w:r w:rsidRPr="007B31B7">
              <w:rPr>
                <w:rFonts w:ascii="Arial" w:hAnsi="Arial" w:cs="Arial"/>
                <w:color w:val="244061" w:themeColor="accent1" w:themeShade="80"/>
                <w:spacing w:val="2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(România)</w:t>
            </w:r>
          </w:p>
        </w:tc>
      </w:tr>
      <w:tr w:rsidR="007B31B7" w:rsidRPr="007B31B7" w14:paraId="00711B6B" w14:textId="77777777">
        <w:trPr>
          <w:trHeight w:val="1857"/>
        </w:trPr>
        <w:tc>
          <w:tcPr>
            <w:tcW w:w="2264" w:type="dxa"/>
            <w:vMerge/>
            <w:tcBorders>
              <w:top w:val="nil"/>
            </w:tcBorders>
          </w:tcPr>
          <w:p w14:paraId="13B5DDED" w14:textId="77777777" w:rsidR="00417229" w:rsidRPr="007B31B7" w:rsidRDefault="00417229">
            <w:pPr>
              <w:rPr>
                <w:rFonts w:ascii="Arial" w:hAnsi="Arial" w:cs="Arial"/>
                <w:b/>
                <w:bCs/>
                <w:color w:val="244061" w:themeColor="accent1" w:themeShade="80"/>
                <w:sz w:val="2"/>
                <w:szCs w:val="2"/>
              </w:rPr>
            </w:pPr>
          </w:p>
        </w:tc>
        <w:tc>
          <w:tcPr>
            <w:tcW w:w="7473" w:type="dxa"/>
          </w:tcPr>
          <w:p w14:paraId="430F9A0D" w14:textId="77777777" w:rsidR="00417229" w:rsidRPr="007B31B7" w:rsidRDefault="00000000">
            <w:pPr>
              <w:pStyle w:val="TableParagraph"/>
              <w:spacing w:line="301" w:lineRule="exact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Parteneri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2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de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1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Proiect:</w:t>
            </w:r>
          </w:p>
          <w:p w14:paraId="4895AD1A" w14:textId="77777777" w:rsidR="00417229" w:rsidRPr="007B31B7" w:rsidRDefault="00000000">
            <w:pPr>
              <w:pStyle w:val="TableParagraph"/>
              <w:spacing w:before="178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PP2: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Inspectoratul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Județean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Poliție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Hajdú-Bihar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(Ungaria)</w:t>
            </w:r>
          </w:p>
          <w:p w14:paraId="311EAA1E" w14:textId="77777777" w:rsidR="00417229" w:rsidRPr="007B31B7" w:rsidRDefault="00000000">
            <w:pPr>
              <w:pStyle w:val="TableParagraph"/>
              <w:spacing w:before="45" w:line="466" w:lineRule="exact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PP3: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Inspectoratul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Teritorial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Poliției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Frontieră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Oradea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(România) PP4: Inspectoratul de Poliție Județean Bihor (România)</w:t>
            </w:r>
          </w:p>
        </w:tc>
      </w:tr>
      <w:tr w:rsidR="007B31B7" w:rsidRPr="007B31B7" w14:paraId="29FB5A51" w14:textId="77777777">
        <w:trPr>
          <w:trHeight w:val="1514"/>
        </w:trPr>
        <w:tc>
          <w:tcPr>
            <w:tcW w:w="2264" w:type="dxa"/>
          </w:tcPr>
          <w:p w14:paraId="0E35752C" w14:textId="77777777" w:rsidR="00417229" w:rsidRPr="007B31B7" w:rsidRDefault="00000000">
            <w:pPr>
              <w:pStyle w:val="TableParagraph"/>
              <w:spacing w:line="303" w:lineRule="exact"/>
              <w:ind w:left="11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w w:val="90"/>
              </w:rPr>
              <w:t>Buget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9"/>
                <w:w w:val="90"/>
              </w:rPr>
              <w:t xml:space="preserve"> 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5"/>
              </w:rPr>
              <w:t>total</w:t>
            </w:r>
          </w:p>
        </w:tc>
        <w:tc>
          <w:tcPr>
            <w:tcW w:w="7473" w:type="dxa"/>
          </w:tcPr>
          <w:p w14:paraId="33DCCD49" w14:textId="77777777" w:rsidR="00417229" w:rsidRPr="007B31B7" w:rsidRDefault="00000000">
            <w:pPr>
              <w:pStyle w:val="TableParagraph"/>
              <w:spacing w:before="15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>EUR</w:t>
            </w:r>
            <w:r w:rsidRPr="007B31B7">
              <w:rPr>
                <w:rFonts w:ascii="Arial" w:hAnsi="Arial" w:cs="Arial"/>
                <w:color w:val="244061" w:themeColor="accent1" w:themeShade="80"/>
                <w:spacing w:val="-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287,904.85,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din</w:t>
            </w:r>
            <w:r w:rsidRPr="007B31B7">
              <w:rPr>
                <w:rFonts w:ascii="Arial" w:hAnsi="Arial" w:cs="Arial"/>
                <w:color w:val="244061" w:themeColor="accent1" w:themeShade="80"/>
                <w:spacing w:val="-3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care, FEDR</w:t>
            </w:r>
            <w:r w:rsidRPr="007B31B7">
              <w:rPr>
                <w:rFonts w:ascii="Arial" w:hAnsi="Arial" w:cs="Arial"/>
                <w:color w:val="244061" w:themeColor="accent1" w:themeShade="80"/>
                <w:spacing w:val="-3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EUR</w:t>
            </w:r>
            <w:r w:rsidRPr="007B31B7">
              <w:rPr>
                <w:rFonts w:ascii="Arial" w:hAnsi="Arial" w:cs="Arial"/>
                <w:color w:val="244061" w:themeColor="accent1" w:themeShade="80"/>
                <w:spacing w:val="-3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244,719.12</w:t>
            </w:r>
          </w:p>
          <w:p w14:paraId="38BC469E" w14:textId="77777777" w:rsidR="00417229" w:rsidRPr="007B31B7" w:rsidRDefault="00000000">
            <w:pPr>
              <w:pStyle w:val="TableParagraph"/>
              <w:spacing w:before="238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>Totalul</w:t>
            </w:r>
            <w:r w:rsidRPr="007B31B7">
              <w:rPr>
                <w:rFonts w:ascii="Arial" w:hAnsi="Arial" w:cs="Arial"/>
                <w:color w:val="244061" w:themeColor="accent1" w:themeShade="80"/>
                <w:spacing w:val="33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cheltuielilor</w:t>
            </w:r>
            <w:r w:rsidRPr="007B31B7">
              <w:rPr>
                <w:rFonts w:ascii="Arial" w:hAnsi="Arial" w:cs="Arial"/>
                <w:color w:val="244061" w:themeColor="accent1" w:themeShade="80"/>
                <w:spacing w:val="32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eligibile</w:t>
            </w:r>
            <w:r w:rsidRPr="007B31B7">
              <w:rPr>
                <w:rFonts w:ascii="Arial" w:hAnsi="Arial" w:cs="Arial"/>
                <w:color w:val="244061" w:themeColor="accent1" w:themeShade="80"/>
                <w:spacing w:val="3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decontate</w:t>
            </w:r>
            <w:r w:rsidRPr="007B31B7">
              <w:rPr>
                <w:rFonts w:ascii="Arial" w:hAnsi="Arial" w:cs="Arial"/>
                <w:color w:val="244061" w:themeColor="accent1" w:themeShade="80"/>
                <w:spacing w:val="3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prin</w:t>
            </w:r>
            <w:r w:rsidRPr="007B31B7">
              <w:rPr>
                <w:rFonts w:ascii="Arial" w:hAnsi="Arial" w:cs="Arial"/>
                <w:color w:val="244061" w:themeColor="accent1" w:themeShade="80"/>
                <w:spacing w:val="3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proiect:</w:t>
            </w:r>
            <w:r w:rsidRPr="007B31B7">
              <w:rPr>
                <w:rFonts w:ascii="Arial" w:hAnsi="Arial" w:cs="Arial"/>
                <w:color w:val="244061" w:themeColor="accent1" w:themeShade="80"/>
                <w:spacing w:val="33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279.028,99</w:t>
            </w:r>
            <w:r w:rsidRPr="007B31B7">
              <w:rPr>
                <w:rFonts w:ascii="Arial" w:hAnsi="Arial" w:cs="Arial"/>
                <w:color w:val="244061" w:themeColor="accent1" w:themeShade="80"/>
                <w:spacing w:val="3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Euro</w:t>
            </w:r>
          </w:p>
          <w:p w14:paraId="29EDFC78" w14:textId="77777777" w:rsidR="00417229" w:rsidRPr="007B31B7" w:rsidRDefault="00000000">
            <w:pPr>
              <w:pStyle w:val="TableParagraph"/>
              <w:spacing w:before="252"/>
              <w:ind w:left="165"/>
              <w:rPr>
                <w:rFonts w:ascii="Arial" w:hAnsi="Arial" w:cs="Arial"/>
                <w:b/>
                <w:i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Execuția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-1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bugetară: 96,91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-3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-10"/>
              </w:rPr>
              <w:t>%</w:t>
            </w:r>
          </w:p>
        </w:tc>
      </w:tr>
      <w:tr w:rsidR="007B31B7" w:rsidRPr="007B31B7" w14:paraId="6121D8A7" w14:textId="77777777">
        <w:trPr>
          <w:trHeight w:val="1034"/>
        </w:trPr>
        <w:tc>
          <w:tcPr>
            <w:tcW w:w="2264" w:type="dxa"/>
          </w:tcPr>
          <w:p w14:paraId="2AC49D49" w14:textId="77777777" w:rsidR="00417229" w:rsidRPr="007B31B7" w:rsidRDefault="00417229">
            <w:pPr>
              <w:pStyle w:val="TableParagraph"/>
              <w:spacing w:before="4"/>
              <w:ind w:left="0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</w:p>
          <w:p w14:paraId="53D2B46A" w14:textId="77777777" w:rsidR="00417229" w:rsidRPr="007B31B7" w:rsidRDefault="00000000">
            <w:pPr>
              <w:pStyle w:val="TableParagraph"/>
              <w:ind w:left="11" w:right="4"/>
              <w:jc w:val="center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</w:rPr>
              <w:t>Sumar</w:t>
            </w:r>
          </w:p>
        </w:tc>
        <w:tc>
          <w:tcPr>
            <w:tcW w:w="7473" w:type="dxa"/>
          </w:tcPr>
          <w:p w14:paraId="55601781" w14:textId="77777777" w:rsidR="00417229" w:rsidRPr="007B31B7" w:rsidRDefault="00000000">
            <w:pPr>
              <w:pStyle w:val="TableParagraph"/>
              <w:spacing w:before="15" w:line="309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Proiectul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ROHU-183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și-a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propus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să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intensifice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1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cooperarea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0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dintre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 xml:space="preserve">cele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patru</w:t>
            </w:r>
            <w:r w:rsidRPr="007B31B7">
              <w:rPr>
                <w:rFonts w:ascii="Arial" w:hAnsi="Arial" w:cs="Arial"/>
                <w:color w:val="244061" w:themeColor="accent1" w:themeShade="80"/>
                <w:spacing w:val="1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instituții</w:t>
            </w:r>
            <w:r w:rsidRPr="007B31B7">
              <w:rPr>
                <w:rFonts w:ascii="Arial" w:hAnsi="Arial" w:cs="Arial"/>
                <w:color w:val="244061" w:themeColor="accent1" w:themeShade="80"/>
                <w:spacing w:val="1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prin</w:t>
            </w:r>
            <w:r w:rsidRPr="007B31B7">
              <w:rPr>
                <w:rFonts w:ascii="Arial" w:hAnsi="Arial" w:cs="Arial"/>
                <w:color w:val="244061" w:themeColor="accent1" w:themeShade="80"/>
                <w:spacing w:val="2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consolidarea</w:t>
            </w:r>
            <w:r w:rsidRPr="007B31B7">
              <w:rPr>
                <w:rFonts w:ascii="Arial" w:hAnsi="Arial" w:cs="Arial"/>
                <w:color w:val="244061" w:themeColor="accent1" w:themeShade="80"/>
                <w:spacing w:val="1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capacității</w:t>
            </w:r>
            <w:r w:rsidRPr="007B31B7">
              <w:rPr>
                <w:rFonts w:ascii="Arial" w:hAnsi="Arial" w:cs="Arial"/>
                <w:color w:val="244061" w:themeColor="accent1" w:themeShade="80"/>
                <w:spacing w:val="2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lor</w:t>
            </w:r>
            <w:r w:rsidRPr="007B31B7">
              <w:rPr>
                <w:rFonts w:ascii="Arial" w:hAnsi="Arial" w:cs="Arial"/>
                <w:color w:val="244061" w:themeColor="accent1" w:themeShade="80"/>
                <w:spacing w:val="22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administrative</w:t>
            </w:r>
            <w:r w:rsidRPr="007B31B7">
              <w:rPr>
                <w:rFonts w:ascii="Arial" w:hAnsi="Arial" w:cs="Arial"/>
                <w:color w:val="244061" w:themeColor="accent1" w:themeShade="80"/>
                <w:spacing w:val="23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în</w:t>
            </w:r>
            <w:r w:rsidRPr="007B31B7">
              <w:rPr>
                <w:rFonts w:ascii="Arial" w:hAnsi="Arial" w:cs="Arial"/>
                <w:color w:val="244061" w:themeColor="accent1" w:themeShade="80"/>
                <w:spacing w:val="14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ceea</w:t>
            </w:r>
            <w:r w:rsidRPr="007B31B7">
              <w:rPr>
                <w:rFonts w:ascii="Arial" w:hAnsi="Arial" w:cs="Arial"/>
                <w:color w:val="244061" w:themeColor="accent1" w:themeShade="80"/>
                <w:spacing w:val="18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5"/>
              </w:rPr>
              <w:t>ce</w:t>
            </w:r>
          </w:p>
          <w:p w14:paraId="62729743" w14:textId="77777777" w:rsidR="00417229" w:rsidRPr="007B31B7" w:rsidRDefault="00000000">
            <w:pPr>
              <w:pStyle w:val="TableParagraph"/>
              <w:spacing w:before="4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privește prevenirea</w:t>
            </w:r>
            <w:r w:rsidRPr="007B31B7">
              <w:rPr>
                <w:rFonts w:ascii="Arial" w:hAnsi="Arial" w:cs="Arial"/>
                <w:color w:val="244061" w:themeColor="accent1" w:themeShade="80"/>
                <w:spacing w:val="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criminalității</w:t>
            </w:r>
            <w:r w:rsidRPr="007B31B7">
              <w:rPr>
                <w:rFonts w:ascii="Arial" w:hAnsi="Arial" w:cs="Arial"/>
                <w:color w:val="244061" w:themeColor="accent1" w:themeShade="80"/>
                <w:spacing w:val="1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transfrontaliere</w:t>
            </w:r>
            <w:r w:rsidRPr="007B31B7">
              <w:rPr>
                <w:rFonts w:ascii="Arial" w:hAnsi="Arial" w:cs="Arial"/>
                <w:color w:val="244061" w:themeColor="accent1" w:themeShade="80"/>
                <w:spacing w:val="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a</w:t>
            </w:r>
            <w:r w:rsidRPr="007B31B7">
              <w:rPr>
                <w:rFonts w:ascii="Arial" w:hAnsi="Arial" w:cs="Arial"/>
                <w:color w:val="244061" w:themeColor="accent1" w:themeShade="80"/>
                <w:spacing w:val="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migrației</w:t>
            </w:r>
            <w:r w:rsidRPr="007B31B7">
              <w:rPr>
                <w:rFonts w:ascii="Arial" w:hAnsi="Arial" w:cs="Arial"/>
                <w:color w:val="244061" w:themeColor="accent1" w:themeShade="80"/>
                <w:spacing w:val="3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ilegale.</w:t>
            </w:r>
          </w:p>
        </w:tc>
      </w:tr>
    </w:tbl>
    <w:p w14:paraId="6A816D69" w14:textId="77777777" w:rsidR="00417229" w:rsidRPr="007B31B7" w:rsidRDefault="00417229">
      <w:pPr>
        <w:pStyle w:val="TableParagraph"/>
        <w:rPr>
          <w:rFonts w:ascii="Arial" w:hAnsi="Arial" w:cs="Arial"/>
          <w:color w:val="244061" w:themeColor="accent1" w:themeShade="80"/>
        </w:rPr>
        <w:sectPr w:rsidR="00417229" w:rsidRPr="007B31B7">
          <w:headerReference w:type="default" r:id="rId7"/>
          <w:footerReference w:type="default" r:id="rId8"/>
          <w:type w:val="continuous"/>
          <w:pgSz w:w="11910" w:h="16840"/>
          <w:pgMar w:top="2000" w:right="708" w:bottom="880" w:left="1417" w:header="720" w:footer="692" w:gutter="0"/>
          <w:pgNumType w:start="1"/>
          <w:cols w:space="720"/>
        </w:sectPr>
      </w:pPr>
    </w:p>
    <w:p w14:paraId="024F40D2" w14:textId="77777777" w:rsidR="00417229" w:rsidRPr="007B31B7" w:rsidRDefault="00417229">
      <w:pPr>
        <w:pStyle w:val="BodyText"/>
        <w:rPr>
          <w:rFonts w:ascii="Arial" w:hAnsi="Arial" w:cs="Arial"/>
          <w:color w:val="244061" w:themeColor="accent1" w:themeShade="80"/>
          <w:sz w:val="10"/>
        </w:rPr>
      </w:pPr>
    </w:p>
    <w:tbl>
      <w:tblPr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264"/>
        <w:gridCol w:w="7473"/>
      </w:tblGrid>
      <w:tr w:rsidR="007B31B7" w:rsidRPr="007B31B7" w14:paraId="2B24BAD6" w14:textId="77777777" w:rsidTr="00B70B6E">
        <w:trPr>
          <w:trHeight w:val="6990"/>
        </w:trPr>
        <w:tc>
          <w:tcPr>
            <w:tcW w:w="2264" w:type="dxa"/>
          </w:tcPr>
          <w:p w14:paraId="35766C71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</w:tc>
        <w:tc>
          <w:tcPr>
            <w:tcW w:w="7473" w:type="dxa"/>
          </w:tcPr>
          <w:p w14:paraId="1B2AEEB7" w14:textId="77777777" w:rsidR="00417229" w:rsidRPr="007B31B7" w:rsidRDefault="00000000">
            <w:pPr>
              <w:pStyle w:val="TableParagraph"/>
              <w:spacing w:before="12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Activitățile</w:t>
            </w:r>
            <w:r w:rsidRPr="007B31B7">
              <w:rPr>
                <w:rFonts w:ascii="Arial" w:hAnsi="Arial" w:cs="Arial"/>
                <w:color w:val="244061" w:themeColor="accent1" w:themeShade="80"/>
                <w:spacing w:val="3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principale</w:t>
            </w:r>
            <w:r w:rsidRPr="007B31B7">
              <w:rPr>
                <w:rFonts w:ascii="Arial" w:hAnsi="Arial" w:cs="Arial"/>
                <w:color w:val="244061" w:themeColor="accent1" w:themeShade="80"/>
                <w:spacing w:val="3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implementate</w:t>
            </w:r>
            <w:r w:rsidRPr="007B31B7">
              <w:rPr>
                <w:rFonts w:ascii="Arial" w:hAnsi="Arial" w:cs="Arial"/>
                <w:color w:val="244061" w:themeColor="accent1" w:themeShade="80"/>
                <w:spacing w:val="3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în</w:t>
            </w:r>
            <w:r w:rsidRPr="007B31B7">
              <w:rPr>
                <w:rFonts w:ascii="Arial" w:hAnsi="Arial" w:cs="Arial"/>
                <w:color w:val="244061" w:themeColor="accent1" w:themeShade="80"/>
                <w:spacing w:val="28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>cadrul</w:t>
            </w:r>
            <w:r w:rsidRPr="007B31B7">
              <w:rPr>
                <w:rFonts w:ascii="Arial" w:hAnsi="Arial" w:cs="Arial"/>
                <w:color w:val="244061" w:themeColor="accent1" w:themeShade="80"/>
                <w:spacing w:val="3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proiectului:</w:t>
            </w:r>
          </w:p>
          <w:p w14:paraId="5914ADC8" w14:textId="6923A5DD" w:rsidR="00417229" w:rsidRPr="007B31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57"/>
              </w:tabs>
              <w:spacing w:before="58" w:line="266" w:lineRule="auto"/>
              <w:ind w:right="92" w:firstLine="0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renovarea,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modernizarea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dotarea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cu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echipamente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unui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 xml:space="preserve">Punct 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informare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="007B31B7"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privind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migrați</w:t>
            </w:r>
            <w:r w:rsidR="007B31B7"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a,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în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incinta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Prefecturii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Bihor</w:t>
            </w:r>
            <w:r w:rsidRPr="007B31B7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>(România),</w:t>
            </w:r>
          </w:p>
          <w:p w14:paraId="1FF6B478" w14:textId="0F1F294D" w:rsidR="00417229" w:rsidRPr="007B31B7" w:rsidRDefault="00000000" w:rsidP="007B31B7">
            <w:pPr>
              <w:pStyle w:val="TableParagraph"/>
              <w:numPr>
                <w:ilvl w:val="0"/>
                <w:numId w:val="2"/>
              </w:numPr>
              <w:tabs>
                <w:tab w:val="left" w:pos="255"/>
              </w:tabs>
              <w:spacing w:before="38" w:line="309" w:lineRule="auto"/>
              <w:ind w:right="93" w:firstLine="0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renovarea și dotarea cu echipamente a unei săli de conferințe în incinta sediului Poliției Județene Hajdú-Bihar (Ungaria), utilizată pentru întâlniri</w:t>
            </w:r>
            <w:r w:rsidRPr="007B31B7">
              <w:rPr>
                <w:rFonts w:ascii="Arial" w:hAnsi="Arial" w:cs="Arial"/>
                <w:color w:val="244061" w:themeColor="accent1" w:themeShade="80"/>
                <w:spacing w:val="48"/>
                <w:w w:val="15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transfrontaliere</w:t>
            </w:r>
            <w:r w:rsidRPr="007B31B7">
              <w:rPr>
                <w:rFonts w:ascii="Arial" w:hAnsi="Arial" w:cs="Arial"/>
                <w:color w:val="244061" w:themeColor="accent1" w:themeShade="80"/>
                <w:spacing w:val="46"/>
                <w:w w:val="15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între</w:t>
            </w:r>
            <w:r w:rsidRPr="007B31B7">
              <w:rPr>
                <w:rFonts w:ascii="Arial" w:hAnsi="Arial" w:cs="Arial"/>
                <w:color w:val="244061" w:themeColor="accent1" w:themeShade="80"/>
                <w:spacing w:val="50"/>
                <w:w w:val="15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cele</w:t>
            </w:r>
            <w:r w:rsidRPr="007B31B7">
              <w:rPr>
                <w:rFonts w:ascii="Arial" w:hAnsi="Arial" w:cs="Arial"/>
                <w:color w:val="244061" w:themeColor="accent1" w:themeShade="80"/>
                <w:spacing w:val="79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patru</w:t>
            </w:r>
            <w:r w:rsidRPr="007B31B7">
              <w:rPr>
                <w:rFonts w:ascii="Arial" w:hAnsi="Arial" w:cs="Arial"/>
                <w:color w:val="244061" w:themeColor="accent1" w:themeShade="80"/>
                <w:spacing w:val="47"/>
                <w:w w:val="15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instituții</w:t>
            </w:r>
            <w:r w:rsidRPr="007B31B7">
              <w:rPr>
                <w:rFonts w:ascii="Arial" w:hAnsi="Arial" w:cs="Arial"/>
                <w:color w:val="244061" w:themeColor="accent1" w:themeShade="80"/>
                <w:spacing w:val="48"/>
                <w:w w:val="15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implicate</w:t>
            </w:r>
            <w:r w:rsidRPr="007B31B7">
              <w:rPr>
                <w:rFonts w:ascii="Arial" w:hAnsi="Arial" w:cs="Arial"/>
                <w:color w:val="244061" w:themeColor="accent1" w:themeShade="80"/>
                <w:spacing w:val="50"/>
                <w:w w:val="15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5"/>
              </w:rPr>
              <w:t>în</w:t>
            </w:r>
            <w:r w:rsidR="007B31B7" w:rsidRPr="007B31B7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proiect, conferințe și sesiuni de instruire a polițiștilor pe teme ale migrației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prevenirii</w:t>
            </w:r>
            <w:r w:rsidRPr="007B31B7">
              <w:rPr>
                <w:rFonts w:ascii="Arial" w:hAnsi="Arial" w:cs="Arial"/>
                <w:color w:val="244061" w:themeColor="accent1" w:themeShade="80"/>
                <w:spacing w:val="-9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criminalității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  <w:w w:val="11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10"/>
              </w:rPr>
              <w:t>transfrontaliere,</w:t>
            </w:r>
          </w:p>
          <w:p w14:paraId="0F63D610" w14:textId="7D4392E3" w:rsidR="00417229" w:rsidRPr="007B31B7" w:rsidRDefault="00000000" w:rsidP="007B31B7">
            <w:pPr>
              <w:pStyle w:val="TableParagraph"/>
              <w:numPr>
                <w:ilvl w:val="0"/>
                <w:numId w:val="2"/>
              </w:numPr>
              <w:tabs>
                <w:tab w:val="left" w:pos="286"/>
              </w:tabs>
              <w:spacing w:before="33" w:line="266" w:lineRule="auto"/>
              <w:ind w:left="286" w:right="93" w:hanging="179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achiziționarea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echipamente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specifice</w:t>
            </w:r>
            <w:r w:rsidRPr="007B31B7">
              <w:rPr>
                <w:rFonts w:ascii="Arial" w:hAnsi="Arial" w:cs="Arial"/>
                <w:color w:val="244061" w:themeColor="accent1" w:themeShade="80"/>
                <w:spacing w:val="-4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către</w:t>
            </w:r>
            <w:r w:rsidRPr="007B31B7">
              <w:rPr>
                <w:rFonts w:ascii="Arial" w:hAnsi="Arial" w:cs="Arial"/>
                <w:color w:val="244061" w:themeColor="accent1" w:themeShade="80"/>
                <w:spacing w:val="2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Inspectoratul</w:t>
            </w:r>
            <w:r w:rsidR="007B31B7"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Teritorial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Poliției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Frontieră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Oradea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(România),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utilizate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 xml:space="preserve">pentru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modulele de pregătire practică ale ofițerilor de poliție: cititoare de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pașapoarte,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camere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vizionare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termică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>noapte,</w:t>
            </w:r>
          </w:p>
          <w:p w14:paraId="0417D113" w14:textId="77777777" w:rsidR="00417229" w:rsidRPr="00B66EE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247"/>
              </w:tabs>
              <w:spacing w:before="1" w:line="276" w:lineRule="auto"/>
              <w:ind w:right="94" w:firstLine="0"/>
              <w:jc w:val="both"/>
              <w:rPr>
                <w:rFonts w:ascii="Arial" w:hAnsi="Arial" w:cs="Arial"/>
                <w:color w:val="244061" w:themeColor="accent1" w:themeShade="80"/>
                <w:spacing w:val="-2"/>
              </w:rPr>
            </w:pPr>
            <w:r w:rsidRPr="00B66EE7">
              <w:rPr>
                <w:rFonts w:ascii="Arial" w:hAnsi="Arial" w:cs="Arial"/>
                <w:color w:val="244061" w:themeColor="accent1" w:themeShade="80"/>
                <w:spacing w:val="-2"/>
              </w:rPr>
              <w:t xml:space="preserve">renovarea și dotarea cu echipament a unui poligon care aparține Inspectoratului de Poliție Județean Bihor (România), utilizat pentru pregătirea practică comună a tuturor ofițerilor din diversele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structuri</w:t>
            </w:r>
          </w:p>
          <w:p w14:paraId="20BC6E4A" w14:textId="77777777" w:rsidR="00417229" w:rsidRPr="007B31B7" w:rsidRDefault="00000000">
            <w:pPr>
              <w:pStyle w:val="TableParagraph"/>
              <w:spacing w:before="38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>ale</w:t>
            </w:r>
            <w:r w:rsidRPr="007B31B7">
              <w:rPr>
                <w:rFonts w:ascii="Arial" w:hAnsi="Arial" w:cs="Arial"/>
                <w:color w:val="244061" w:themeColor="accent1" w:themeShade="80"/>
                <w:spacing w:val="21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poliției</w:t>
            </w:r>
            <w:r w:rsidRPr="007B31B7">
              <w:rPr>
                <w:rFonts w:ascii="Arial" w:hAnsi="Arial" w:cs="Arial"/>
                <w:color w:val="244061" w:themeColor="accent1" w:themeShade="80"/>
                <w:spacing w:val="2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în</w:t>
            </w:r>
            <w:r w:rsidRPr="007B31B7">
              <w:rPr>
                <w:rFonts w:ascii="Arial" w:hAnsi="Arial" w:cs="Arial"/>
                <w:color w:val="244061" w:themeColor="accent1" w:themeShade="80"/>
                <w:spacing w:val="18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județul</w:t>
            </w:r>
            <w:r w:rsidRPr="007B31B7">
              <w:rPr>
                <w:rFonts w:ascii="Arial" w:hAnsi="Arial" w:cs="Arial"/>
                <w:color w:val="244061" w:themeColor="accent1" w:themeShade="80"/>
                <w:spacing w:val="20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2"/>
              </w:rPr>
              <w:t>Bihor,</w:t>
            </w:r>
          </w:p>
          <w:p w14:paraId="77DFE30C" w14:textId="77777777" w:rsidR="00417229" w:rsidRPr="007B31B7" w:rsidRDefault="00000000">
            <w:pPr>
              <w:pStyle w:val="TableParagraph"/>
              <w:numPr>
                <w:ilvl w:val="0"/>
                <w:numId w:val="2"/>
              </w:numPr>
              <w:tabs>
                <w:tab w:val="left" w:pos="327"/>
              </w:tabs>
              <w:spacing w:before="55" w:line="276" w:lineRule="auto"/>
              <w:ind w:right="94" w:firstLine="0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activități de instruire pentru ofițerii de poliție în domeniul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gestionării migrației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și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a</w:t>
            </w:r>
            <w:r w:rsidRPr="007B31B7">
              <w:rPr>
                <w:rFonts w:ascii="Arial" w:hAnsi="Arial" w:cs="Arial"/>
                <w:color w:val="244061" w:themeColor="accent1" w:themeShade="80"/>
                <w:spacing w:val="-7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păzirii</w:t>
            </w:r>
            <w:r w:rsidRPr="007B31B7">
              <w:rPr>
                <w:rFonts w:ascii="Arial" w:hAnsi="Arial" w:cs="Arial"/>
                <w:color w:val="244061" w:themeColor="accent1" w:themeShade="80"/>
                <w:spacing w:val="-8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 xml:space="preserve">frontierelor, organizate de Liderul de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Proiect si Partenerul nr. 2.</w:t>
            </w:r>
          </w:p>
          <w:p w14:paraId="63163F37" w14:textId="77777777" w:rsidR="00417229" w:rsidRPr="007B31B7" w:rsidRDefault="00417229">
            <w:pPr>
              <w:pStyle w:val="TableParagraph"/>
              <w:spacing w:before="113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2F675B42" w14:textId="53F78966" w:rsidR="00417229" w:rsidRPr="007B31B7" w:rsidRDefault="00000000" w:rsidP="00B70B6E">
            <w:pPr>
              <w:pStyle w:val="TableParagraph"/>
              <w:spacing w:line="326" w:lineRule="auto"/>
              <w:ind w:right="847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Proiectul a fost finalizat cu succes, la data de 31.08.2020. Toate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5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activitățile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6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prevăzute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6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in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7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proiect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4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au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4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fost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6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</w:rPr>
              <w:t>realizate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5"/>
              </w:rPr>
              <w:t xml:space="preserve"> </w:t>
            </w:r>
            <w:r w:rsidRPr="007B31B7">
              <w:rPr>
                <w:rFonts w:ascii="Arial" w:hAnsi="Arial" w:cs="Arial"/>
                <w:b/>
                <w:i/>
                <w:color w:val="244061" w:themeColor="accent1" w:themeShade="80"/>
                <w:spacing w:val="-2"/>
              </w:rPr>
              <w:t>(100%).</w:t>
            </w:r>
          </w:p>
        </w:tc>
      </w:tr>
      <w:tr w:rsidR="00417229" w:rsidRPr="007B31B7" w14:paraId="303DC5E6" w14:textId="77777777">
        <w:trPr>
          <w:trHeight w:val="2023"/>
        </w:trPr>
        <w:tc>
          <w:tcPr>
            <w:tcW w:w="2264" w:type="dxa"/>
          </w:tcPr>
          <w:p w14:paraId="3B205EA3" w14:textId="77777777" w:rsidR="00417229" w:rsidRPr="007B31B7" w:rsidRDefault="00417229">
            <w:pPr>
              <w:pStyle w:val="TableParagraph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63DB6436" w14:textId="77777777" w:rsidR="00417229" w:rsidRPr="007B31B7" w:rsidRDefault="00417229">
            <w:pPr>
              <w:pStyle w:val="TableParagraph"/>
              <w:spacing w:before="72"/>
              <w:ind w:left="0"/>
              <w:rPr>
                <w:rFonts w:ascii="Arial" w:hAnsi="Arial" w:cs="Arial"/>
                <w:color w:val="244061" w:themeColor="accent1" w:themeShade="80"/>
              </w:rPr>
            </w:pPr>
          </w:p>
          <w:p w14:paraId="72A05304" w14:textId="77777777" w:rsidR="00417229" w:rsidRPr="007B31B7" w:rsidRDefault="00000000">
            <w:pPr>
              <w:pStyle w:val="TableParagraph"/>
              <w:spacing w:line="266" w:lineRule="auto"/>
              <w:ind w:left="580" w:firstLine="24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90"/>
              </w:rPr>
              <w:t>Rezultate principale</w:t>
            </w:r>
          </w:p>
        </w:tc>
        <w:tc>
          <w:tcPr>
            <w:tcW w:w="7473" w:type="dxa"/>
          </w:tcPr>
          <w:p w14:paraId="233133E8" w14:textId="77777777" w:rsidR="007B31B7" w:rsidRPr="007B31B7" w:rsidRDefault="007B31B7" w:rsidP="007B31B7">
            <w:pPr>
              <w:pStyle w:val="TableParagraph"/>
              <w:spacing w:before="36" w:line="276" w:lineRule="auto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Livrabile</w:t>
            </w:r>
          </w:p>
          <w:p w14:paraId="31A11802" w14:textId="466CE31A" w:rsidR="007B31B7" w:rsidRPr="007B31B7" w:rsidRDefault="00B66EE7" w:rsidP="007B31B7">
            <w:pPr>
              <w:pStyle w:val="TableParagraph"/>
              <w:numPr>
                <w:ilvl w:val="0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8 buc</w:t>
            </w:r>
            <w:r>
              <w:rPr>
                <w:rFonts w:ascii="Arial" w:hAnsi="Arial" w:cs="Arial"/>
                <w:b/>
                <w:bCs/>
                <w:color w:val="244061" w:themeColor="accent1" w:themeShade="80"/>
                <w:lang w:val="it-CH"/>
              </w:rPr>
              <w:t>ăți de</w:t>
            </w:r>
            <w:r w:rsidR="007B31B7"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echipament mobil și IT</w:t>
            </w: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achiziționat</w:t>
            </w:r>
            <w:r w:rsidR="007B31B7" w:rsidRPr="007B31B7">
              <w:rPr>
                <w:rFonts w:ascii="Arial" w:hAnsi="Arial" w:cs="Arial"/>
                <w:color w:val="244061" w:themeColor="accent1" w:themeShade="80"/>
              </w:rPr>
              <w:t xml:space="preserve">, incluzând telefoane mobile, laptopuri, un videoproiector și un ecran mobil. </w:t>
            </w:r>
          </w:p>
          <w:p w14:paraId="0C22DE92" w14:textId="0A5D8875" w:rsidR="007B31B7" w:rsidRPr="007B31B7" w:rsidRDefault="00B66EE7" w:rsidP="007B31B7">
            <w:pPr>
              <w:pStyle w:val="TableParagraph"/>
              <w:numPr>
                <w:ilvl w:val="0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1</w:t>
            </w:r>
            <w:r w:rsidR="007B31B7"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poligon de tragere modernizat</w:t>
            </w:r>
            <w:r w:rsidR="007B31B7" w:rsidRPr="007B31B7">
              <w:rPr>
                <w:rFonts w:ascii="Arial" w:hAnsi="Arial" w:cs="Arial"/>
                <w:color w:val="244061" w:themeColor="accent1" w:themeShade="80"/>
              </w:rPr>
              <w:t xml:space="preserve"> la </w:t>
            </w:r>
            <w:r w:rsidRPr="00B66EE7">
              <w:rPr>
                <w:rFonts w:ascii="Arial" w:hAnsi="Arial" w:cs="Arial"/>
                <w:color w:val="244061" w:themeColor="accent1" w:themeShade="80"/>
                <w:spacing w:val="-2"/>
              </w:rPr>
              <w:t xml:space="preserve">Inspectoratului de Poliție Județean Bihor </w:t>
            </w:r>
          </w:p>
          <w:p w14:paraId="3E6C72BB" w14:textId="77777777" w:rsidR="00B66EE7" w:rsidRPr="00B66EE7" w:rsidRDefault="00B66EE7" w:rsidP="007B31B7">
            <w:pPr>
              <w:pStyle w:val="TableParagraph"/>
              <w:numPr>
                <w:ilvl w:val="0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B66EE7">
              <w:rPr>
                <w:rFonts w:ascii="Arial" w:hAnsi="Arial" w:cs="Arial"/>
                <w:b/>
                <w:bCs/>
                <w:color w:val="244061" w:themeColor="accent1" w:themeShade="80"/>
              </w:rPr>
              <w:t>22</w:t>
            </w:r>
            <w:r w:rsidR="007B31B7"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de echipamente</w:t>
            </w:r>
            <w:r w:rsidRPr="00B66EE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achiziționate</w:t>
            </w:r>
            <w:r w:rsidR="007B31B7"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pentru ofițerii de poliție de frontieră</w:t>
            </w:r>
            <w:r w:rsidR="007B31B7" w:rsidRPr="007B31B7">
              <w:rPr>
                <w:rFonts w:ascii="Arial" w:hAnsi="Arial" w:cs="Arial"/>
                <w:color w:val="244061" w:themeColor="accent1" w:themeShade="80"/>
              </w:rPr>
              <w:t xml:space="preserve">, incluzând cititoare de pașapoarte/documente și </w:t>
            </w:r>
            <w:r w:rsidRPr="00B66EE7">
              <w:rPr>
                <w:rFonts w:ascii="Arial" w:hAnsi="Arial" w:cs="Arial"/>
                <w:color w:val="244061" w:themeColor="accent1" w:themeShade="80"/>
                <w:spacing w:val="-8"/>
              </w:rPr>
              <w:t>camere</w:t>
            </w:r>
            <w:r w:rsidRPr="00B66EE7">
              <w:rPr>
                <w:rFonts w:ascii="Arial" w:hAnsi="Arial" w:cs="Arial"/>
                <w:color w:val="244061" w:themeColor="accent1" w:themeShade="80"/>
                <w:spacing w:val="-14"/>
              </w:rPr>
              <w:t xml:space="preserve"> </w:t>
            </w:r>
            <w:r w:rsidRPr="00B66EE7">
              <w:rPr>
                <w:rFonts w:ascii="Arial" w:hAnsi="Arial" w:cs="Arial"/>
                <w:color w:val="244061" w:themeColor="accent1" w:themeShade="80"/>
                <w:spacing w:val="-8"/>
              </w:rPr>
              <w:t>de</w:t>
            </w:r>
            <w:r w:rsidRPr="00B66EE7">
              <w:rPr>
                <w:rFonts w:ascii="Arial" w:hAnsi="Arial" w:cs="Arial"/>
                <w:color w:val="244061" w:themeColor="accent1" w:themeShade="80"/>
                <w:spacing w:val="-15"/>
              </w:rPr>
              <w:t xml:space="preserve"> </w:t>
            </w:r>
            <w:r w:rsidRPr="00B66EE7">
              <w:rPr>
                <w:rFonts w:ascii="Arial" w:hAnsi="Arial" w:cs="Arial"/>
                <w:color w:val="244061" w:themeColor="accent1" w:themeShade="80"/>
                <w:spacing w:val="-8"/>
              </w:rPr>
              <w:t>vizionare</w:t>
            </w:r>
            <w:r w:rsidRPr="00B66EE7">
              <w:rPr>
                <w:rFonts w:ascii="Arial" w:hAnsi="Arial" w:cs="Arial"/>
                <w:color w:val="244061" w:themeColor="accent1" w:themeShade="80"/>
                <w:spacing w:val="-14"/>
              </w:rPr>
              <w:t xml:space="preserve"> </w:t>
            </w:r>
            <w:r w:rsidRPr="00B66EE7">
              <w:rPr>
                <w:rFonts w:ascii="Arial" w:hAnsi="Arial" w:cs="Arial"/>
                <w:color w:val="244061" w:themeColor="accent1" w:themeShade="80"/>
                <w:spacing w:val="-8"/>
              </w:rPr>
              <w:t>termică</w:t>
            </w:r>
            <w:r w:rsidRPr="00B66EE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B66EE7">
              <w:rPr>
                <w:rFonts w:ascii="Arial" w:hAnsi="Arial" w:cs="Arial"/>
                <w:color w:val="244061" w:themeColor="accent1" w:themeShade="80"/>
                <w:spacing w:val="-8"/>
              </w:rPr>
              <w:t>și pe timp</w:t>
            </w:r>
            <w:r w:rsidRPr="00B66EE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B66EE7">
              <w:rPr>
                <w:rFonts w:ascii="Arial" w:hAnsi="Arial" w:cs="Arial"/>
                <w:color w:val="244061" w:themeColor="accent1" w:themeShade="80"/>
                <w:spacing w:val="-8"/>
              </w:rPr>
              <w:t>de</w:t>
            </w:r>
            <w:r w:rsidRPr="00B66EE7">
              <w:rPr>
                <w:rFonts w:ascii="Arial" w:hAnsi="Arial" w:cs="Arial"/>
                <w:color w:val="244061" w:themeColor="accent1" w:themeShade="80"/>
                <w:spacing w:val="-16"/>
              </w:rPr>
              <w:t xml:space="preserve"> </w:t>
            </w:r>
            <w:r w:rsidRPr="00B66EE7">
              <w:rPr>
                <w:rFonts w:ascii="Arial" w:hAnsi="Arial" w:cs="Arial"/>
                <w:color w:val="244061" w:themeColor="accent1" w:themeShade="80"/>
                <w:spacing w:val="-8"/>
              </w:rPr>
              <w:t xml:space="preserve">noapte. </w:t>
            </w:r>
          </w:p>
          <w:p w14:paraId="7EB559B8" w14:textId="259D70F3" w:rsidR="007B31B7" w:rsidRPr="007B31B7" w:rsidRDefault="00B66EE7" w:rsidP="007B31B7">
            <w:pPr>
              <w:pStyle w:val="TableParagraph"/>
              <w:numPr>
                <w:ilvl w:val="0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6</w:t>
            </w:r>
            <w:r w:rsidR="007B31B7"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sesiuni și module de instruire</w:t>
            </w: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organizate</w:t>
            </w:r>
            <w:r w:rsidR="007B31B7" w:rsidRPr="007B31B7">
              <w:rPr>
                <w:rFonts w:ascii="Arial" w:hAnsi="Arial" w:cs="Arial"/>
                <w:color w:val="244061" w:themeColor="accent1" w:themeShade="80"/>
              </w:rPr>
              <w:t xml:space="preserve"> pentru personalul de poliție de pe ambele părți ale frontierei, pe următoarele teme: </w:t>
            </w:r>
          </w:p>
          <w:p w14:paraId="0E3FDC6F" w14:textId="77777777" w:rsidR="007B31B7" w:rsidRPr="007B31B7" w:rsidRDefault="007B31B7" w:rsidP="007B31B7">
            <w:pPr>
              <w:pStyle w:val="TableParagraph"/>
              <w:numPr>
                <w:ilvl w:val="1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Legislația europeană privind migrația (drepturi fundamentale și instituții naționale autorizate) </w:t>
            </w:r>
          </w:p>
          <w:p w14:paraId="42F85A14" w14:textId="77777777" w:rsidR="007B31B7" w:rsidRPr="007B31B7" w:rsidRDefault="007B31B7" w:rsidP="007B31B7">
            <w:pPr>
              <w:pStyle w:val="TableParagraph"/>
              <w:numPr>
                <w:ilvl w:val="1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Tehnologia controlului frontierei și supravegherea acesteia </w:t>
            </w:r>
          </w:p>
          <w:p w14:paraId="4CA47D3E" w14:textId="77777777" w:rsidR="007B31B7" w:rsidRPr="007B31B7" w:rsidRDefault="007B31B7" w:rsidP="007B31B7">
            <w:pPr>
              <w:pStyle w:val="TableParagraph"/>
              <w:numPr>
                <w:ilvl w:val="1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Strategii și proceduri de lucru privind migrația </w:t>
            </w:r>
          </w:p>
          <w:p w14:paraId="5D659467" w14:textId="77777777" w:rsidR="007B31B7" w:rsidRPr="007B31B7" w:rsidRDefault="007B31B7" w:rsidP="007B31B7">
            <w:pPr>
              <w:pStyle w:val="TableParagraph"/>
              <w:numPr>
                <w:ilvl w:val="1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Utilizarea legală a forței și a armelor de foc </w:t>
            </w:r>
          </w:p>
          <w:p w14:paraId="1CFB2E4E" w14:textId="584B0EBE" w:rsidR="007B31B7" w:rsidRPr="007B31B7" w:rsidRDefault="00B66EE7" w:rsidP="007B31B7">
            <w:pPr>
              <w:pStyle w:val="TableParagraph"/>
              <w:numPr>
                <w:ilvl w:val="0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1</w:t>
            </w:r>
            <w:r w:rsidR="007B31B7"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244061" w:themeColor="accent1" w:themeShade="80"/>
              </w:rPr>
              <w:t>P</w:t>
            </w:r>
            <w:r w:rsidR="007B31B7"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unct de informare complet echipat</w:t>
            </w:r>
            <w:r w:rsidR="007B31B7" w:rsidRPr="007B31B7">
              <w:rPr>
                <w:rFonts w:ascii="Arial" w:hAnsi="Arial" w:cs="Arial"/>
                <w:color w:val="244061" w:themeColor="accent1" w:themeShade="80"/>
              </w:rPr>
              <w:t xml:space="preserve"> privind migrația, înființat la Prefectura Județului Bihor, destinat să găzduiască activități în perioada post-implementare a proiectului. </w:t>
            </w:r>
          </w:p>
          <w:p w14:paraId="6B2C159D" w14:textId="371FCB1D" w:rsidR="007B31B7" w:rsidRPr="007B31B7" w:rsidRDefault="007B31B7" w:rsidP="007B31B7">
            <w:pPr>
              <w:pStyle w:val="TableParagraph"/>
              <w:numPr>
                <w:ilvl w:val="0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Sistem complet de echipamente tehnice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 (audio și video)</w:t>
            </w:r>
            <w:r w:rsidR="00B66EE7">
              <w:rPr>
                <w:rFonts w:ascii="Arial" w:hAnsi="Arial" w:cs="Arial"/>
                <w:color w:val="244061" w:themeColor="accent1" w:themeShade="80"/>
              </w:rPr>
              <w:t xml:space="preserve"> achiziționat și 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utilizat pentru sesiunile de instruire ale ofițerilor de poliție la sediul Poliției Județului Hajdú-Bihar. </w:t>
            </w:r>
          </w:p>
          <w:p w14:paraId="1546197B" w14:textId="77777777" w:rsidR="007B31B7" w:rsidRPr="007B31B7" w:rsidRDefault="007B31B7" w:rsidP="007B31B7">
            <w:pPr>
              <w:pStyle w:val="TableParagraph"/>
              <w:numPr>
                <w:ilvl w:val="0"/>
                <w:numId w:val="3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lastRenderedPageBreak/>
              <w:t>Reabilitarea sediului Poliției Județului Hajdú-Bihar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.</w:t>
            </w:r>
          </w:p>
          <w:p w14:paraId="0386A377" w14:textId="77777777" w:rsidR="007B31B7" w:rsidRPr="007B31B7" w:rsidRDefault="007B31B7" w:rsidP="007B31B7">
            <w:pPr>
              <w:pStyle w:val="TableParagraph"/>
              <w:spacing w:before="36" w:line="276" w:lineRule="auto"/>
              <w:ind w:left="720"/>
              <w:rPr>
                <w:rFonts w:ascii="Arial" w:hAnsi="Arial" w:cs="Arial"/>
                <w:color w:val="244061" w:themeColor="accent1" w:themeShade="80"/>
              </w:rPr>
            </w:pPr>
          </w:p>
          <w:p w14:paraId="644064A6" w14:textId="77777777" w:rsidR="007B31B7" w:rsidRPr="007B31B7" w:rsidRDefault="007B31B7" w:rsidP="007B31B7">
            <w:pPr>
              <w:pStyle w:val="TableParagraph"/>
              <w:spacing w:before="36" w:line="276" w:lineRule="auto"/>
              <w:rPr>
                <w:rFonts w:ascii="Arial" w:hAnsi="Arial" w:cs="Arial"/>
                <w:b/>
                <w:bCs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Rezultate</w:t>
            </w:r>
          </w:p>
          <w:p w14:paraId="156231E3" w14:textId="77777777" w:rsidR="007B31B7" w:rsidRPr="007B31B7" w:rsidRDefault="007B31B7" w:rsidP="007B31B7">
            <w:pPr>
              <w:pStyle w:val="TableParagraph"/>
              <w:numPr>
                <w:ilvl w:val="0"/>
                <w:numId w:val="4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Îmbunătățirea cooperării transfrontaliere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 între instituțiile din România și Ungaria în domeniul gestionării migrației, în regiunea transfrontalieră Bihor–Hajdú-Bihar. </w:t>
            </w:r>
          </w:p>
          <w:p w14:paraId="7320956C" w14:textId="77777777" w:rsidR="007B31B7" w:rsidRPr="007B31B7" w:rsidRDefault="007B31B7" w:rsidP="007B31B7">
            <w:pPr>
              <w:pStyle w:val="TableParagraph"/>
              <w:numPr>
                <w:ilvl w:val="0"/>
                <w:numId w:val="4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>Crearea unui cadru comun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 xml:space="preserve"> pentru instruirea teoretică și practică, precum și pentru schimbul de bune practici, destinat personalului implicat în activități de gestionare a frontierei și menținere a ordinii publice. </w:t>
            </w:r>
          </w:p>
          <w:p w14:paraId="441146C5" w14:textId="6B5E156E" w:rsidR="007B31B7" w:rsidRPr="007B31B7" w:rsidRDefault="007B31B7" w:rsidP="007B31B7">
            <w:pPr>
              <w:pStyle w:val="TableParagraph"/>
              <w:numPr>
                <w:ilvl w:val="0"/>
                <w:numId w:val="4"/>
              </w:numPr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Pregătire </w:t>
            </w:r>
            <w:r w:rsidR="00B66EE7">
              <w:rPr>
                <w:rFonts w:ascii="Arial" w:hAnsi="Arial" w:cs="Arial"/>
                <w:b/>
                <w:bCs/>
                <w:color w:val="244061" w:themeColor="accent1" w:themeShade="80"/>
              </w:rPr>
              <w:t>îmbunătățită</w:t>
            </w: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</w:rPr>
              <w:t xml:space="preserve"> pentru gestionarea fenomenului migrați</w:t>
            </w:r>
            <w:r w:rsidR="00B66EE7">
              <w:rPr>
                <w:rFonts w:ascii="Arial" w:hAnsi="Arial" w:cs="Arial"/>
                <w:b/>
                <w:bCs/>
                <w:color w:val="244061" w:themeColor="accent1" w:themeShade="80"/>
              </w:rPr>
              <w:t>ei</w:t>
            </w:r>
            <w:r w:rsidRPr="007B31B7">
              <w:rPr>
                <w:rFonts w:ascii="Arial" w:hAnsi="Arial" w:cs="Arial"/>
                <w:color w:val="244061" w:themeColor="accent1" w:themeShade="80"/>
              </w:rPr>
              <w:t>, datorită echipamentelor achiziționate prin proiect și a sesiunilor de instruire organizate pentru personalul de poliție.</w:t>
            </w:r>
          </w:p>
          <w:p w14:paraId="2674D990" w14:textId="77777777" w:rsidR="007B31B7" w:rsidRPr="007B31B7" w:rsidRDefault="007B31B7" w:rsidP="007B31B7">
            <w:pPr>
              <w:pStyle w:val="TableParagraph"/>
              <w:spacing w:before="241" w:line="276" w:lineRule="auto"/>
              <w:ind w:left="165" w:right="4454" w:hanging="58"/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105"/>
              </w:rPr>
            </w:pPr>
            <w:r w:rsidRPr="007B31B7">
              <w:rPr>
                <w:rFonts w:ascii="Arial" w:hAnsi="Arial" w:cs="Arial"/>
                <w:b/>
                <w:bCs/>
                <w:color w:val="244061" w:themeColor="accent1" w:themeShade="80"/>
                <w:spacing w:val="-2"/>
                <w:w w:val="105"/>
              </w:rPr>
              <w:t>Indicatori</w:t>
            </w:r>
          </w:p>
          <w:p w14:paraId="6BCB2135" w14:textId="77777777" w:rsidR="007B31B7" w:rsidRPr="007B31B7" w:rsidRDefault="007B31B7" w:rsidP="007B31B7">
            <w:pPr>
              <w:pStyle w:val="TableParagraph"/>
              <w:spacing w:line="276" w:lineRule="auto"/>
              <w:ind w:right="92"/>
              <w:jc w:val="both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Indicatorul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realizare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al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Programului</w:t>
            </w:r>
            <w:r w:rsidRPr="007B31B7">
              <w:rPr>
                <w:rFonts w:ascii="Arial" w:hAnsi="Arial" w:cs="Arial"/>
                <w:color w:val="244061" w:themeColor="accent1" w:themeShade="80"/>
                <w:spacing w:val="-1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este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„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11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spacing w:val="-9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/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spacing w:val="-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b1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spacing w:val="-6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Numărul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de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spacing w:val="-8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i/>
                <w:color w:val="244061" w:themeColor="accent1" w:themeShade="80"/>
                <w:w w:val="105"/>
              </w:rPr>
              <w:t>instituții implicate direct în inițiative de cooperare transfrontalieră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”. Proiectul ROHU-183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contribuie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la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acest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indicator</w:t>
            </w:r>
            <w:r w:rsidRPr="007B31B7">
              <w:rPr>
                <w:rFonts w:ascii="Arial" w:hAnsi="Arial" w:cs="Arial"/>
                <w:color w:val="244061" w:themeColor="accent1" w:themeShade="80"/>
                <w:spacing w:val="-11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printr-un</w:t>
            </w:r>
            <w:r w:rsidRPr="007B31B7">
              <w:rPr>
                <w:rFonts w:ascii="Arial" w:hAnsi="Arial" w:cs="Arial"/>
                <w:color w:val="244061" w:themeColor="accent1" w:themeShade="80"/>
                <w:spacing w:val="-14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număr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de</w:t>
            </w:r>
            <w:r w:rsidRPr="007B31B7">
              <w:rPr>
                <w:rFonts w:ascii="Arial" w:hAnsi="Arial" w:cs="Arial"/>
                <w:color w:val="244061" w:themeColor="accent1" w:themeShade="80"/>
                <w:spacing w:val="-12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>4</w:t>
            </w:r>
            <w:r w:rsidRPr="007B31B7">
              <w:rPr>
                <w:rFonts w:ascii="Arial" w:hAnsi="Arial" w:cs="Arial"/>
                <w:color w:val="244061" w:themeColor="accent1" w:themeShade="80"/>
                <w:spacing w:val="-17"/>
                <w:w w:val="105"/>
              </w:rPr>
              <w:t xml:space="preserve"> </w:t>
            </w:r>
            <w:r w:rsidRPr="007B31B7">
              <w:rPr>
                <w:rFonts w:ascii="Arial" w:hAnsi="Arial" w:cs="Arial"/>
                <w:color w:val="244061" w:themeColor="accent1" w:themeShade="80"/>
                <w:w w:val="105"/>
              </w:rPr>
              <w:t xml:space="preserve">instituții </w:t>
            </w:r>
            <w:r w:rsidRPr="007B31B7">
              <w:rPr>
                <w:rFonts w:ascii="Arial" w:hAnsi="Arial" w:cs="Arial"/>
                <w:color w:val="244061" w:themeColor="accent1" w:themeShade="80"/>
                <w:spacing w:val="-6"/>
              </w:rPr>
              <w:t>implicate in activitățile proiectului.</w:t>
            </w:r>
          </w:p>
          <w:p w14:paraId="59F89375" w14:textId="3CA88E10" w:rsidR="007B31B7" w:rsidRPr="007B31B7" w:rsidRDefault="007B31B7" w:rsidP="007B31B7">
            <w:pPr>
              <w:pStyle w:val="TableParagraph"/>
              <w:spacing w:before="36" w:line="276" w:lineRule="auto"/>
              <w:rPr>
                <w:rFonts w:ascii="Arial" w:hAnsi="Arial" w:cs="Arial"/>
                <w:color w:val="244061" w:themeColor="accent1" w:themeShade="80"/>
              </w:rPr>
            </w:pPr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Website/</w:t>
            </w:r>
            <w:proofErr w:type="spellStart"/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>webpage</w:t>
            </w:r>
            <w:proofErr w:type="spellEnd"/>
            <w:r w:rsidRPr="007B31B7">
              <w:rPr>
                <w:rFonts w:ascii="Arial" w:hAnsi="Arial" w:cs="Arial"/>
                <w:color w:val="244061" w:themeColor="accent1" w:themeShade="80"/>
                <w:spacing w:val="-2"/>
                <w:w w:val="105"/>
              </w:rPr>
              <w:t xml:space="preserve">: </w:t>
            </w:r>
            <w:hyperlink r:id="rId9">
              <w:r w:rsidRPr="007B31B7">
                <w:rPr>
                  <w:rFonts w:ascii="Arial" w:hAnsi="Arial" w:cs="Arial"/>
                  <w:color w:val="244061" w:themeColor="accent1" w:themeShade="80"/>
                  <w:spacing w:val="-2"/>
                  <w:w w:val="105"/>
                  <w:u w:val="single" w:color="0E2A75"/>
                </w:rPr>
                <w:t>https://safeborder-rohu.eu/</w:t>
              </w:r>
            </w:hyperlink>
          </w:p>
        </w:tc>
      </w:tr>
    </w:tbl>
    <w:p w14:paraId="73FE93FF" w14:textId="77777777" w:rsidR="00417229" w:rsidRPr="007B31B7" w:rsidRDefault="00417229">
      <w:pPr>
        <w:pStyle w:val="BodyText"/>
        <w:rPr>
          <w:rFonts w:ascii="Arial" w:hAnsi="Arial" w:cs="Arial"/>
          <w:color w:val="244061" w:themeColor="accent1" w:themeShade="80"/>
          <w:sz w:val="10"/>
        </w:rPr>
      </w:pPr>
    </w:p>
    <w:p w14:paraId="7E4B5737" w14:textId="77777777" w:rsidR="0019076C" w:rsidRPr="007B31B7" w:rsidRDefault="0019076C">
      <w:pPr>
        <w:rPr>
          <w:rFonts w:ascii="Arial" w:hAnsi="Arial" w:cs="Arial"/>
          <w:color w:val="244061" w:themeColor="accent1" w:themeShade="80"/>
        </w:rPr>
      </w:pPr>
    </w:p>
    <w:sectPr w:rsidR="0019076C" w:rsidRPr="007B31B7">
      <w:pgSz w:w="11910" w:h="16840"/>
      <w:pgMar w:top="2000" w:right="708" w:bottom="880" w:left="1417" w:header="720" w:footer="6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07C013" w14:textId="77777777" w:rsidR="00422FB6" w:rsidRDefault="00422FB6">
      <w:r>
        <w:separator/>
      </w:r>
    </w:p>
  </w:endnote>
  <w:endnote w:type="continuationSeparator" w:id="0">
    <w:p w14:paraId="3DD4D19C" w14:textId="77777777" w:rsidR="00422FB6" w:rsidRDefault="00422F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838218" w14:textId="77777777" w:rsidR="00417229" w:rsidRDefault="00000000">
    <w:pPr>
      <w:pStyle w:val="BodyText"/>
      <w:spacing w:before="0" w:line="14" w:lineRule="auto"/>
    </w:pP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1" allowOverlap="1" wp14:anchorId="1C9A71B8" wp14:editId="6C095125">
              <wp:simplePos x="0" y="0"/>
              <wp:positionH relativeFrom="page">
                <wp:posOffset>902004</wp:posOffset>
              </wp:positionH>
              <wp:positionV relativeFrom="page">
                <wp:posOffset>10113191</wp:posOffset>
              </wp:positionV>
              <wp:extent cx="2165350" cy="19812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65350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067B631" w14:textId="77777777" w:rsidR="00417229" w:rsidRDefault="00000000">
                          <w:pPr>
                            <w:pStyle w:val="BodyText"/>
                            <w:spacing w:before="33"/>
                            <w:ind w:left="20"/>
                          </w:pPr>
                          <w:r>
                            <w:rPr>
                              <w:color w:val="003399"/>
                            </w:rPr>
                            <w:t>Parteneriat</w:t>
                          </w:r>
                          <w:r>
                            <w:rPr>
                              <w:color w:val="003399"/>
                              <w:spacing w:val="27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pentru</w:t>
                          </w:r>
                          <w:r>
                            <w:rPr>
                              <w:color w:val="003399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un</w:t>
                          </w:r>
                          <w:r>
                            <w:rPr>
                              <w:color w:val="003399"/>
                              <w:spacing w:val="28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viitor</w:t>
                          </w:r>
                          <w:r>
                            <w:rPr>
                              <w:color w:val="003399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</w:rPr>
                            <w:t>mai</w:t>
                          </w:r>
                          <w:r>
                            <w:rPr>
                              <w:color w:val="003399"/>
                              <w:spacing w:val="29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5"/>
                            </w:rPr>
                            <w:t>bun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9A71B8" id="_x0000_t202" coordsize="21600,21600" o:spt="202" path="m,l,21600r21600,l21600,xe">
              <v:stroke joinstyle="miter"/>
              <v:path gradientshapeok="t" o:connecttype="rect"/>
            </v:shapetype>
            <v:shape id="Textbox 9" o:spid="_x0000_s1026" type="#_x0000_t202" style="position:absolute;margin-left:71pt;margin-top:796.3pt;width:170.5pt;height:15.6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" filled="f" stroked="f">
              <v:textbox inset="0,0,0,0">
                <w:txbxContent>
                  <w:p w14:paraId="6067B631" w14:textId="77777777" w:rsidR="00417229" w:rsidRDefault="00000000">
                    <w:pPr>
                      <w:pStyle w:val="BodyText"/>
                      <w:spacing w:before="33"/>
                      <w:ind w:left="20"/>
                    </w:pPr>
                    <w:r>
                      <w:rPr>
                        <w:color w:val="003399"/>
                      </w:rPr>
                      <w:t>Parteneriat</w:t>
                    </w:r>
                    <w:r>
                      <w:rPr>
                        <w:color w:val="003399"/>
                        <w:spacing w:val="27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pentru</w:t>
                    </w:r>
                    <w:r>
                      <w:rPr>
                        <w:color w:val="003399"/>
                        <w:spacing w:val="29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un</w:t>
                    </w:r>
                    <w:r>
                      <w:rPr>
                        <w:color w:val="003399"/>
                        <w:spacing w:val="28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viitor</w:t>
                    </w:r>
                    <w:r>
                      <w:rPr>
                        <w:color w:val="003399"/>
                        <w:spacing w:val="29"/>
                      </w:rPr>
                      <w:t xml:space="preserve"> </w:t>
                    </w:r>
                    <w:r>
                      <w:rPr>
                        <w:color w:val="003399"/>
                      </w:rPr>
                      <w:t>mai</w:t>
                    </w:r>
                    <w:r>
                      <w:rPr>
                        <w:color w:val="003399"/>
                        <w:spacing w:val="29"/>
                      </w:rPr>
                      <w:t xml:space="preserve"> </w:t>
                    </w:r>
                    <w:r>
                      <w:rPr>
                        <w:color w:val="003399"/>
                        <w:spacing w:val="-5"/>
                      </w:rPr>
                      <w:t>bun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9504" behindDoc="1" locked="0" layoutInCell="1" allowOverlap="1" wp14:anchorId="3C7AE636" wp14:editId="51DE8380">
              <wp:simplePos x="0" y="0"/>
              <wp:positionH relativeFrom="page">
                <wp:posOffset>5325617</wp:posOffset>
              </wp:positionH>
              <wp:positionV relativeFrom="page">
                <wp:posOffset>10113191</wp:posOffset>
              </wp:positionV>
              <wp:extent cx="1332865" cy="198120"/>
              <wp:effectExtent l="0" t="0" r="0" b="0"/>
              <wp:wrapNone/>
              <wp:docPr id="10" name="Textbox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32865" cy="1981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EA10BD5" w14:textId="77777777" w:rsidR="00417229" w:rsidRDefault="00417229">
                          <w:pPr>
                            <w:pStyle w:val="BodyText"/>
                            <w:spacing w:before="33"/>
                            <w:ind w:left="20"/>
                          </w:pPr>
                          <w:hyperlink r:id="rId1">
                            <w:r>
                              <w:rPr>
                                <w:color w:val="003399"/>
                              </w:rPr>
                              <w:t>www.interreg-</w:t>
                            </w:r>
                            <w:r>
                              <w:rPr>
                                <w:color w:val="003399"/>
                                <w:spacing w:val="-2"/>
                              </w:rPr>
                              <w:t>rohu.eu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C7AE636" id="Textbox 10" o:spid="_x0000_s1027" type="#_x0000_t202" style="position:absolute;margin-left:419.35pt;margin-top:796.3pt;width:104.95pt;height:15.6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" filled="f" stroked="f">
              <v:textbox inset="0,0,0,0">
                <w:txbxContent>
                  <w:p w14:paraId="7EA10BD5" w14:textId="77777777" w:rsidR="00417229" w:rsidRDefault="00417229">
                    <w:pPr>
                      <w:pStyle w:val="BodyText"/>
                      <w:spacing w:before="33"/>
                      <w:ind w:left="20"/>
                    </w:pPr>
                    <w:hyperlink r:id="rId2">
                      <w:r>
                        <w:rPr>
                          <w:color w:val="003399"/>
                        </w:rPr>
                        <w:t>www.interreg-</w:t>
                      </w:r>
                      <w:r>
                        <w:rPr>
                          <w:color w:val="003399"/>
                          <w:spacing w:val="-2"/>
                        </w:rPr>
                        <w:t>rohu.eu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C73906" w14:textId="77777777" w:rsidR="00422FB6" w:rsidRDefault="00422FB6">
      <w:r>
        <w:separator/>
      </w:r>
    </w:p>
  </w:footnote>
  <w:footnote w:type="continuationSeparator" w:id="0">
    <w:p w14:paraId="62B19928" w14:textId="77777777" w:rsidR="00422FB6" w:rsidRDefault="00422F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9175" w14:textId="77777777" w:rsidR="00417229" w:rsidRDefault="00000000">
    <w:pPr>
      <w:pStyle w:val="BodyText"/>
      <w:spacing w:before="0" w:line="14" w:lineRule="auto"/>
    </w:pPr>
    <w:r>
      <w:rPr>
        <w:noProof/>
      </w:rPr>
      <mc:AlternateContent>
        <mc:Choice Requires="wpg">
          <w:drawing>
            <wp:anchor distT="0" distB="0" distL="0" distR="0" simplePos="0" relativeHeight="251648000" behindDoc="1" locked="0" layoutInCell="1" allowOverlap="1" wp14:anchorId="6F6B9318" wp14:editId="0CF6FB5B">
              <wp:simplePos x="0" y="0"/>
              <wp:positionH relativeFrom="page">
                <wp:posOffset>3247522</wp:posOffset>
              </wp:positionH>
              <wp:positionV relativeFrom="page">
                <wp:posOffset>457371</wp:posOffset>
              </wp:positionV>
              <wp:extent cx="426084" cy="284480"/>
              <wp:effectExtent l="0" t="0" r="0" b="0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426084" cy="284480"/>
                        <a:chOff x="0" y="0"/>
                        <a:chExt cx="426084" cy="284480"/>
                      </a:xfrm>
                    </wpg:grpSpPr>
                    <wps:wsp>
                      <wps:cNvPr id="2" name="Graphic 2"/>
                      <wps:cNvSpPr/>
                      <wps:spPr>
                        <a:xfrm>
                          <a:off x="0" y="0"/>
                          <a:ext cx="426084" cy="284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6084" h="284480">
                              <a:moveTo>
                                <a:pt x="425942" y="0"/>
                              </a:moveTo>
                              <a:lnTo>
                                <a:pt x="0" y="0"/>
                              </a:lnTo>
                              <a:lnTo>
                                <a:pt x="0" y="284051"/>
                              </a:lnTo>
                              <a:lnTo>
                                <a:pt x="425942" y="284051"/>
                              </a:lnTo>
                              <a:lnTo>
                                <a:pt x="4259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34EA1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 cstate="print"/>
                        <a:stretch>
                          <a:fillRect/>
                        </a:stretch>
                      </pic:blipFill>
                      <pic:spPr>
                        <a:xfrm>
                          <a:off x="105062" y="33953"/>
                          <a:ext cx="215513" cy="214234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763EB702" id="Group 1" o:spid="_x0000_s1026" style="position:absolute;margin-left:255.7pt;margin-top:36pt;width:33.55pt;height:22.4pt;z-index:-251668480;mso-wrap-distance-left:0;mso-wrap-distance-right:0;mso-position-horizontal-relative:page;mso-position-vertical-relative:page" coordsize="426084,28448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">
              <v:shape id="Graphic 2" o:spid="_x0000_s1027" style="position:absolute;width:426084;height:284480;visibility:visible;mso-wrap-style:square;v-text-anchor:top" coordsize="426084,2844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" path="m425942,l,,,284051r425942,l425942,xe" fillcolor="#034ea1" stroked="f">
                <v:path arrowok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 3" o:spid="_x0000_s1028" type="#_x0000_t75" style="position:absolute;left:105062;top:33953;width:215513;height:2142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">
                <v:imagedata r:id="rId2" o:title=""/>
              </v:shape>
              <w10:wrap anchorx="page" anchory="page"/>
            </v:group>
          </w:pict>
        </mc:Fallback>
      </mc:AlternateContent>
    </w:r>
    <w:r>
      <w:rPr>
        <w:noProof/>
      </w:rPr>
      <w:drawing>
        <wp:anchor distT="0" distB="0" distL="0" distR="0" simplePos="0" relativeHeight="251651072" behindDoc="1" locked="0" layoutInCell="1" allowOverlap="1" wp14:anchorId="7A157A71" wp14:editId="25073D95">
          <wp:simplePos x="0" y="0"/>
          <wp:positionH relativeFrom="page">
            <wp:posOffset>1500884</wp:posOffset>
          </wp:positionH>
          <wp:positionV relativeFrom="page">
            <wp:posOffset>457687</wp:posOffset>
          </wp:positionV>
          <wp:extent cx="1586363" cy="639205"/>
          <wp:effectExtent l="0" t="0" r="0" b="0"/>
          <wp:wrapNone/>
          <wp:docPr id="4" name="Imag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 4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586363" cy="6392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4144" behindDoc="1" locked="0" layoutInCell="1" allowOverlap="1" wp14:anchorId="21D252C6" wp14:editId="1CBE4103">
          <wp:simplePos x="0" y="0"/>
          <wp:positionH relativeFrom="page">
            <wp:posOffset>6354537</wp:posOffset>
          </wp:positionH>
          <wp:positionV relativeFrom="page">
            <wp:posOffset>462445</wp:posOffset>
          </wp:positionV>
          <wp:extent cx="291686" cy="308816"/>
          <wp:effectExtent l="0" t="0" r="0" b="0"/>
          <wp:wrapNone/>
          <wp:docPr id="5" name="Image 5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/>
                  <pic:cNvPicPr/>
                </pic:nvPicPr>
                <pic:blipFill>
                  <a:blip r:embed="rId4" cstate="print"/>
                  <a:stretch>
                    <a:fillRect/>
                  </a:stretch>
                </pic:blipFill>
                <pic:spPr>
                  <a:xfrm>
                    <a:off x="0" y="0"/>
                    <a:ext cx="291686" cy="308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7216" behindDoc="1" locked="0" layoutInCell="1" allowOverlap="1" wp14:anchorId="49D0C3B7" wp14:editId="68F12316">
          <wp:simplePos x="0" y="0"/>
          <wp:positionH relativeFrom="page">
            <wp:posOffset>5792744</wp:posOffset>
          </wp:positionH>
          <wp:positionV relativeFrom="page">
            <wp:posOffset>463078</wp:posOffset>
          </wp:positionV>
          <wp:extent cx="292647" cy="292314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5" cstate="print"/>
                  <a:stretch>
                    <a:fillRect/>
                  </a:stretch>
                </pic:blipFill>
                <pic:spPr>
                  <a:xfrm>
                    <a:off x="0" y="0"/>
                    <a:ext cx="292647" cy="29231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0288" behindDoc="1" locked="0" layoutInCell="1" allowOverlap="1" wp14:anchorId="05DBFA82" wp14:editId="6325F5D6">
          <wp:simplePos x="0" y="0"/>
          <wp:positionH relativeFrom="page">
            <wp:posOffset>914651</wp:posOffset>
          </wp:positionH>
          <wp:positionV relativeFrom="page">
            <wp:posOffset>485300</wp:posOffset>
          </wp:positionV>
          <wp:extent cx="426260" cy="225332"/>
          <wp:effectExtent l="0" t="0" r="0" b="0"/>
          <wp:wrapNone/>
          <wp:docPr id="7" name="Image 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 7"/>
                  <pic:cNvPicPr/>
                </pic:nvPicPr>
                <pic:blipFill>
                  <a:blip r:embed="rId6" cstate="print"/>
                  <a:stretch>
                    <a:fillRect/>
                  </a:stretch>
                </pic:blipFill>
                <pic:spPr>
                  <a:xfrm>
                    <a:off x="0" y="0"/>
                    <a:ext cx="426260" cy="22533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allowOverlap="1" wp14:anchorId="4254FDD1" wp14:editId="519A040E">
          <wp:simplePos x="0" y="0"/>
          <wp:positionH relativeFrom="page">
            <wp:posOffset>3247522</wp:posOffset>
          </wp:positionH>
          <wp:positionV relativeFrom="page">
            <wp:posOffset>771579</wp:posOffset>
          </wp:positionV>
          <wp:extent cx="425955" cy="35231"/>
          <wp:effectExtent l="0" t="0" r="0" b="0"/>
          <wp:wrapNone/>
          <wp:docPr id="8" name="Image 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8"/>
                  <pic:cNvPicPr/>
                </pic:nvPicPr>
                <pic:blipFill>
                  <a:blip r:embed="rId7" cstate="print"/>
                  <a:stretch>
                    <a:fillRect/>
                  </a:stretch>
                </pic:blipFill>
                <pic:spPr>
                  <a:xfrm>
                    <a:off x="0" y="0"/>
                    <a:ext cx="425955" cy="3523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FF3CAF"/>
    <w:multiLevelType w:val="hybridMultilevel"/>
    <w:tmpl w:val="72E08A50"/>
    <w:lvl w:ilvl="0" w:tplc="B288B240">
      <w:numFmt w:val="bullet"/>
      <w:lvlText w:val="-"/>
      <w:lvlJc w:val="left"/>
      <w:pPr>
        <w:ind w:left="827" w:hanging="360"/>
      </w:pPr>
      <w:rPr>
        <w:rFonts w:ascii="Tahoma" w:eastAsia="Tahoma" w:hAnsi="Tahoma" w:cs="Tahoma" w:hint="default"/>
        <w:b w:val="0"/>
        <w:bCs w:val="0"/>
        <w:i w:val="0"/>
        <w:iCs w:val="0"/>
        <w:color w:val="0E2A75"/>
        <w:spacing w:val="0"/>
        <w:w w:val="88"/>
        <w:sz w:val="22"/>
        <w:szCs w:val="22"/>
        <w:lang w:val="ro-RO" w:eastAsia="en-US" w:bidi="ar-SA"/>
      </w:rPr>
    </w:lvl>
    <w:lvl w:ilvl="1" w:tplc="F0AEC97A">
      <w:numFmt w:val="bullet"/>
      <w:lvlText w:val="•"/>
      <w:lvlJc w:val="left"/>
      <w:pPr>
        <w:ind w:left="1484" w:hanging="360"/>
      </w:pPr>
      <w:rPr>
        <w:rFonts w:hint="default"/>
        <w:lang w:val="ro-RO" w:eastAsia="en-US" w:bidi="ar-SA"/>
      </w:rPr>
    </w:lvl>
    <w:lvl w:ilvl="2" w:tplc="07EC674A">
      <w:numFmt w:val="bullet"/>
      <w:lvlText w:val="•"/>
      <w:lvlJc w:val="left"/>
      <w:pPr>
        <w:ind w:left="2148" w:hanging="360"/>
      </w:pPr>
      <w:rPr>
        <w:rFonts w:hint="default"/>
        <w:lang w:val="ro-RO" w:eastAsia="en-US" w:bidi="ar-SA"/>
      </w:rPr>
    </w:lvl>
    <w:lvl w:ilvl="3" w:tplc="1FBCBA5E">
      <w:numFmt w:val="bullet"/>
      <w:lvlText w:val="•"/>
      <w:lvlJc w:val="left"/>
      <w:pPr>
        <w:ind w:left="2812" w:hanging="360"/>
      </w:pPr>
      <w:rPr>
        <w:rFonts w:hint="default"/>
        <w:lang w:val="ro-RO" w:eastAsia="en-US" w:bidi="ar-SA"/>
      </w:rPr>
    </w:lvl>
    <w:lvl w:ilvl="4" w:tplc="2514F8AE">
      <w:numFmt w:val="bullet"/>
      <w:lvlText w:val="•"/>
      <w:lvlJc w:val="left"/>
      <w:pPr>
        <w:ind w:left="3477" w:hanging="360"/>
      </w:pPr>
      <w:rPr>
        <w:rFonts w:hint="default"/>
        <w:lang w:val="ro-RO" w:eastAsia="en-US" w:bidi="ar-SA"/>
      </w:rPr>
    </w:lvl>
    <w:lvl w:ilvl="5" w:tplc="DEF025C6">
      <w:numFmt w:val="bullet"/>
      <w:lvlText w:val="•"/>
      <w:lvlJc w:val="left"/>
      <w:pPr>
        <w:ind w:left="4141" w:hanging="360"/>
      </w:pPr>
      <w:rPr>
        <w:rFonts w:hint="default"/>
        <w:lang w:val="ro-RO" w:eastAsia="en-US" w:bidi="ar-SA"/>
      </w:rPr>
    </w:lvl>
    <w:lvl w:ilvl="6" w:tplc="666E15D8">
      <w:numFmt w:val="bullet"/>
      <w:lvlText w:val="•"/>
      <w:lvlJc w:val="left"/>
      <w:pPr>
        <w:ind w:left="4805" w:hanging="360"/>
      </w:pPr>
      <w:rPr>
        <w:rFonts w:hint="default"/>
        <w:lang w:val="ro-RO" w:eastAsia="en-US" w:bidi="ar-SA"/>
      </w:rPr>
    </w:lvl>
    <w:lvl w:ilvl="7" w:tplc="5EC03F3A">
      <w:numFmt w:val="bullet"/>
      <w:lvlText w:val="•"/>
      <w:lvlJc w:val="left"/>
      <w:pPr>
        <w:ind w:left="5470" w:hanging="360"/>
      </w:pPr>
      <w:rPr>
        <w:rFonts w:hint="default"/>
        <w:lang w:val="ro-RO" w:eastAsia="en-US" w:bidi="ar-SA"/>
      </w:rPr>
    </w:lvl>
    <w:lvl w:ilvl="8" w:tplc="EF0A1BBA">
      <w:numFmt w:val="bullet"/>
      <w:lvlText w:val="•"/>
      <w:lvlJc w:val="left"/>
      <w:pPr>
        <w:ind w:left="6134" w:hanging="360"/>
      </w:pPr>
      <w:rPr>
        <w:rFonts w:hint="default"/>
        <w:lang w:val="ro-RO" w:eastAsia="en-US" w:bidi="ar-SA"/>
      </w:rPr>
    </w:lvl>
  </w:abstractNum>
  <w:abstractNum w:abstractNumId="1" w15:restartNumberingAfterBreak="0">
    <w:nsid w:val="1C872D4D"/>
    <w:multiLevelType w:val="multilevel"/>
    <w:tmpl w:val="2B581D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93F694A"/>
    <w:multiLevelType w:val="hybridMultilevel"/>
    <w:tmpl w:val="0FDE143C"/>
    <w:lvl w:ilvl="0" w:tplc="A6D6C9EE">
      <w:numFmt w:val="bullet"/>
      <w:lvlText w:val="•"/>
      <w:lvlJc w:val="left"/>
      <w:pPr>
        <w:ind w:left="107" w:hanging="152"/>
      </w:pPr>
      <w:rPr>
        <w:rFonts w:ascii="Tahoma" w:eastAsia="Tahoma" w:hAnsi="Tahoma" w:cs="Tahoma" w:hint="default"/>
        <w:b w:val="0"/>
        <w:bCs w:val="0"/>
        <w:i w:val="0"/>
        <w:iCs w:val="0"/>
        <w:color w:val="0E2A75"/>
        <w:spacing w:val="0"/>
        <w:w w:val="83"/>
        <w:sz w:val="22"/>
        <w:szCs w:val="22"/>
        <w:lang w:val="ro-RO" w:eastAsia="en-US" w:bidi="ar-SA"/>
      </w:rPr>
    </w:lvl>
    <w:lvl w:ilvl="1" w:tplc="3EA6C486">
      <w:numFmt w:val="bullet"/>
      <w:lvlText w:val="•"/>
      <w:lvlJc w:val="left"/>
      <w:pPr>
        <w:ind w:left="836" w:hanging="152"/>
      </w:pPr>
      <w:rPr>
        <w:rFonts w:hint="default"/>
        <w:lang w:val="ro-RO" w:eastAsia="en-US" w:bidi="ar-SA"/>
      </w:rPr>
    </w:lvl>
    <w:lvl w:ilvl="2" w:tplc="ECEC9E68">
      <w:numFmt w:val="bullet"/>
      <w:lvlText w:val="•"/>
      <w:lvlJc w:val="left"/>
      <w:pPr>
        <w:ind w:left="1572" w:hanging="152"/>
      </w:pPr>
      <w:rPr>
        <w:rFonts w:hint="default"/>
        <w:lang w:val="ro-RO" w:eastAsia="en-US" w:bidi="ar-SA"/>
      </w:rPr>
    </w:lvl>
    <w:lvl w:ilvl="3" w:tplc="6C72B47A">
      <w:numFmt w:val="bullet"/>
      <w:lvlText w:val="•"/>
      <w:lvlJc w:val="left"/>
      <w:pPr>
        <w:ind w:left="2308" w:hanging="152"/>
      </w:pPr>
      <w:rPr>
        <w:rFonts w:hint="default"/>
        <w:lang w:val="ro-RO" w:eastAsia="en-US" w:bidi="ar-SA"/>
      </w:rPr>
    </w:lvl>
    <w:lvl w:ilvl="4" w:tplc="323EEB00">
      <w:numFmt w:val="bullet"/>
      <w:lvlText w:val="•"/>
      <w:lvlJc w:val="left"/>
      <w:pPr>
        <w:ind w:left="3045" w:hanging="152"/>
      </w:pPr>
      <w:rPr>
        <w:rFonts w:hint="default"/>
        <w:lang w:val="ro-RO" w:eastAsia="en-US" w:bidi="ar-SA"/>
      </w:rPr>
    </w:lvl>
    <w:lvl w:ilvl="5" w:tplc="DBB68D7A">
      <w:numFmt w:val="bullet"/>
      <w:lvlText w:val="•"/>
      <w:lvlJc w:val="left"/>
      <w:pPr>
        <w:ind w:left="3781" w:hanging="152"/>
      </w:pPr>
      <w:rPr>
        <w:rFonts w:hint="default"/>
        <w:lang w:val="ro-RO" w:eastAsia="en-US" w:bidi="ar-SA"/>
      </w:rPr>
    </w:lvl>
    <w:lvl w:ilvl="6" w:tplc="0EAAF63C">
      <w:numFmt w:val="bullet"/>
      <w:lvlText w:val="•"/>
      <w:lvlJc w:val="left"/>
      <w:pPr>
        <w:ind w:left="4517" w:hanging="152"/>
      </w:pPr>
      <w:rPr>
        <w:rFonts w:hint="default"/>
        <w:lang w:val="ro-RO" w:eastAsia="en-US" w:bidi="ar-SA"/>
      </w:rPr>
    </w:lvl>
    <w:lvl w:ilvl="7" w:tplc="F84C2A40">
      <w:numFmt w:val="bullet"/>
      <w:lvlText w:val="•"/>
      <w:lvlJc w:val="left"/>
      <w:pPr>
        <w:ind w:left="5254" w:hanging="152"/>
      </w:pPr>
      <w:rPr>
        <w:rFonts w:hint="default"/>
        <w:lang w:val="ro-RO" w:eastAsia="en-US" w:bidi="ar-SA"/>
      </w:rPr>
    </w:lvl>
    <w:lvl w:ilvl="8" w:tplc="5E705AAA">
      <w:numFmt w:val="bullet"/>
      <w:lvlText w:val="•"/>
      <w:lvlJc w:val="left"/>
      <w:pPr>
        <w:ind w:left="5990" w:hanging="152"/>
      </w:pPr>
      <w:rPr>
        <w:rFonts w:hint="default"/>
        <w:lang w:val="ro-RO" w:eastAsia="en-US" w:bidi="ar-SA"/>
      </w:rPr>
    </w:lvl>
  </w:abstractNum>
  <w:abstractNum w:abstractNumId="3" w15:restartNumberingAfterBreak="0">
    <w:nsid w:val="5A34494D"/>
    <w:multiLevelType w:val="multilevel"/>
    <w:tmpl w:val="CB3C3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23705085">
    <w:abstractNumId w:val="0"/>
  </w:num>
  <w:num w:numId="2" w16cid:durableId="1613972415">
    <w:abstractNumId w:val="2"/>
  </w:num>
  <w:num w:numId="3" w16cid:durableId="2135245031">
    <w:abstractNumId w:val="1"/>
  </w:num>
  <w:num w:numId="4" w16cid:durableId="28311740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229"/>
    <w:rsid w:val="000B428A"/>
    <w:rsid w:val="0019076C"/>
    <w:rsid w:val="00417229"/>
    <w:rsid w:val="00422FB6"/>
    <w:rsid w:val="00670C9F"/>
    <w:rsid w:val="006E76A5"/>
    <w:rsid w:val="007B31B7"/>
    <w:rsid w:val="00B66EE7"/>
    <w:rsid w:val="00B70B6E"/>
    <w:rsid w:val="00BF6D26"/>
    <w:rsid w:val="00EF0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9AB7BE"/>
  <w15:docId w15:val="{AF5E1618-B349-478B-8A35-01763F7ED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afeborder-rohu.eu/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nterreg-rohu.eu/" TargetMode="External"/><Relationship Id="rId1" Type="http://schemas.openxmlformats.org/officeDocument/2006/relationships/hyperlink" Target="http://www.interreg-rohu.eu/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789</Words>
  <Characters>4500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Raluca</dc:creator>
  <cp:lastModifiedBy>Daliana Vigu</cp:lastModifiedBy>
  <cp:revision>2</cp:revision>
  <dcterms:created xsi:type="dcterms:W3CDTF">2026-04-01T10:43:00Z</dcterms:created>
  <dcterms:modified xsi:type="dcterms:W3CDTF">2026-04-01T10:43:00Z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2026-04-01T00:00:00Z</vt:filetime>
  </property>
  <property fmtid="{D5CDD505-2E9C-101B-9397-08002B2CF9AE}" pid="5" name="Producer">
    <vt:lpwstr>Microsoft® Word 2013</vt:lpwstr>
  </property>
</Properties>
</file>