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3058" w14:textId="77777777" w:rsidR="000F0D69" w:rsidRPr="00350AC6" w:rsidRDefault="000F0D69" w:rsidP="000F0D69">
      <w:pPr>
        <w:jc w:val="both"/>
        <w:rPr>
          <w:rFonts w:cs="Open Sans"/>
          <w:bCs/>
          <w:color w:val="003399"/>
          <w:lang w:val="hu-HU"/>
        </w:rPr>
      </w:pPr>
    </w:p>
    <w:tbl>
      <w:tblPr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475"/>
      </w:tblGrid>
      <w:tr w:rsidR="00EE06E9" w:rsidRPr="00350AC6" w14:paraId="419D6A73" w14:textId="77777777" w:rsidTr="00C54198">
        <w:trPr>
          <w:trHeight w:val="333"/>
        </w:trPr>
        <w:tc>
          <w:tcPr>
            <w:tcW w:w="9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 w:themeFill="text2"/>
            <w:vAlign w:val="center"/>
          </w:tcPr>
          <w:p w14:paraId="41F07AA2" w14:textId="4D3A841A" w:rsidR="00EE06E9" w:rsidRPr="00350AC6" w:rsidRDefault="00EE06E9" w:rsidP="00C54198">
            <w:pPr>
              <w:spacing w:after="120" w:line="257" w:lineRule="auto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350AC6"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>2. nyílt pályázati felhívás</w:t>
            </w:r>
            <w:r w:rsidR="004E03C1">
              <w:rPr>
                <w:rFonts w:ascii="Open Sans" w:hAnsi="Open Sans" w:cs="Calibri"/>
                <w:b/>
                <w:color w:val="FFFFFF" w:themeColor="background1"/>
                <w:lang w:val="hu-HU" w:eastAsia="en-GB"/>
              </w:rPr>
              <w:t xml:space="preserve"> – normál projektek</w:t>
            </w:r>
          </w:p>
        </w:tc>
      </w:tr>
      <w:tr w:rsidR="00EE06E9" w:rsidRPr="00350AC6" w14:paraId="08F34AC2" w14:textId="77777777" w:rsidTr="00C54198">
        <w:trPr>
          <w:trHeight w:val="33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99033" w14:textId="77777777" w:rsidR="00EE06E9" w:rsidRPr="00350AC6" w:rsidRDefault="00EE06E9" w:rsidP="00C54198">
            <w:pPr>
              <w:spacing w:after="120" w:line="257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350AC6">
              <w:rPr>
                <w:rFonts w:ascii="Open Sans" w:hAnsi="Open Sans" w:cs="Calibri"/>
                <w:b/>
                <w:color w:val="003399"/>
                <w:lang w:val="hu-HU" w:eastAsia="en-GB"/>
              </w:rPr>
              <w:t>Projekt kód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DC6E0" w14:textId="77777777" w:rsidR="00EE06E9" w:rsidRPr="00350AC6" w:rsidRDefault="00895F86" w:rsidP="00C54198">
            <w:pPr>
              <w:spacing w:after="120"/>
              <w:jc w:val="both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350AC6">
              <w:rPr>
                <w:rFonts w:ascii="Open Sans" w:hAnsi="Open Sans" w:cs="Calibri"/>
                <w:b/>
                <w:color w:val="003399"/>
                <w:lang w:val="hu-HU" w:eastAsia="en-GB"/>
              </w:rPr>
              <w:t>ROHU-283</w:t>
            </w:r>
          </w:p>
        </w:tc>
      </w:tr>
      <w:tr w:rsidR="00EE06E9" w:rsidRPr="00350AC6" w14:paraId="4302E762" w14:textId="77777777" w:rsidTr="00C54198">
        <w:trPr>
          <w:trHeight w:val="42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79D9C" w14:textId="77777777" w:rsidR="00EE06E9" w:rsidRPr="00350AC6" w:rsidRDefault="00EE06E9" w:rsidP="00C54198">
            <w:pPr>
              <w:spacing w:after="120" w:line="256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350AC6">
              <w:rPr>
                <w:rFonts w:ascii="Open Sans" w:hAnsi="Open Sans" w:cs="Calibri"/>
                <w:b/>
                <w:color w:val="003399"/>
                <w:lang w:val="hu-HU" w:eastAsia="en-GB"/>
              </w:rPr>
              <w:t>Projekt cím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65F2A" w14:textId="77777777" w:rsidR="00895F86" w:rsidRPr="00350AC6" w:rsidRDefault="00895F86" w:rsidP="00895F86">
            <w:pPr>
              <w:spacing w:after="0"/>
              <w:jc w:val="both"/>
              <w:rPr>
                <w:rFonts w:ascii="Open Sans" w:hAnsi="Open Sans" w:cs="Calibri"/>
                <w:b/>
                <w:color w:val="1F4E79" w:themeColor="accent1" w:themeShade="80"/>
                <w:lang w:val="hu-HU" w:eastAsia="en-GB"/>
              </w:rPr>
            </w:pPr>
            <w:r w:rsidRPr="00350AC6">
              <w:rPr>
                <w:rFonts w:ascii="Open Sans" w:hAnsi="Open Sans" w:cs="Calibri"/>
                <w:b/>
                <w:color w:val="1F4E79" w:themeColor="accent1" w:themeShade="80"/>
                <w:lang w:val="hu-HU" w:eastAsia="en-GB"/>
              </w:rPr>
              <w:t>CCC_MB</w:t>
            </w:r>
          </w:p>
          <w:p w14:paraId="406D7A8A" w14:textId="77777777" w:rsidR="00503A91" w:rsidRPr="00350AC6" w:rsidRDefault="00895F86" w:rsidP="00895F86">
            <w:pPr>
              <w:spacing w:after="0"/>
              <w:jc w:val="both"/>
              <w:rPr>
                <w:rFonts w:ascii="Open Sans" w:hAnsi="Open Sans" w:cs="Open Sans"/>
                <w:color w:val="2F5496" w:themeColor="accent5" w:themeShade="BF"/>
                <w:lang w:val="hu-HU"/>
              </w:rPr>
            </w:pPr>
            <w:r w:rsidRPr="00350AC6">
              <w:rPr>
                <w:rFonts w:ascii="Open Sans" w:hAnsi="Open Sans" w:cs="Open Sans"/>
                <w:color w:val="2F5496" w:themeColor="accent5" w:themeShade="BF"/>
                <w:lang w:val="hu-HU"/>
              </w:rPr>
              <w:t>Fenntartható határokon átnyúló együttműködés Marghi</w:t>
            </w:r>
            <w:r w:rsidR="00447D5B">
              <w:rPr>
                <w:rFonts w:ascii="Open Sans" w:hAnsi="Open Sans" w:cs="Open Sans"/>
                <w:color w:val="2F5496" w:themeColor="accent5" w:themeShade="BF"/>
                <w:lang w:val="hu-HU"/>
              </w:rPr>
              <w:t>ta és Berettyóújfalu városok</w:t>
            </w:r>
            <w:r w:rsidRPr="00350AC6">
              <w:rPr>
                <w:rFonts w:ascii="Open Sans" w:hAnsi="Open Sans" w:cs="Open Sans"/>
                <w:color w:val="2F5496" w:themeColor="accent5" w:themeShade="BF"/>
                <w:lang w:val="hu-HU"/>
              </w:rPr>
              <w:t xml:space="preserve"> között</w:t>
            </w:r>
          </w:p>
        </w:tc>
      </w:tr>
      <w:tr w:rsidR="00EE06E9" w:rsidRPr="00350AC6" w14:paraId="021D19C3" w14:textId="77777777" w:rsidTr="00C54198">
        <w:trPr>
          <w:trHeight w:val="70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37FFA" w14:textId="77777777" w:rsidR="00EE06E9" w:rsidRPr="00350AC6" w:rsidRDefault="00EE06E9" w:rsidP="00C54198">
            <w:pPr>
              <w:spacing w:after="120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350AC6">
              <w:rPr>
                <w:rFonts w:ascii="Open Sans" w:hAnsi="Open Sans"/>
                <w:b/>
                <w:color w:val="003399"/>
                <w:lang w:val="hu-HU"/>
              </w:rPr>
              <w:t>Prioritás tengely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90CF" w14:textId="77777777" w:rsidR="00EE06E9" w:rsidRPr="00350AC6" w:rsidRDefault="00EE06E9" w:rsidP="00503A91">
            <w:pPr>
              <w:spacing w:after="120"/>
              <w:jc w:val="both"/>
              <w:rPr>
                <w:rFonts w:ascii="Open Sans" w:hAnsi="Open Sans"/>
                <w:color w:val="003399"/>
                <w:lang w:val="hu-HU"/>
              </w:rPr>
            </w:pPr>
            <w:r w:rsidRPr="00350AC6">
              <w:rPr>
                <w:rFonts w:ascii="Open Sans" w:hAnsi="Open Sans"/>
                <w:color w:val="003399"/>
                <w:lang w:val="hu-HU"/>
              </w:rPr>
              <w:t xml:space="preserve">6 – </w:t>
            </w:r>
            <w:r w:rsidR="00503A91" w:rsidRPr="00350AC6">
              <w:rPr>
                <w:rFonts w:ascii="Open Sans" w:hAnsi="Open Sans"/>
                <w:color w:val="003399"/>
                <w:lang w:val="hu-HU"/>
              </w:rPr>
              <w:t>Az intézmények és a polgárok közötti határokon átnyúló együttműködés előmozdítása (Intézmények és közösségek együttműködése)</w:t>
            </w:r>
          </w:p>
        </w:tc>
      </w:tr>
      <w:tr w:rsidR="003B48EF" w:rsidRPr="00350AC6" w14:paraId="17584771" w14:textId="77777777" w:rsidTr="00C54198">
        <w:trPr>
          <w:trHeight w:val="58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20909" w14:textId="77777777" w:rsidR="003B48EF" w:rsidRPr="00350AC6" w:rsidRDefault="003B48EF" w:rsidP="003B48EF">
            <w:pPr>
              <w:spacing w:after="120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350AC6">
              <w:rPr>
                <w:rFonts w:ascii="Open Sans" w:hAnsi="Open Sans"/>
                <w:b/>
                <w:color w:val="003399"/>
                <w:lang w:val="hu-HU"/>
              </w:rPr>
              <w:t>Beruházási</w:t>
            </w:r>
          </w:p>
          <w:p w14:paraId="7ED164C7" w14:textId="77777777" w:rsidR="003B48EF" w:rsidRPr="00350AC6" w:rsidRDefault="003B48EF" w:rsidP="003B48EF">
            <w:pPr>
              <w:spacing w:after="120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350AC6">
              <w:rPr>
                <w:rFonts w:ascii="Open Sans" w:hAnsi="Open Sans"/>
                <w:b/>
                <w:color w:val="003399"/>
                <w:lang w:val="hu-HU"/>
              </w:rPr>
              <w:t>prioritás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41437" w14:textId="77777777" w:rsidR="003B48EF" w:rsidRPr="002D3ADF" w:rsidRDefault="003B48EF" w:rsidP="003B48EF">
            <w:pPr>
              <w:spacing w:after="120"/>
              <w:jc w:val="both"/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</w:pPr>
            <w:r w:rsidRPr="002D3ADF">
              <w:rPr>
                <w:rFonts w:ascii="Open Sans" w:hAnsi="Open Sans" w:cs="Calibri"/>
                <w:color w:val="2F5496" w:themeColor="accent5" w:themeShade="BF"/>
                <w:lang w:val="hu-HU" w:eastAsia="en-GB"/>
              </w:rPr>
              <w:t>11/b2 –A jogi és közigazgatási együttműködés, valamint a polgárok és az intézmények közötti együttműködés előmozdítása. Együttműködés a polgárokért.</w:t>
            </w:r>
          </w:p>
        </w:tc>
      </w:tr>
      <w:tr w:rsidR="003B48EF" w:rsidRPr="00350AC6" w14:paraId="57A3DF8C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97C24" w14:textId="77777777" w:rsidR="003B48EF" w:rsidRPr="00350AC6" w:rsidRDefault="003B48EF" w:rsidP="003B48EF">
            <w:pPr>
              <w:spacing w:after="120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350AC6">
              <w:rPr>
                <w:rFonts w:ascii="Open Sans" w:hAnsi="Open Sans"/>
                <w:b/>
                <w:color w:val="003399"/>
                <w:lang w:val="hu-HU"/>
              </w:rPr>
              <w:t>Megvalósítási időszak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C2C7F" w14:textId="3D4EE747" w:rsidR="003B48EF" w:rsidRPr="00350AC6" w:rsidRDefault="003B48EF" w:rsidP="003B48E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 w:rsidRPr="00350AC6">
              <w:rPr>
                <w:rFonts w:ascii="Open Sans" w:hAnsi="Open Sans" w:cs="Calibri"/>
                <w:color w:val="003399"/>
                <w:lang w:val="hu-HU" w:eastAsia="en-GB"/>
              </w:rPr>
              <w:t>24 hónap (2018. december 1</w:t>
            </w:r>
            <w:r w:rsidR="004E03C1">
              <w:rPr>
                <w:rFonts w:ascii="Open Sans" w:hAnsi="Open Sans" w:cs="Calibri"/>
                <w:color w:val="003399"/>
                <w:lang w:val="hu-HU" w:eastAsia="en-GB"/>
              </w:rPr>
              <w:t xml:space="preserve"> </w:t>
            </w:r>
            <w:r w:rsidRPr="00350AC6">
              <w:rPr>
                <w:rFonts w:ascii="Open Sans" w:hAnsi="Open Sans" w:cs="Calibri"/>
                <w:color w:val="003399"/>
                <w:lang w:val="hu-HU" w:eastAsia="en-GB"/>
              </w:rPr>
              <w:t>- 2020. november 30.)</w:t>
            </w:r>
          </w:p>
        </w:tc>
      </w:tr>
      <w:tr w:rsidR="003B48EF" w:rsidRPr="00350AC6" w14:paraId="041C75BF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3EEC7" w14:textId="77777777" w:rsidR="003B48EF" w:rsidRPr="00350AC6" w:rsidRDefault="003B48EF" w:rsidP="003B48EF">
            <w:pPr>
              <w:spacing w:after="120"/>
              <w:jc w:val="center"/>
              <w:rPr>
                <w:rFonts w:ascii="Open Sans" w:hAnsi="Open Sans"/>
                <w:b/>
                <w:color w:val="003399"/>
                <w:lang w:val="hu-HU"/>
              </w:rPr>
            </w:pPr>
            <w:r w:rsidRPr="00350AC6">
              <w:rPr>
                <w:rFonts w:ascii="Open Sans" w:hAnsi="Open Sans"/>
                <w:b/>
                <w:color w:val="003399"/>
                <w:lang w:val="hu-HU"/>
              </w:rPr>
              <w:t>Célkitűzés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17DE" w14:textId="495B80F2" w:rsidR="003B48EF" w:rsidRPr="00350AC6" w:rsidRDefault="003B48EF" w:rsidP="003B48E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Open Sans" w:hAnsi="Open Sans"/>
                <w:color w:val="003399"/>
                <w:lang w:val="hu-HU"/>
              </w:rPr>
            </w:pPr>
            <w:r w:rsidRPr="00350AC6">
              <w:rPr>
                <w:rFonts w:ascii="Open Sans" w:hAnsi="Open Sans"/>
                <w:color w:val="003399"/>
                <w:lang w:val="hu-HU"/>
              </w:rPr>
              <w:t>A</w:t>
            </w:r>
            <w:r>
              <w:rPr>
                <w:rFonts w:ascii="Open Sans" w:hAnsi="Open Sans"/>
                <w:color w:val="003399"/>
                <w:lang w:val="hu-HU"/>
              </w:rPr>
              <w:t xml:space="preserve"> projekt fő célja a marghit</w:t>
            </w:r>
            <w:r w:rsidRPr="00350AC6">
              <w:rPr>
                <w:rFonts w:ascii="Open Sans" w:hAnsi="Open Sans"/>
                <w:color w:val="003399"/>
                <w:lang w:val="hu-HU"/>
              </w:rPr>
              <w:t xml:space="preserve">ai és berettyóújfalui intézmények és közösségek fenntartható együttműködésének </w:t>
            </w:r>
            <w:r w:rsidR="004E03C1">
              <w:rPr>
                <w:rFonts w:ascii="Open Sans" w:hAnsi="Open Sans"/>
                <w:color w:val="003399"/>
                <w:lang w:val="hu-HU"/>
              </w:rPr>
              <w:t>elősegítése</w:t>
            </w:r>
            <w:r>
              <w:rPr>
                <w:rFonts w:ascii="Open Sans" w:hAnsi="Open Sans"/>
                <w:color w:val="003399"/>
                <w:lang w:val="hu-HU"/>
              </w:rPr>
              <w:t xml:space="preserve"> volt</w:t>
            </w:r>
            <w:r w:rsidRPr="00350AC6">
              <w:rPr>
                <w:rFonts w:ascii="Open Sans" w:hAnsi="Open Sans"/>
                <w:color w:val="003399"/>
                <w:lang w:val="hu-HU"/>
              </w:rPr>
              <w:t xml:space="preserve">. </w:t>
            </w:r>
          </w:p>
        </w:tc>
      </w:tr>
      <w:tr w:rsidR="003B48EF" w:rsidRPr="00350AC6" w14:paraId="4B2AB84C" w14:textId="77777777" w:rsidTr="00C54198">
        <w:trPr>
          <w:trHeight w:val="754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DC88C" w14:textId="77777777" w:rsidR="003B48EF" w:rsidRPr="00350AC6" w:rsidRDefault="003B48EF" w:rsidP="003B48EF">
            <w:pPr>
              <w:spacing w:after="120" w:line="256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350AC6">
              <w:rPr>
                <w:rFonts w:ascii="Open Sans" w:hAnsi="Open Sans" w:cs="Calibri"/>
                <w:b/>
                <w:color w:val="003399"/>
                <w:lang w:val="hu-HU" w:eastAsia="en-GB"/>
              </w:rPr>
              <w:t>Partnerség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38A7D" w14:textId="77777777" w:rsidR="003B48EF" w:rsidRPr="00350AC6" w:rsidRDefault="003B48EF" w:rsidP="003B48E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350AC6">
              <w:rPr>
                <w:rFonts w:ascii="Open Sans" w:hAnsi="Open Sans" w:cs="Calibri"/>
                <w:b/>
                <w:color w:val="003399"/>
                <w:lang w:val="hu-HU" w:eastAsia="en-GB"/>
              </w:rPr>
              <w:t xml:space="preserve">Vezető kedvezményezett: </w:t>
            </w:r>
          </w:p>
          <w:p w14:paraId="02C498E8" w14:textId="77777777" w:rsidR="003B48EF" w:rsidRPr="00350AC6" w:rsidRDefault="003B48EF" w:rsidP="003B48E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 w:rsidRPr="00350AC6">
              <w:rPr>
                <w:rFonts w:ascii="Open Sans" w:hAnsi="Open Sans" w:cs="Calibri"/>
                <w:color w:val="003399"/>
                <w:lang w:val="hu-HU" w:eastAsia="en-GB"/>
              </w:rPr>
              <w:t>Marghita Város (Románia)</w:t>
            </w:r>
          </w:p>
        </w:tc>
      </w:tr>
      <w:tr w:rsidR="003B48EF" w:rsidRPr="00350AC6" w14:paraId="6635BE94" w14:textId="77777777" w:rsidTr="00C54198">
        <w:trPr>
          <w:trHeight w:val="876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D2868" w14:textId="77777777" w:rsidR="003B48EF" w:rsidRPr="00350AC6" w:rsidRDefault="003B48EF" w:rsidP="003B48EF">
            <w:pPr>
              <w:spacing w:after="120" w:line="240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404BB" w14:textId="416A17EB" w:rsidR="003B48EF" w:rsidRPr="00350AC6" w:rsidRDefault="003B48EF" w:rsidP="003B48EF">
            <w:pPr>
              <w:spacing w:after="120"/>
              <w:jc w:val="both"/>
              <w:rPr>
                <w:rFonts w:ascii="Open Sans" w:hAnsi="Open Sans"/>
                <w:b/>
                <w:color w:val="003399"/>
                <w:lang w:val="hu-HU"/>
              </w:rPr>
            </w:pPr>
            <w:r w:rsidRPr="00350AC6">
              <w:rPr>
                <w:rFonts w:ascii="Open Sans" w:hAnsi="Open Sans" w:cs="Calibri"/>
                <w:b/>
                <w:color w:val="003399"/>
                <w:lang w:val="hu-HU" w:eastAsia="en-GB"/>
              </w:rPr>
              <w:t xml:space="preserve">Projekt </w:t>
            </w:r>
            <w:r w:rsidR="004E03C1">
              <w:rPr>
                <w:rFonts w:ascii="Open Sans" w:hAnsi="Open Sans" w:cs="Calibri"/>
                <w:b/>
                <w:color w:val="003399"/>
                <w:lang w:val="hu-HU" w:eastAsia="en-GB"/>
              </w:rPr>
              <w:t>Partner</w:t>
            </w:r>
            <w:r w:rsidRPr="00350AC6">
              <w:rPr>
                <w:rFonts w:ascii="Open Sans" w:hAnsi="Open Sans" w:cs="Calibri"/>
                <w:b/>
                <w:color w:val="003399"/>
                <w:lang w:val="hu-HU" w:eastAsia="en-GB"/>
              </w:rPr>
              <w:t>:</w:t>
            </w:r>
            <w:r w:rsidRPr="00350AC6">
              <w:rPr>
                <w:rFonts w:ascii="Open Sans" w:hAnsi="Open Sans"/>
                <w:b/>
                <w:color w:val="003399"/>
                <w:lang w:val="hu-HU"/>
              </w:rPr>
              <w:t xml:space="preserve"> </w:t>
            </w:r>
          </w:p>
          <w:p w14:paraId="17A669CE" w14:textId="2E44456A" w:rsidR="003B48EF" w:rsidRPr="00350AC6" w:rsidRDefault="004E03C1" w:rsidP="003B48EF">
            <w:pPr>
              <w:spacing w:after="120"/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color w:val="003399"/>
                <w:lang w:val="hu-HU" w:eastAsia="en-GB"/>
              </w:rPr>
              <w:t xml:space="preserve">PP2: </w:t>
            </w:r>
            <w:r w:rsidR="003B48EF" w:rsidRPr="00350AC6">
              <w:rPr>
                <w:rFonts w:ascii="Open Sans" w:hAnsi="Open Sans" w:cs="Calibri"/>
                <w:color w:val="003399"/>
                <w:lang w:val="hu-HU" w:eastAsia="en-GB"/>
              </w:rPr>
              <w:t>Berettyó Kulturális Központ (Magyarország)</w:t>
            </w:r>
          </w:p>
        </w:tc>
      </w:tr>
      <w:tr w:rsidR="003B48EF" w:rsidRPr="00350AC6" w14:paraId="46D4C3FE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D1D31" w14:textId="77777777" w:rsidR="003B48EF" w:rsidRPr="00350AC6" w:rsidRDefault="003B48EF" w:rsidP="003B48EF">
            <w:pPr>
              <w:spacing w:line="256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350AC6">
              <w:rPr>
                <w:rFonts w:ascii="Open Sans" w:hAnsi="Open Sans" w:cs="Calibri"/>
                <w:b/>
                <w:color w:val="003399"/>
                <w:lang w:val="hu-HU" w:eastAsia="en-GB"/>
              </w:rPr>
              <w:t>TELJES költségvetés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5AA14" w14:textId="0D379DE7" w:rsidR="003B48EF" w:rsidRDefault="003B48EF" w:rsidP="003B48EF">
            <w:pPr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color w:val="003399"/>
                <w:lang w:val="hu-HU" w:eastAsia="en-GB"/>
              </w:rPr>
              <w:t>80</w:t>
            </w:r>
            <w:r w:rsidR="004E03C1">
              <w:rPr>
                <w:rFonts w:ascii="Open Sans" w:hAnsi="Open Sans" w:cs="Calibri"/>
                <w:color w:val="003399"/>
                <w:lang w:val="hu-HU" w:eastAsia="en-GB"/>
              </w:rPr>
              <w:t>.</w:t>
            </w:r>
            <w:r>
              <w:rPr>
                <w:rFonts w:ascii="Open Sans" w:hAnsi="Open Sans" w:cs="Calibri"/>
                <w:color w:val="003399"/>
                <w:lang w:val="hu-HU" w:eastAsia="en-GB"/>
              </w:rPr>
              <w:t>000,00 euró, amelyből 68</w:t>
            </w:r>
            <w:r w:rsidR="004E03C1">
              <w:rPr>
                <w:rFonts w:ascii="Open Sans" w:hAnsi="Open Sans" w:cs="Calibri"/>
                <w:color w:val="003399"/>
                <w:lang w:val="hu-HU" w:eastAsia="en-GB"/>
              </w:rPr>
              <w:t>.</w:t>
            </w:r>
            <w:r w:rsidRPr="00350AC6">
              <w:rPr>
                <w:rFonts w:ascii="Open Sans" w:hAnsi="Open Sans" w:cs="Calibri"/>
                <w:color w:val="003399"/>
                <w:lang w:val="hu-HU" w:eastAsia="en-GB"/>
              </w:rPr>
              <w:t>000,00 euró ERFA támogatás</w:t>
            </w:r>
          </w:p>
          <w:p w14:paraId="634AB3D4" w14:textId="11FFDC39" w:rsidR="003B48EF" w:rsidRDefault="003B48EF" w:rsidP="003B48EF">
            <w:pPr>
              <w:jc w:val="both"/>
              <w:rPr>
                <w:rFonts w:ascii="Open Sans" w:hAnsi="Open Sans" w:cs="Calibri"/>
                <w:color w:val="003399"/>
                <w:lang w:val="hu-HU" w:eastAsia="en-GB"/>
              </w:rPr>
            </w:pPr>
            <w:r>
              <w:rPr>
                <w:rFonts w:ascii="Open Sans" w:hAnsi="Open Sans" w:cs="Calibri"/>
                <w:color w:val="003399"/>
                <w:lang w:val="hu-HU" w:eastAsia="en-GB"/>
              </w:rPr>
              <w:t>A projektben hitelesített költségek értéke összesen: 79</w:t>
            </w:r>
            <w:r w:rsidR="004E03C1">
              <w:rPr>
                <w:rFonts w:ascii="Open Sans" w:hAnsi="Open Sans" w:cs="Calibri"/>
                <w:color w:val="003399"/>
                <w:lang w:val="hu-HU" w:eastAsia="en-GB"/>
              </w:rPr>
              <w:t>.</w:t>
            </w:r>
            <w:r>
              <w:rPr>
                <w:rFonts w:ascii="Open Sans" w:hAnsi="Open Sans" w:cs="Calibri"/>
                <w:color w:val="003399"/>
                <w:lang w:val="hu-HU" w:eastAsia="en-GB"/>
              </w:rPr>
              <w:t>418,30</w:t>
            </w:r>
          </w:p>
          <w:p w14:paraId="43E1C1CE" w14:textId="77777777" w:rsidR="003B48EF" w:rsidRPr="004E03C1" w:rsidRDefault="003B48EF" w:rsidP="003B48EF">
            <w:pPr>
              <w:jc w:val="both"/>
              <w:rPr>
                <w:rFonts w:ascii="Open Sans" w:hAnsi="Open Sans" w:cs="Calibri"/>
                <w:b/>
                <w:i/>
                <w:iCs/>
                <w:color w:val="003399"/>
                <w:lang w:val="hu-HU" w:eastAsia="en-GB"/>
              </w:rPr>
            </w:pPr>
            <w:r w:rsidRPr="004E03C1">
              <w:rPr>
                <w:rFonts w:ascii="Open Sans" w:hAnsi="Open Sans" w:cs="Calibri"/>
                <w:b/>
                <w:i/>
                <w:iCs/>
                <w:color w:val="003399"/>
                <w:lang w:val="hu-HU" w:eastAsia="en-GB"/>
              </w:rPr>
              <w:t>A költségvetés felhasználási aránya: 98,02%</w:t>
            </w:r>
          </w:p>
        </w:tc>
      </w:tr>
      <w:tr w:rsidR="003B48EF" w:rsidRPr="00350AC6" w14:paraId="750F7160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FBE0A" w14:textId="77777777" w:rsidR="003B48EF" w:rsidRPr="00350AC6" w:rsidRDefault="003B48EF" w:rsidP="003B48EF">
            <w:pPr>
              <w:spacing w:line="256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350AC6">
              <w:rPr>
                <w:rFonts w:ascii="Open Sans" w:hAnsi="Open Sans" w:cs="Calibri"/>
                <w:b/>
                <w:color w:val="003399"/>
                <w:lang w:val="hu-HU" w:eastAsia="en-GB"/>
              </w:rPr>
              <w:t>Összefoglaló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A6C83" w14:textId="0FBD4312" w:rsidR="003B48EF" w:rsidRPr="00350AC6" w:rsidRDefault="003B48EF" w:rsidP="003B48EF">
            <w:pPr>
              <w:spacing w:after="0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  <w:r w:rsidRPr="00350AC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A ROHU-283 projekt célja a marg</w:t>
            </w:r>
            <w:r w:rsidR="004E03C1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h</w:t>
            </w:r>
            <w:r w:rsidRPr="00350AC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itai és berettyóújfalui intézmények és közösségek közötti együttműködés </w:t>
            </w:r>
            <w:r w:rsidR="004E03C1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erősítése, szorosabbá tétele</w:t>
            </w:r>
            <w:r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 xml:space="preserve"> volt</w:t>
            </w:r>
            <w:r w:rsidRPr="00350AC6">
              <w:rPr>
                <w:rFonts w:ascii="Open Sans" w:eastAsia="Times New Roman" w:hAnsi="Open Sans" w:cs="Open Sans"/>
                <w:color w:val="003399"/>
                <w:lang w:val="hu-HU" w:eastAsia="en-GB"/>
              </w:rPr>
              <w:t>.</w:t>
            </w:r>
          </w:p>
          <w:p w14:paraId="2E81A034" w14:textId="77777777" w:rsidR="003B48EF" w:rsidRPr="00350AC6" w:rsidRDefault="003B48EF" w:rsidP="003B48EF">
            <w:pPr>
              <w:spacing w:after="0"/>
              <w:jc w:val="both"/>
              <w:rPr>
                <w:rFonts w:ascii="Open Sans" w:eastAsia="Times New Roman" w:hAnsi="Open Sans" w:cs="Open Sans"/>
                <w:color w:val="003399"/>
                <w:lang w:val="hu-HU" w:eastAsia="en-GB"/>
              </w:rPr>
            </w:pPr>
          </w:p>
          <w:p w14:paraId="3DEBB0B9" w14:textId="6E24FD35" w:rsidR="003B48EF" w:rsidRPr="00350AC6" w:rsidRDefault="003B48EF" w:rsidP="003B48EF">
            <w:pPr>
              <w:spacing w:after="0"/>
              <w:jc w:val="both"/>
              <w:rPr>
                <w:rFonts w:ascii="Open Sans" w:hAnsi="Open Sans"/>
                <w:color w:val="003399"/>
                <w:lang w:val="hu-HU"/>
              </w:rPr>
            </w:pPr>
            <w:r>
              <w:rPr>
                <w:rFonts w:ascii="Open Sans" w:hAnsi="Open Sans"/>
                <w:color w:val="003399"/>
                <w:lang w:val="hu-HU"/>
              </w:rPr>
              <w:t>A projekt keretében megvalósított főbb tevékenységek</w:t>
            </w:r>
            <w:r w:rsidR="00C20C09">
              <w:rPr>
                <w:rFonts w:ascii="Open Sans" w:hAnsi="Open Sans"/>
                <w:color w:val="003399"/>
                <w:lang w:val="hu-HU"/>
              </w:rPr>
              <w:t xml:space="preserve"> az alábbiak</w:t>
            </w:r>
            <w:r>
              <w:rPr>
                <w:rFonts w:ascii="Open Sans" w:hAnsi="Open Sans"/>
                <w:color w:val="003399"/>
                <w:lang w:val="hu-HU"/>
              </w:rPr>
              <w:t>:</w:t>
            </w:r>
            <w:r w:rsidRPr="00350AC6">
              <w:rPr>
                <w:rFonts w:ascii="Open Sans" w:hAnsi="Open Sans"/>
                <w:color w:val="003399"/>
                <w:lang w:val="hu-HU"/>
              </w:rPr>
              <w:t xml:space="preserve"> </w:t>
            </w:r>
          </w:p>
          <w:p w14:paraId="15E78E23" w14:textId="63DECDFD" w:rsidR="003B48EF" w:rsidRDefault="003B48EF" w:rsidP="00C20C09">
            <w:pPr>
              <w:pStyle w:val="Listaszerbekezds"/>
              <w:numPr>
                <w:ilvl w:val="0"/>
                <w:numId w:val="16"/>
              </w:numPr>
              <w:spacing w:after="0"/>
              <w:jc w:val="both"/>
              <w:rPr>
                <w:rFonts w:ascii="Open Sans" w:hAnsi="Open Sans"/>
                <w:color w:val="003399"/>
                <w:lang w:val="hu-HU"/>
              </w:rPr>
            </w:pPr>
            <w:r w:rsidRPr="00C20C09">
              <w:rPr>
                <w:rFonts w:ascii="Open Sans" w:hAnsi="Open Sans"/>
                <w:color w:val="003399"/>
                <w:lang w:val="hu-HU"/>
              </w:rPr>
              <w:t xml:space="preserve">Együttműködési eljárásrend kidolgozása a kulturális sokszínűség és hagyományok népszerűsítésének előmozdítása érdekében a két partner és a kulturális eseményekben részt vevő helyi civil társadalom között </w:t>
            </w:r>
          </w:p>
          <w:p w14:paraId="6F44A1E3" w14:textId="77777777" w:rsidR="003B48EF" w:rsidRDefault="003B48EF" w:rsidP="00C20C09">
            <w:pPr>
              <w:pStyle w:val="Listaszerbekezds"/>
              <w:numPr>
                <w:ilvl w:val="0"/>
                <w:numId w:val="16"/>
              </w:numPr>
              <w:spacing w:after="0"/>
              <w:jc w:val="both"/>
              <w:rPr>
                <w:rFonts w:ascii="Open Sans" w:hAnsi="Open Sans"/>
                <w:color w:val="003399"/>
                <w:lang w:val="hu-HU"/>
              </w:rPr>
            </w:pPr>
            <w:r w:rsidRPr="00C20C09">
              <w:rPr>
                <w:rFonts w:ascii="Open Sans" w:hAnsi="Open Sans"/>
                <w:color w:val="003399"/>
                <w:lang w:val="hu-HU"/>
              </w:rPr>
              <w:lastRenderedPageBreak/>
              <w:t>2 közös határon átnyúló kulturális rendezvény szervezése Marghita-n</w:t>
            </w:r>
          </w:p>
          <w:p w14:paraId="2BD0A9EA" w14:textId="77777777" w:rsidR="00C20C09" w:rsidRDefault="003B48EF" w:rsidP="00C20C09">
            <w:pPr>
              <w:pStyle w:val="Listaszerbekezds"/>
              <w:numPr>
                <w:ilvl w:val="0"/>
                <w:numId w:val="16"/>
              </w:numPr>
              <w:spacing w:after="0"/>
              <w:jc w:val="both"/>
              <w:rPr>
                <w:rFonts w:ascii="Open Sans" w:hAnsi="Open Sans"/>
                <w:color w:val="003399"/>
                <w:lang w:val="hu-HU"/>
              </w:rPr>
            </w:pPr>
            <w:r w:rsidRPr="00C20C09">
              <w:rPr>
                <w:rFonts w:ascii="Open Sans" w:hAnsi="Open Sans"/>
                <w:color w:val="003399"/>
                <w:lang w:val="hu-HU"/>
              </w:rPr>
              <w:t xml:space="preserve">2 közös határon átnyúló kulturális rendezvény szervezése Berettyóújfaluban </w:t>
            </w:r>
          </w:p>
          <w:p w14:paraId="1D1688EC" w14:textId="3A641043" w:rsidR="003B48EF" w:rsidRPr="00C20C09" w:rsidRDefault="003B48EF" w:rsidP="00C20C09">
            <w:pPr>
              <w:pStyle w:val="Listaszerbekezds"/>
              <w:numPr>
                <w:ilvl w:val="0"/>
                <w:numId w:val="16"/>
              </w:numPr>
              <w:spacing w:after="0"/>
              <w:jc w:val="both"/>
              <w:rPr>
                <w:rFonts w:ascii="Open Sans" w:hAnsi="Open Sans"/>
                <w:color w:val="003399"/>
                <w:lang w:val="hu-HU"/>
              </w:rPr>
            </w:pPr>
            <w:r w:rsidRPr="00C20C09">
              <w:rPr>
                <w:rFonts w:ascii="Open Sans" w:hAnsi="Open Sans"/>
                <w:color w:val="003399"/>
                <w:lang w:val="hu-HU"/>
              </w:rPr>
              <w:t>Színpadi berendezések beszerzése mindkét partner számára</w:t>
            </w:r>
          </w:p>
          <w:p w14:paraId="225B4FF9" w14:textId="77777777" w:rsidR="00C20C09" w:rsidRDefault="00C20C09" w:rsidP="003B48EF">
            <w:pPr>
              <w:spacing w:after="0"/>
              <w:jc w:val="both"/>
              <w:rPr>
                <w:rFonts w:ascii="Open Sans" w:hAnsi="Open Sans"/>
                <w:color w:val="003399"/>
                <w:lang w:val="hu-HU"/>
              </w:rPr>
            </w:pPr>
          </w:p>
          <w:p w14:paraId="3A6FFB7B" w14:textId="00DF85CA" w:rsidR="003B48EF" w:rsidRPr="000F0D6A" w:rsidRDefault="003B48EF" w:rsidP="003B48EF">
            <w:pPr>
              <w:spacing w:after="0"/>
              <w:jc w:val="both"/>
              <w:rPr>
                <w:rFonts w:ascii="Open Sans" w:hAnsi="Open Sans"/>
                <w:b/>
                <w:bCs/>
                <w:i/>
                <w:iCs/>
                <w:color w:val="003399"/>
                <w:lang w:val="hu-HU"/>
              </w:rPr>
            </w:pPr>
            <w:r w:rsidRPr="00C20C09">
              <w:rPr>
                <w:rFonts w:ascii="Open Sans" w:hAnsi="Open Sans"/>
                <w:b/>
                <w:bCs/>
                <w:i/>
                <w:iCs/>
                <w:color w:val="003399"/>
                <w:lang w:val="hu-HU"/>
              </w:rPr>
              <w:t>A projekt 2020 november 30-án sikeresen befejeződött. Minden, projekten belül vállalt tevékenység megvalósult</w:t>
            </w:r>
            <w:r w:rsidR="00C20C09">
              <w:rPr>
                <w:rFonts w:ascii="Open Sans" w:hAnsi="Open Sans"/>
                <w:b/>
                <w:bCs/>
                <w:i/>
                <w:iCs/>
                <w:color w:val="003399"/>
                <w:lang w:val="hu-HU"/>
              </w:rPr>
              <w:t xml:space="preserve"> (100%)</w:t>
            </w:r>
            <w:r w:rsidRPr="00C20C09">
              <w:rPr>
                <w:rFonts w:ascii="Open Sans" w:hAnsi="Open Sans"/>
                <w:b/>
                <w:bCs/>
                <w:i/>
                <w:iCs/>
                <w:color w:val="003399"/>
                <w:lang w:val="hu-HU"/>
              </w:rPr>
              <w:t>.</w:t>
            </w:r>
          </w:p>
        </w:tc>
      </w:tr>
      <w:tr w:rsidR="003B48EF" w:rsidRPr="00350AC6" w14:paraId="62714796" w14:textId="77777777" w:rsidTr="00C5419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6BF4" w14:textId="77777777" w:rsidR="003B48EF" w:rsidRPr="00350AC6" w:rsidRDefault="003B48EF" w:rsidP="003B48EF">
            <w:pPr>
              <w:spacing w:line="256" w:lineRule="auto"/>
              <w:jc w:val="center"/>
              <w:rPr>
                <w:rFonts w:ascii="Open Sans" w:hAnsi="Open Sans" w:cs="Calibri"/>
                <w:b/>
                <w:color w:val="003399"/>
                <w:lang w:val="hu-HU" w:eastAsia="en-GB"/>
              </w:rPr>
            </w:pPr>
            <w:r w:rsidRPr="00350AC6">
              <w:rPr>
                <w:rFonts w:ascii="Open Sans" w:hAnsi="Open Sans" w:cs="Calibri"/>
                <w:b/>
                <w:color w:val="003399"/>
                <w:lang w:val="hu-HU" w:eastAsia="en-GB"/>
              </w:rPr>
              <w:lastRenderedPageBreak/>
              <w:t>Főbb eredmények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680D" w14:textId="36656F0E" w:rsidR="003B48EF" w:rsidRPr="009E605B" w:rsidRDefault="003B48EF" w:rsidP="003B48EF">
            <w:pPr>
              <w:pStyle w:val="HTML-kntformzott"/>
              <w:shd w:val="clear" w:color="auto" w:fill="FFFFFF"/>
              <w:spacing w:after="120"/>
              <w:jc w:val="both"/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</w:pPr>
            <w:r w:rsidRPr="009E605B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A projekt fő</w:t>
            </w:r>
            <w:r w:rsidR="009E605B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bb</w:t>
            </w:r>
            <w:r w:rsidRPr="009E605B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 xml:space="preserve"> eredményei:</w:t>
            </w:r>
          </w:p>
          <w:p w14:paraId="71DB90AA" w14:textId="61A7B2D0" w:rsidR="003B48EF" w:rsidRPr="00350AC6" w:rsidRDefault="000E6EAB" w:rsidP="000E6EAB">
            <w:pPr>
              <w:pStyle w:val="HTML-kntformzott"/>
              <w:numPr>
                <w:ilvl w:val="0"/>
                <w:numId w:val="17"/>
              </w:numPr>
              <w:shd w:val="clear" w:color="auto" w:fill="FFFFFF"/>
              <w:spacing w:after="120"/>
              <w:jc w:val="both"/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</w:pPr>
            <w:r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 xml:space="preserve">Nyolc </w:t>
            </w:r>
            <w:r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 xml:space="preserve">(4 romániai és 4 magyar) </w:t>
            </w:r>
            <w:r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>aktív civil szervezet</w:t>
            </w:r>
            <w:r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 xml:space="preserve"> került bevonásra a kulturális szükségletek </w:t>
            </w:r>
            <w:r w:rsidR="001204F0"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 xml:space="preserve">beazonosítása, valamint a Marghita és Berettyóújfalu városa közötti helyi és határmenti kulturális események közös megtervezése céljából. </w:t>
            </w:r>
          </w:p>
          <w:p w14:paraId="3CDB5DEE" w14:textId="77777777" w:rsidR="009811B3" w:rsidRPr="009811B3" w:rsidRDefault="009811B3" w:rsidP="000E6EAB">
            <w:pPr>
              <w:pStyle w:val="HTML-kntformzott"/>
              <w:numPr>
                <w:ilvl w:val="0"/>
                <w:numId w:val="17"/>
              </w:numPr>
              <w:shd w:val="clear" w:color="auto" w:fill="FFFFFF"/>
              <w:spacing w:after="120"/>
              <w:jc w:val="both"/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</w:pPr>
            <w:r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 xml:space="preserve">Négy közös határmenti kulturális esemény </w:t>
            </w:r>
            <w:r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>került megrendezésre Marghita és Berettyóújfalu városában a kulturális sokszínűség és hagyományok megőrzése érdekében.</w:t>
            </w:r>
          </w:p>
          <w:p w14:paraId="45F4699A" w14:textId="12D1E799" w:rsidR="009811B3" w:rsidRPr="002640E1" w:rsidRDefault="009811B3" w:rsidP="000E6EAB">
            <w:pPr>
              <w:pStyle w:val="HTML-kntformzott"/>
              <w:numPr>
                <w:ilvl w:val="0"/>
                <w:numId w:val="17"/>
              </w:numPr>
              <w:shd w:val="clear" w:color="auto" w:fill="FFFFFF"/>
              <w:spacing w:after="120"/>
              <w:jc w:val="both"/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</w:pPr>
            <w:r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>Két technikai eszköz</w:t>
            </w:r>
            <w:r w:rsidRPr="009811B3"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>, egy</w:t>
            </w:r>
            <w:r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 xml:space="preserve"> </w:t>
            </w:r>
            <w:r w:rsidRPr="009811B3"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>színpadi tető és egy koncert-színpad</w:t>
            </w:r>
            <w:r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 xml:space="preserve"> került beszerzésre</w:t>
            </w:r>
            <w:r w:rsidRPr="009811B3"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>.</w:t>
            </w:r>
            <w:r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 xml:space="preserve"> </w:t>
            </w:r>
          </w:p>
          <w:p w14:paraId="5BD43B72" w14:textId="10EC7D8E" w:rsidR="002640E1" w:rsidRPr="002640E1" w:rsidRDefault="002640E1" w:rsidP="002640E1">
            <w:pPr>
              <w:pStyle w:val="HTML-kntformzott"/>
              <w:shd w:val="clear" w:color="auto" w:fill="FFFFFF"/>
              <w:spacing w:after="120"/>
              <w:jc w:val="both"/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</w:pPr>
            <w:r w:rsidRPr="002640E1">
              <w:rPr>
                <w:rFonts w:ascii="Open Sans" w:hAnsi="Open Sans"/>
                <w:b/>
                <w:bCs/>
                <w:color w:val="003399"/>
                <w:sz w:val="22"/>
                <w:szCs w:val="22"/>
                <w:lang w:val="hu-HU"/>
              </w:rPr>
              <w:t>A projekt által elért főbb hatások:</w:t>
            </w:r>
          </w:p>
          <w:p w14:paraId="50C7E496" w14:textId="70F1D277" w:rsidR="002640E1" w:rsidRPr="002640E1" w:rsidRDefault="002640E1" w:rsidP="002640E1">
            <w:pPr>
              <w:pStyle w:val="HTML-kntformzott"/>
              <w:numPr>
                <w:ilvl w:val="0"/>
                <w:numId w:val="18"/>
              </w:numPr>
              <w:shd w:val="clear" w:color="auto" w:fill="FFFFFF"/>
              <w:spacing w:after="120"/>
              <w:jc w:val="both"/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</w:pPr>
            <w:r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 xml:space="preserve">Marghita és Berettyóújfalu városa civil társadalmának aktívabb bevonása </w:t>
            </w:r>
            <w:r w:rsidRPr="002640E1"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 xml:space="preserve">a közös </w:t>
            </w:r>
            <w:r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>kulturális tevékenységekbe, az intézmények és állampolgárok egymáshoz</w:t>
            </w:r>
            <w:r w:rsidR="000F0D6A"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 xml:space="preserve"> történő </w:t>
            </w:r>
            <w:r w:rsidR="000F0D6A"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>közelebb hozása</w:t>
            </w:r>
            <w:r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>, a hálózatok kialakításának elősegítése és a meglévő határmenti együttműködés szorosabbá tétele.</w:t>
            </w:r>
          </w:p>
          <w:p w14:paraId="3DDE4ABA" w14:textId="77777777" w:rsidR="003B48EF" w:rsidRPr="000F0D6A" w:rsidRDefault="000F0D6A" w:rsidP="002640E1">
            <w:pPr>
              <w:pStyle w:val="HTML-kntformzott"/>
              <w:numPr>
                <w:ilvl w:val="0"/>
                <w:numId w:val="18"/>
              </w:numPr>
              <w:shd w:val="clear" w:color="auto" w:fill="FFFFFF"/>
              <w:spacing w:after="120"/>
              <w:jc w:val="both"/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</w:pPr>
            <w:r w:rsidRPr="000F0D6A"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>A kulturális sokszínűség és hagyományok népszerűsítése és megőrzése</w:t>
            </w:r>
            <w:r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 xml:space="preserve">, hozzájárulva egyúttal a megosztott kulturális örökség megóvásához és népszerűsítéséhez is.  </w:t>
            </w:r>
            <w:r w:rsidR="002640E1"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 xml:space="preserve"> </w:t>
            </w:r>
            <w:r w:rsidR="002640E1"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 xml:space="preserve"> </w:t>
            </w:r>
          </w:p>
          <w:p w14:paraId="37CA95C9" w14:textId="77777777" w:rsidR="000F0D6A" w:rsidRPr="000F0D6A" w:rsidRDefault="000F0D6A" w:rsidP="002640E1">
            <w:pPr>
              <w:pStyle w:val="HTML-kntformzott"/>
              <w:numPr>
                <w:ilvl w:val="0"/>
                <w:numId w:val="18"/>
              </w:numPr>
              <w:shd w:val="clear" w:color="auto" w:fill="FFFFFF"/>
              <w:spacing w:after="120"/>
              <w:jc w:val="both"/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</w:pPr>
            <w:r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>A határmenti események jobb fenntarthatósága</w:t>
            </w:r>
            <w:r w:rsidRPr="000F0D6A"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 xml:space="preserve">, </w:t>
            </w:r>
            <w:r>
              <w:rPr>
                <w:rFonts w:ascii="Open Sans" w:hAnsi="Open Sans"/>
                <w:bCs/>
                <w:color w:val="003399"/>
                <w:sz w:val="22"/>
                <w:szCs w:val="22"/>
                <w:lang w:val="hu-HU"/>
              </w:rPr>
              <w:t>mely a beszerzett eszközök révén biztosított, lehetővé téve az aktívabb lakossági részvételt és a hosszútávú állampolgári együttműködési kezdeményezések támogatását.</w:t>
            </w:r>
          </w:p>
          <w:p w14:paraId="1C31038F" w14:textId="77777777" w:rsidR="000F0D6A" w:rsidRDefault="000F0D6A" w:rsidP="000F0D6A">
            <w:pPr>
              <w:pStyle w:val="HTML-kntformzott"/>
              <w:shd w:val="clear" w:color="auto" w:fill="FFFFFF"/>
              <w:spacing w:after="120"/>
              <w:jc w:val="both"/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</w:pPr>
            <w:r w:rsidRPr="000F0D6A"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 xml:space="preserve">Indikátorok: </w:t>
            </w:r>
          </w:p>
          <w:p w14:paraId="4B3F9CDA" w14:textId="58AF50D5" w:rsidR="002A1AF1" w:rsidRPr="002A1AF1" w:rsidRDefault="002A1AF1" w:rsidP="000F0D6A">
            <w:pPr>
              <w:pStyle w:val="HTML-kntformzott"/>
              <w:shd w:val="clear" w:color="auto" w:fill="FFFFFF"/>
              <w:spacing w:after="120"/>
              <w:jc w:val="both"/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</w:pPr>
            <w:r w:rsidRPr="002A1AF1"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>A program teljesítménymutatója: „</w:t>
            </w:r>
            <w:r w:rsidRPr="002A1AF1">
              <w:rPr>
                <w:rFonts w:ascii="Open Sans" w:hAnsi="Open Sans"/>
                <w:i/>
                <w:color w:val="003399"/>
                <w:sz w:val="22"/>
                <w:szCs w:val="22"/>
                <w:lang w:val="hu-HU"/>
              </w:rPr>
              <w:t>11/b2 A határokon átnyúló együttműködési kezdeményezésekben közvetlenül résztvevők száma</w:t>
            </w:r>
            <w:r w:rsidRPr="002A1AF1"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”. A </w:t>
            </w:r>
            <w:r w:rsidRPr="002A1AF1"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lastRenderedPageBreak/>
              <w:t xml:space="preserve">ROHU – 283 </w:t>
            </w:r>
            <w:r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projekt </w:t>
            </w:r>
            <w:r w:rsidRPr="002A1AF1"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révén </w:t>
            </w:r>
            <w:r w:rsidRPr="002A1AF1"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>6</w:t>
            </w:r>
            <w:r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>.</w:t>
            </w:r>
            <w:r w:rsidRPr="002A1AF1">
              <w:rPr>
                <w:rFonts w:ascii="Open Sans" w:hAnsi="Open Sans"/>
                <w:b/>
                <w:color w:val="003399"/>
                <w:sz w:val="22"/>
                <w:szCs w:val="22"/>
                <w:lang w:val="hu-HU"/>
              </w:rPr>
              <w:t>120 fő</w:t>
            </w:r>
            <w:r w:rsidRPr="002A1AF1"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 vett részt a projekt keretében szervezett </w:t>
            </w:r>
            <w:r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 xml:space="preserve">határmenti </w:t>
            </w:r>
            <w:r w:rsidRPr="002A1AF1">
              <w:rPr>
                <w:rFonts w:ascii="Open Sans" w:hAnsi="Open Sans"/>
                <w:color w:val="003399"/>
                <w:sz w:val="22"/>
                <w:szCs w:val="22"/>
                <w:lang w:val="hu-HU"/>
              </w:rPr>
              <w:t>kulturális eseményeken.</w:t>
            </w:r>
          </w:p>
        </w:tc>
      </w:tr>
    </w:tbl>
    <w:p w14:paraId="2ED43104" w14:textId="77777777" w:rsidR="00EE06E9" w:rsidRPr="00350AC6" w:rsidRDefault="00EE06E9" w:rsidP="00EE06E9">
      <w:pPr>
        <w:rPr>
          <w:lang w:val="hu-HU"/>
        </w:rPr>
      </w:pPr>
    </w:p>
    <w:p w14:paraId="1D693308" w14:textId="77777777" w:rsidR="0054292D" w:rsidRPr="00350AC6" w:rsidRDefault="0054292D" w:rsidP="000F0D69">
      <w:pPr>
        <w:jc w:val="both"/>
        <w:rPr>
          <w:rFonts w:cs="Open Sans"/>
          <w:color w:val="003399"/>
          <w:lang w:val="hu-HU"/>
        </w:rPr>
      </w:pPr>
    </w:p>
    <w:sectPr w:rsidR="0054292D" w:rsidRPr="00350AC6" w:rsidSect="000F0D69">
      <w:headerReference w:type="default" r:id="rId7"/>
      <w:footerReference w:type="default" r:id="rId8"/>
      <w:type w:val="continuous"/>
      <w:pgSz w:w="11906" w:h="16838" w:code="9"/>
      <w:pgMar w:top="2127" w:right="1440" w:bottom="1440" w:left="1440" w:header="720" w:footer="6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8A01" w14:textId="77777777" w:rsidR="006453B4" w:rsidRDefault="006453B4" w:rsidP="00C23211">
      <w:pPr>
        <w:spacing w:after="0" w:line="240" w:lineRule="auto"/>
      </w:pPr>
      <w:r>
        <w:separator/>
      </w:r>
    </w:p>
  </w:endnote>
  <w:endnote w:type="continuationSeparator" w:id="0">
    <w:p w14:paraId="58992B62" w14:textId="77777777" w:rsidR="006453B4" w:rsidRDefault="006453B4" w:rsidP="00C2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ECD07" w14:textId="77777777" w:rsidR="00E91B08" w:rsidRPr="005A58E8" w:rsidRDefault="00A64984" w:rsidP="00F7622A">
    <w:pPr>
      <w:pStyle w:val="llb"/>
      <w:jc w:val="right"/>
      <w:rPr>
        <w:rFonts w:cs="Open Sans"/>
        <w:color w:val="003399"/>
      </w:rPr>
    </w:pPr>
    <w:r w:rsidRPr="005A58E8">
      <w:rPr>
        <w:rFonts w:ascii="Montserrat-Light" w:hAnsi="Montserrat-Light" w:cs="Montserrat-Light"/>
        <w:color w:val="003399"/>
        <w:sz w:val="24"/>
        <w:szCs w:val="24"/>
      </w:rPr>
      <w:t>Partner</w:t>
    </w:r>
    <w:r w:rsidR="002D3E39">
      <w:rPr>
        <w:rFonts w:ascii="Montserrat-Light" w:hAnsi="Montserrat-Light" w:cs="Montserrat-Light"/>
        <w:color w:val="003399"/>
        <w:sz w:val="24"/>
        <w:szCs w:val="24"/>
      </w:rPr>
      <w:t>ség egy jobb jövőért</w:t>
    </w:r>
    <w:r w:rsidR="00EB0D64" w:rsidRPr="005A58E8">
      <w:rPr>
        <w:color w:val="003399"/>
      </w:rPr>
      <w:tab/>
    </w:r>
    <w:r w:rsidR="00EB0D64" w:rsidRPr="005A58E8">
      <w:rPr>
        <w:color w:val="003399"/>
      </w:rPr>
      <w:tab/>
    </w:r>
    <w:r w:rsidR="00EB0D64" w:rsidRPr="005A58E8">
      <w:rPr>
        <w:rFonts w:cs="Open Sans"/>
        <w:color w:val="003399"/>
      </w:rPr>
      <w:t>www.interreg-rohu.eu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D2FBC" w14:textId="77777777" w:rsidR="006453B4" w:rsidRDefault="006453B4" w:rsidP="00C23211">
      <w:pPr>
        <w:spacing w:after="0" w:line="240" w:lineRule="auto"/>
      </w:pPr>
      <w:r>
        <w:separator/>
      </w:r>
    </w:p>
  </w:footnote>
  <w:footnote w:type="continuationSeparator" w:id="0">
    <w:p w14:paraId="31B5BFD4" w14:textId="77777777" w:rsidR="006453B4" w:rsidRDefault="006453B4" w:rsidP="00C23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D5BFB" w14:textId="77777777" w:rsidR="002D3E39" w:rsidRDefault="002D3E39">
    <w:pPr>
      <w:pStyle w:val="lfej"/>
      <w:rPr>
        <w:noProof/>
        <w:lang w:val="hu-HU" w:eastAsia="hu-HU"/>
      </w:rPr>
    </w:pPr>
    <w:r w:rsidRPr="002D3E39">
      <w:rPr>
        <w:noProof/>
        <w:lang w:val="hu-HU" w:eastAsia="hu-HU"/>
      </w:rPr>
      <w:drawing>
        <wp:anchor distT="0" distB="0" distL="114300" distR="114300" simplePos="0" relativeHeight="251660288" behindDoc="1" locked="0" layoutInCell="1" allowOverlap="1" wp14:anchorId="0C73762B" wp14:editId="44890066">
          <wp:simplePos x="0" y="0"/>
          <wp:positionH relativeFrom="margin">
            <wp:posOffset>5135880</wp:posOffset>
          </wp:positionH>
          <wp:positionV relativeFrom="paragraph">
            <wp:posOffset>151765</wp:posOffset>
          </wp:positionV>
          <wp:extent cx="1224915" cy="611505"/>
          <wp:effectExtent l="0" t="0" r="0" b="0"/>
          <wp:wrapTight wrapText="bothSides">
            <wp:wrapPolygon edited="0">
              <wp:start x="0" y="0"/>
              <wp:lineTo x="0" y="20860"/>
              <wp:lineTo x="21163" y="20860"/>
              <wp:lineTo x="21163" y="0"/>
              <wp:lineTo x="0" y="0"/>
            </wp:wrapPolygon>
          </wp:wrapTight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K_logo-cmyk_HUN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61312" behindDoc="1" locked="0" layoutInCell="1" allowOverlap="1" wp14:anchorId="647E1B1D" wp14:editId="54E31441">
          <wp:simplePos x="0" y="0"/>
          <wp:positionH relativeFrom="margin">
            <wp:posOffset>4791075</wp:posOffset>
          </wp:positionH>
          <wp:positionV relativeFrom="paragraph">
            <wp:posOffset>170815</wp:posOffset>
          </wp:positionV>
          <wp:extent cx="647700" cy="619125"/>
          <wp:effectExtent l="0" t="0" r="0" b="9525"/>
          <wp:wrapTight wrapText="bothSides">
            <wp:wrapPolygon edited="0">
              <wp:start x="0" y="0"/>
              <wp:lineTo x="0" y="21268"/>
              <wp:lineTo x="20965" y="21268"/>
              <wp:lineTo x="20965" y="0"/>
              <wp:lineTo x="0" y="0"/>
            </wp:wrapPolygon>
          </wp:wrapTight>
          <wp:docPr id="2" name="Kép 2" descr="D:\Users\sebesinora\AppData\Local\Microsoft\Windows\INetCache\Content.Word\Logo_GUVERNUL ROMANIEI_EN_albast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sebesinora\AppData\Local\Microsoft\Windows\INetCache\Content.Word\Logo_GUVERNUL ROMANIEI_EN_albastru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410" t="24301" r="22046" b="3902"/>
                  <a:stretch/>
                </pic:blipFill>
                <pic:spPr bwMode="auto">
                  <a:xfrm>
                    <a:off x="0" y="0"/>
                    <a:ext cx="6477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3E39">
      <w:rPr>
        <w:noProof/>
        <w:lang w:val="hu-HU" w:eastAsia="hu-HU"/>
      </w:rPr>
      <w:drawing>
        <wp:anchor distT="0" distB="252095" distL="114300" distR="114300" simplePos="0" relativeHeight="251659264" behindDoc="1" locked="0" layoutInCell="1" allowOverlap="1" wp14:anchorId="7BDCBACD" wp14:editId="5DF73DF0">
          <wp:simplePos x="0" y="0"/>
          <wp:positionH relativeFrom="margin">
            <wp:posOffset>-123825</wp:posOffset>
          </wp:positionH>
          <wp:positionV relativeFrom="paragraph">
            <wp:posOffset>205105</wp:posOffset>
          </wp:positionV>
          <wp:extent cx="2962800" cy="676800"/>
          <wp:effectExtent l="0" t="0" r="0" b="9525"/>
          <wp:wrapTight wrapText="bothSides">
            <wp:wrapPolygon edited="0">
              <wp:start x="0" y="0"/>
              <wp:lineTo x="0" y="21296"/>
              <wp:lineTo x="21392" y="21296"/>
              <wp:lineTo x="21392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JPG_CMYK_HU_Interreg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8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1E5252" w14:textId="77777777" w:rsidR="00E91B08" w:rsidRDefault="00E91B0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FCB"/>
    <w:multiLevelType w:val="hybridMultilevel"/>
    <w:tmpl w:val="03226E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B605E"/>
    <w:multiLevelType w:val="hybridMultilevel"/>
    <w:tmpl w:val="A2CAB5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84066"/>
    <w:multiLevelType w:val="hybridMultilevel"/>
    <w:tmpl w:val="21A635DC"/>
    <w:lvl w:ilvl="0" w:tplc="042A1072">
      <w:numFmt w:val="bullet"/>
      <w:lvlText w:val="-"/>
      <w:lvlJc w:val="left"/>
      <w:pPr>
        <w:ind w:left="864" w:hanging="360"/>
      </w:pPr>
      <w:rPr>
        <w:rFonts w:ascii="Open Sans" w:eastAsia="Calibri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27D83331"/>
    <w:multiLevelType w:val="hybridMultilevel"/>
    <w:tmpl w:val="001EC3AA"/>
    <w:lvl w:ilvl="0" w:tplc="FFFFFFFF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2B146B5C"/>
    <w:multiLevelType w:val="hybridMultilevel"/>
    <w:tmpl w:val="8E82A9E8"/>
    <w:lvl w:ilvl="0" w:tplc="B090053E">
      <w:start w:val="69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D56D5"/>
    <w:multiLevelType w:val="hybridMultilevel"/>
    <w:tmpl w:val="CB7CCC4E"/>
    <w:lvl w:ilvl="0" w:tplc="03BA5E8E">
      <w:start w:val="80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51A97"/>
    <w:multiLevelType w:val="hybridMultilevel"/>
    <w:tmpl w:val="7B84DB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976F0"/>
    <w:multiLevelType w:val="hybridMultilevel"/>
    <w:tmpl w:val="3FD4F698"/>
    <w:lvl w:ilvl="0" w:tplc="040E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4FEC5DB1"/>
    <w:multiLevelType w:val="hybridMultilevel"/>
    <w:tmpl w:val="2C5C4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D5DBF"/>
    <w:multiLevelType w:val="hybridMultilevel"/>
    <w:tmpl w:val="659C7754"/>
    <w:lvl w:ilvl="0" w:tplc="040E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54631787"/>
    <w:multiLevelType w:val="hybridMultilevel"/>
    <w:tmpl w:val="BBAEA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73036"/>
    <w:multiLevelType w:val="hybridMultilevel"/>
    <w:tmpl w:val="001EC3AA"/>
    <w:lvl w:ilvl="0" w:tplc="040E000F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63EE7AF3"/>
    <w:multiLevelType w:val="hybridMultilevel"/>
    <w:tmpl w:val="508EDFEA"/>
    <w:lvl w:ilvl="0" w:tplc="90EA08D0">
      <w:numFmt w:val="bullet"/>
      <w:lvlText w:val="-"/>
      <w:lvlJc w:val="left"/>
      <w:pPr>
        <w:ind w:left="792" w:hanging="360"/>
      </w:pPr>
      <w:rPr>
        <w:rFonts w:ascii="Open Sans" w:eastAsia="Times New Roman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 w15:restartNumberingAfterBreak="0">
    <w:nsid w:val="645A2958"/>
    <w:multiLevelType w:val="hybridMultilevel"/>
    <w:tmpl w:val="BF328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F97C75"/>
    <w:multiLevelType w:val="hybridMultilevel"/>
    <w:tmpl w:val="BC2C64C8"/>
    <w:lvl w:ilvl="0" w:tplc="CFC44B58">
      <w:start w:val="886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75ECD"/>
    <w:multiLevelType w:val="hybridMultilevel"/>
    <w:tmpl w:val="4B1E12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602C4"/>
    <w:multiLevelType w:val="hybridMultilevel"/>
    <w:tmpl w:val="982654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14EBC"/>
    <w:multiLevelType w:val="hybridMultilevel"/>
    <w:tmpl w:val="6D54A6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670656">
    <w:abstractNumId w:val="10"/>
  </w:num>
  <w:num w:numId="2" w16cid:durableId="1368990173">
    <w:abstractNumId w:val="14"/>
  </w:num>
  <w:num w:numId="3" w16cid:durableId="2055737469">
    <w:abstractNumId w:val="13"/>
  </w:num>
  <w:num w:numId="4" w16cid:durableId="1458834633">
    <w:abstractNumId w:val="16"/>
  </w:num>
  <w:num w:numId="5" w16cid:durableId="203912576">
    <w:abstractNumId w:val="8"/>
  </w:num>
  <w:num w:numId="6" w16cid:durableId="1861818796">
    <w:abstractNumId w:val="17"/>
  </w:num>
  <w:num w:numId="7" w16cid:durableId="1090275149">
    <w:abstractNumId w:val="1"/>
  </w:num>
  <w:num w:numId="8" w16cid:durableId="125785510">
    <w:abstractNumId w:val="15"/>
  </w:num>
  <w:num w:numId="9" w16cid:durableId="1815753247">
    <w:abstractNumId w:val="9"/>
  </w:num>
  <w:num w:numId="10" w16cid:durableId="501511100">
    <w:abstractNumId w:val="2"/>
  </w:num>
  <w:num w:numId="11" w16cid:durableId="2117863722">
    <w:abstractNumId w:val="4"/>
  </w:num>
  <w:num w:numId="12" w16cid:durableId="636490228">
    <w:abstractNumId w:val="6"/>
  </w:num>
  <w:num w:numId="13" w16cid:durableId="363756442">
    <w:abstractNumId w:val="7"/>
  </w:num>
  <w:num w:numId="14" w16cid:durableId="1761951943">
    <w:abstractNumId w:val="12"/>
  </w:num>
  <w:num w:numId="15" w16cid:durableId="1951088236">
    <w:abstractNumId w:val="0"/>
  </w:num>
  <w:num w:numId="16" w16cid:durableId="173695489">
    <w:abstractNumId w:val="5"/>
  </w:num>
  <w:num w:numId="17" w16cid:durableId="925267899">
    <w:abstractNumId w:val="11"/>
  </w:num>
  <w:num w:numId="18" w16cid:durableId="199322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D6D"/>
    <w:rsid w:val="00000AA7"/>
    <w:rsid w:val="000137B2"/>
    <w:rsid w:val="0002784D"/>
    <w:rsid w:val="00033BC4"/>
    <w:rsid w:val="00091ED3"/>
    <w:rsid w:val="000D56E9"/>
    <w:rsid w:val="000E6EAB"/>
    <w:rsid w:val="000F0D69"/>
    <w:rsid w:val="000F0D6A"/>
    <w:rsid w:val="001204F0"/>
    <w:rsid w:val="00127BEB"/>
    <w:rsid w:val="00136333"/>
    <w:rsid w:val="00143228"/>
    <w:rsid w:val="00190E0A"/>
    <w:rsid w:val="001B3A54"/>
    <w:rsid w:val="001B56B5"/>
    <w:rsid w:val="001C5A7F"/>
    <w:rsid w:val="001D5A22"/>
    <w:rsid w:val="002225EC"/>
    <w:rsid w:val="002601E5"/>
    <w:rsid w:val="002640E1"/>
    <w:rsid w:val="002642B0"/>
    <w:rsid w:val="00285EAE"/>
    <w:rsid w:val="002A1AF1"/>
    <w:rsid w:val="002A5B39"/>
    <w:rsid w:val="002D3E39"/>
    <w:rsid w:val="002E7EFB"/>
    <w:rsid w:val="003000DD"/>
    <w:rsid w:val="00307A0F"/>
    <w:rsid w:val="00307D6D"/>
    <w:rsid w:val="0031702D"/>
    <w:rsid w:val="00350AC6"/>
    <w:rsid w:val="003A3C14"/>
    <w:rsid w:val="003B3F2A"/>
    <w:rsid w:val="003B48EF"/>
    <w:rsid w:val="003D2705"/>
    <w:rsid w:val="00417FC8"/>
    <w:rsid w:val="00447D5B"/>
    <w:rsid w:val="004A1D00"/>
    <w:rsid w:val="004C57EB"/>
    <w:rsid w:val="004E03C1"/>
    <w:rsid w:val="00503A91"/>
    <w:rsid w:val="00503FD5"/>
    <w:rsid w:val="00513510"/>
    <w:rsid w:val="0054292D"/>
    <w:rsid w:val="005777AA"/>
    <w:rsid w:val="005A2514"/>
    <w:rsid w:val="005A58E8"/>
    <w:rsid w:val="006024AF"/>
    <w:rsid w:val="00604ED3"/>
    <w:rsid w:val="006134F0"/>
    <w:rsid w:val="00614C99"/>
    <w:rsid w:val="00615C7B"/>
    <w:rsid w:val="006426AE"/>
    <w:rsid w:val="006453B4"/>
    <w:rsid w:val="006776C9"/>
    <w:rsid w:val="00692E3C"/>
    <w:rsid w:val="00696689"/>
    <w:rsid w:val="006B30F3"/>
    <w:rsid w:val="006C3DA7"/>
    <w:rsid w:val="006D04A5"/>
    <w:rsid w:val="006E4C79"/>
    <w:rsid w:val="007230BD"/>
    <w:rsid w:val="00732D28"/>
    <w:rsid w:val="00740A16"/>
    <w:rsid w:val="00761E91"/>
    <w:rsid w:val="00776C12"/>
    <w:rsid w:val="007E4551"/>
    <w:rsid w:val="007F3C9D"/>
    <w:rsid w:val="00811FC6"/>
    <w:rsid w:val="008155F2"/>
    <w:rsid w:val="00836321"/>
    <w:rsid w:val="00895F86"/>
    <w:rsid w:val="008B1EDB"/>
    <w:rsid w:val="008E3A08"/>
    <w:rsid w:val="00901B7D"/>
    <w:rsid w:val="00916CCA"/>
    <w:rsid w:val="00923542"/>
    <w:rsid w:val="00936E8B"/>
    <w:rsid w:val="009626FD"/>
    <w:rsid w:val="0097126B"/>
    <w:rsid w:val="009811B3"/>
    <w:rsid w:val="009A7CA6"/>
    <w:rsid w:val="009D0623"/>
    <w:rsid w:val="009E605B"/>
    <w:rsid w:val="00A10DD7"/>
    <w:rsid w:val="00A1628C"/>
    <w:rsid w:val="00A41A2B"/>
    <w:rsid w:val="00A4443C"/>
    <w:rsid w:val="00A64984"/>
    <w:rsid w:val="00A72662"/>
    <w:rsid w:val="00AB7786"/>
    <w:rsid w:val="00AC4D57"/>
    <w:rsid w:val="00B50433"/>
    <w:rsid w:val="00B86B24"/>
    <w:rsid w:val="00B92ED0"/>
    <w:rsid w:val="00BD5D52"/>
    <w:rsid w:val="00BD6DA8"/>
    <w:rsid w:val="00C20C09"/>
    <w:rsid w:val="00C23211"/>
    <w:rsid w:val="00C23EAD"/>
    <w:rsid w:val="00C638FF"/>
    <w:rsid w:val="00C67718"/>
    <w:rsid w:val="00C873D4"/>
    <w:rsid w:val="00C95A28"/>
    <w:rsid w:val="00CA14CE"/>
    <w:rsid w:val="00CD191F"/>
    <w:rsid w:val="00D050EF"/>
    <w:rsid w:val="00D16C7D"/>
    <w:rsid w:val="00D736AC"/>
    <w:rsid w:val="00DB02CB"/>
    <w:rsid w:val="00DC2BA2"/>
    <w:rsid w:val="00DE4738"/>
    <w:rsid w:val="00E22DF2"/>
    <w:rsid w:val="00E255F7"/>
    <w:rsid w:val="00E614B5"/>
    <w:rsid w:val="00E91B08"/>
    <w:rsid w:val="00E9621F"/>
    <w:rsid w:val="00EB0D64"/>
    <w:rsid w:val="00EE06E9"/>
    <w:rsid w:val="00EE63E9"/>
    <w:rsid w:val="00F0230A"/>
    <w:rsid w:val="00F21FD1"/>
    <w:rsid w:val="00F24F1E"/>
    <w:rsid w:val="00F36785"/>
    <w:rsid w:val="00F4408F"/>
    <w:rsid w:val="00F500B9"/>
    <w:rsid w:val="00F7622A"/>
    <w:rsid w:val="00F92F3A"/>
    <w:rsid w:val="00FB5250"/>
    <w:rsid w:val="00FB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4BDB3"/>
  <w15:chartTrackingRefBased/>
  <w15:docId w15:val="{2DB6823C-8C70-4406-B4CC-64E2AFC3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7D6D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E91B08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23211"/>
  </w:style>
  <w:style w:type="paragraph" w:styleId="llb">
    <w:name w:val="footer"/>
    <w:basedOn w:val="Norml"/>
    <w:link w:val="llb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23211"/>
  </w:style>
  <w:style w:type="character" w:customStyle="1" w:styleId="Cmsor1Char">
    <w:name w:val="Címsor 1 Char"/>
    <w:basedOn w:val="Bekezdsalapbettpusa"/>
    <w:link w:val="Cmsor1"/>
    <w:uiPriority w:val="9"/>
    <w:rsid w:val="00E91B08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paragraph" w:styleId="Cm">
    <w:name w:val="Title"/>
    <w:basedOn w:val="Norml"/>
    <w:next w:val="Norml"/>
    <w:link w:val="CmChar"/>
    <w:uiPriority w:val="10"/>
    <w:qFormat/>
    <w:rsid w:val="00E91B0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91B08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91B08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E91B08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styleId="Erskiemels">
    <w:name w:val="Intense Emphasis"/>
    <w:basedOn w:val="Bekezdsalapbettpusa"/>
    <w:uiPriority w:val="21"/>
    <w:qFormat/>
    <w:rsid w:val="00E91B08"/>
    <w:rPr>
      <w:rFonts w:ascii="Arial" w:hAnsi="Arial"/>
      <w:i/>
      <w:iCs/>
      <w:color w:val="5B9BD5" w:themeColor="accent1"/>
    </w:rPr>
  </w:style>
  <w:style w:type="character" w:styleId="Finomkiemels">
    <w:name w:val="Subtle Emphasis"/>
    <w:basedOn w:val="Bekezdsalapbettpusa"/>
    <w:uiPriority w:val="19"/>
    <w:qFormat/>
    <w:rsid w:val="00E91B08"/>
    <w:rPr>
      <w:rFonts w:ascii="Arial" w:hAnsi="Arial"/>
      <w:i/>
      <w:iCs/>
      <w:color w:val="404040" w:themeColor="text1" w:themeTint="BF"/>
    </w:rPr>
  </w:style>
  <w:style w:type="character" w:styleId="Kiemels">
    <w:name w:val="Emphasis"/>
    <w:basedOn w:val="Bekezdsalapbettpusa"/>
    <w:uiPriority w:val="20"/>
    <w:qFormat/>
    <w:rsid w:val="00E91B08"/>
    <w:rPr>
      <w:rFonts w:ascii="Arial" w:hAnsi="Arial"/>
      <w:i/>
      <w:iCs/>
    </w:rPr>
  </w:style>
  <w:style w:type="table" w:styleId="Rcsostblzat">
    <w:name w:val="Table Grid"/>
    <w:basedOn w:val="Normltblzat"/>
    <w:uiPriority w:val="39"/>
    <w:rsid w:val="00E91B08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07D6D"/>
    <w:pPr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unhideWhenUsed/>
    <w:rsid w:val="00307D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307D6D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Bekezdsalapbettpusa"/>
    <w:rsid w:val="003B3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terreg%20V-A%20RO-HU\Comunicare\ANTET\7.%20Antete%20documente%20A4\EN\Antet%20A4_Interreg-ROHU_EN-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A4_Interreg-ROHU_EN-Portrait</Template>
  <TotalTime>440</TotalTime>
  <Pages>3</Pages>
  <Words>408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chirila</dc:creator>
  <cp:keywords/>
  <dc:description/>
  <cp:lastModifiedBy>Vidovenyecz Éva</cp:lastModifiedBy>
  <cp:revision>13</cp:revision>
  <cp:lastPrinted>2021-08-19T08:47:00Z</cp:lastPrinted>
  <dcterms:created xsi:type="dcterms:W3CDTF">2021-08-12T06:15:00Z</dcterms:created>
  <dcterms:modified xsi:type="dcterms:W3CDTF">2026-07-31T09:25:00Z</dcterms:modified>
</cp:coreProperties>
</file>