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79" w:type="dxa"/>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02"/>
        <w:gridCol w:w="7477"/>
      </w:tblGrid>
      <w:tr w:rsidR="00054DC4" w:rsidRPr="00054DC4" w14:paraId="65235409" w14:textId="77777777" w:rsidTr="00054DC4">
        <w:trPr>
          <w:trHeight w:val="402"/>
        </w:trPr>
        <w:tc>
          <w:tcPr>
            <w:tcW w:w="9879" w:type="dxa"/>
            <w:gridSpan w:val="2"/>
            <w:tcBorders>
              <w:right w:val="nil"/>
            </w:tcBorders>
            <w:shd w:val="clear" w:color="auto" w:fill="000099"/>
          </w:tcPr>
          <w:p w14:paraId="63704566" w14:textId="77777777" w:rsidR="00A5129E" w:rsidRPr="00054DC4" w:rsidRDefault="00000000" w:rsidP="00AD39D8">
            <w:pPr>
              <w:pStyle w:val="TableParagraph"/>
              <w:ind w:left="12" w:right="3"/>
              <w:rPr>
                <w:rFonts w:ascii="Arial" w:hAnsi="Arial" w:cs="Arial"/>
                <w:b/>
                <w:bCs/>
                <w:color w:val="365F91" w:themeColor="accent1" w:themeShade="BF"/>
                <w:w w:val="90"/>
              </w:rPr>
            </w:pPr>
            <w:r w:rsidRPr="00054DC4">
              <w:rPr>
                <w:rFonts w:ascii="Arial" w:hAnsi="Arial" w:cs="Arial"/>
                <w:b/>
                <w:bCs/>
                <w:color w:val="FFFFFF" w:themeColor="background1"/>
                <w:w w:val="90"/>
              </w:rPr>
              <w:t>Al 2lea Apel Deschis – Proiecte normale</w:t>
            </w:r>
          </w:p>
        </w:tc>
      </w:tr>
      <w:tr w:rsidR="00054DC4" w:rsidRPr="00054DC4" w14:paraId="59098E0F" w14:textId="77777777" w:rsidTr="00054DC4">
        <w:trPr>
          <w:trHeight w:val="465"/>
        </w:trPr>
        <w:tc>
          <w:tcPr>
            <w:tcW w:w="2402" w:type="dxa"/>
          </w:tcPr>
          <w:p w14:paraId="175BD263" w14:textId="77777777" w:rsidR="00A5129E" w:rsidRPr="00054DC4" w:rsidRDefault="00000000" w:rsidP="00AD39D8">
            <w:pPr>
              <w:pStyle w:val="TableParagraph"/>
              <w:spacing w:before="29"/>
              <w:jc w:val="center"/>
              <w:rPr>
                <w:rFonts w:ascii="Arial" w:hAnsi="Arial" w:cs="Arial"/>
                <w:b/>
                <w:bCs/>
                <w:color w:val="365F91" w:themeColor="accent1" w:themeShade="BF"/>
              </w:rPr>
            </w:pPr>
            <w:r w:rsidRPr="00054DC4">
              <w:rPr>
                <w:rFonts w:ascii="Arial" w:hAnsi="Arial" w:cs="Arial"/>
                <w:b/>
                <w:bCs/>
                <w:color w:val="365F91" w:themeColor="accent1" w:themeShade="BF"/>
                <w:w w:val="105"/>
              </w:rPr>
              <w:t>Cod proiect</w:t>
            </w:r>
          </w:p>
        </w:tc>
        <w:tc>
          <w:tcPr>
            <w:tcW w:w="7473" w:type="dxa"/>
          </w:tcPr>
          <w:p w14:paraId="38A2CFC5" w14:textId="77777777" w:rsidR="00A5129E" w:rsidRPr="00054DC4" w:rsidRDefault="00000000" w:rsidP="00AD39D8">
            <w:pPr>
              <w:pStyle w:val="TableParagraph"/>
              <w:rPr>
                <w:rFonts w:ascii="Arial" w:hAnsi="Arial" w:cs="Arial"/>
                <w:b/>
                <w:bCs/>
                <w:color w:val="365F91" w:themeColor="accent1" w:themeShade="BF"/>
              </w:rPr>
            </w:pPr>
            <w:r w:rsidRPr="00054DC4">
              <w:rPr>
                <w:rFonts w:ascii="Arial" w:hAnsi="Arial" w:cs="Arial"/>
                <w:b/>
                <w:bCs/>
                <w:color w:val="365F91" w:themeColor="accent1" w:themeShade="BF"/>
                <w:w w:val="90"/>
              </w:rPr>
              <w:t>ROHU-</w:t>
            </w:r>
            <w:r w:rsidRPr="00054DC4">
              <w:rPr>
                <w:rFonts w:ascii="Arial" w:hAnsi="Arial" w:cs="Arial"/>
                <w:b/>
                <w:bCs/>
                <w:color w:val="365F91" w:themeColor="accent1" w:themeShade="BF"/>
                <w:spacing w:val="-5"/>
              </w:rPr>
              <w:t>285</w:t>
            </w:r>
          </w:p>
        </w:tc>
      </w:tr>
      <w:tr w:rsidR="00054DC4" w:rsidRPr="00054DC4" w14:paraId="6B9BE233" w14:textId="77777777" w:rsidTr="00054DC4">
        <w:trPr>
          <w:trHeight w:val="654"/>
        </w:trPr>
        <w:tc>
          <w:tcPr>
            <w:tcW w:w="2402" w:type="dxa"/>
          </w:tcPr>
          <w:p w14:paraId="5E9BB8F4" w14:textId="77777777" w:rsidR="00A5129E" w:rsidRPr="00054DC4" w:rsidRDefault="00000000" w:rsidP="00AD39D8">
            <w:pPr>
              <w:pStyle w:val="TableParagraph"/>
              <w:spacing w:before="29"/>
              <w:jc w:val="center"/>
              <w:rPr>
                <w:rFonts w:ascii="Arial" w:hAnsi="Arial" w:cs="Arial"/>
                <w:b/>
                <w:bCs/>
                <w:color w:val="365F91" w:themeColor="accent1" w:themeShade="BF"/>
                <w:w w:val="105"/>
              </w:rPr>
            </w:pPr>
            <w:r w:rsidRPr="00054DC4">
              <w:rPr>
                <w:rFonts w:ascii="Arial" w:hAnsi="Arial" w:cs="Arial"/>
                <w:b/>
                <w:bCs/>
                <w:color w:val="365F91" w:themeColor="accent1" w:themeShade="BF"/>
                <w:w w:val="105"/>
              </w:rPr>
              <w:t>Titlu proiect</w:t>
            </w:r>
          </w:p>
        </w:tc>
        <w:tc>
          <w:tcPr>
            <w:tcW w:w="7473" w:type="dxa"/>
          </w:tcPr>
          <w:p w14:paraId="17134AE0" w14:textId="77777777" w:rsidR="00A5129E" w:rsidRPr="00054DC4" w:rsidRDefault="00000000" w:rsidP="00AD39D8">
            <w:pPr>
              <w:pStyle w:val="TableParagraph"/>
              <w:spacing w:before="33"/>
              <w:rPr>
                <w:rFonts w:ascii="Arial" w:hAnsi="Arial" w:cs="Arial"/>
                <w:b/>
                <w:bCs/>
                <w:color w:val="365F91" w:themeColor="accent1" w:themeShade="BF"/>
              </w:rPr>
            </w:pPr>
            <w:r w:rsidRPr="00054DC4">
              <w:rPr>
                <w:rFonts w:ascii="Arial" w:hAnsi="Arial" w:cs="Arial"/>
                <w:b/>
                <w:bCs/>
                <w:color w:val="365F91" w:themeColor="accent1" w:themeShade="BF"/>
                <w:w w:val="80"/>
              </w:rPr>
              <w:t>TSH</w:t>
            </w:r>
            <w:r w:rsidRPr="00054DC4">
              <w:rPr>
                <w:rFonts w:ascii="Arial" w:hAnsi="Arial" w:cs="Arial"/>
                <w:b/>
                <w:bCs/>
                <w:color w:val="365F91" w:themeColor="accent1" w:themeShade="BF"/>
                <w:spacing w:val="-1"/>
                <w:w w:val="95"/>
              </w:rPr>
              <w:t xml:space="preserve"> </w:t>
            </w:r>
            <w:r w:rsidRPr="00054DC4">
              <w:rPr>
                <w:rFonts w:ascii="Arial" w:hAnsi="Arial" w:cs="Arial"/>
                <w:b/>
                <w:bCs/>
                <w:color w:val="365F91" w:themeColor="accent1" w:themeShade="BF"/>
                <w:spacing w:val="-2"/>
                <w:w w:val="95"/>
              </w:rPr>
              <w:t>TradScienceHealth</w:t>
            </w:r>
          </w:p>
          <w:p w14:paraId="5A2C2BDF" w14:textId="77777777" w:rsidR="00A5129E" w:rsidRPr="00054DC4" w:rsidRDefault="00000000" w:rsidP="00AD39D8">
            <w:pPr>
              <w:pStyle w:val="TableParagraph"/>
              <w:spacing w:before="75"/>
              <w:rPr>
                <w:rFonts w:ascii="Arial" w:hAnsi="Arial" w:cs="Arial"/>
                <w:color w:val="365F91" w:themeColor="accent1" w:themeShade="BF"/>
              </w:rPr>
            </w:pPr>
            <w:r w:rsidRPr="00054DC4">
              <w:rPr>
                <w:rFonts w:ascii="Arial" w:hAnsi="Arial" w:cs="Arial"/>
                <w:color w:val="365F91" w:themeColor="accent1" w:themeShade="BF"/>
              </w:rPr>
              <w:t>Tradiții</w:t>
            </w:r>
            <w:r w:rsidRPr="00054DC4">
              <w:rPr>
                <w:rFonts w:ascii="Arial" w:hAnsi="Arial" w:cs="Arial"/>
                <w:color w:val="365F91" w:themeColor="accent1" w:themeShade="BF"/>
                <w:spacing w:val="33"/>
              </w:rPr>
              <w:t xml:space="preserve"> </w:t>
            </w:r>
            <w:r w:rsidRPr="00054DC4">
              <w:rPr>
                <w:rFonts w:ascii="Arial" w:hAnsi="Arial" w:cs="Arial"/>
                <w:color w:val="365F91" w:themeColor="accent1" w:themeShade="BF"/>
              </w:rPr>
              <w:t>sănătoase</w:t>
            </w:r>
            <w:r w:rsidRPr="00054DC4">
              <w:rPr>
                <w:rFonts w:ascii="Arial" w:hAnsi="Arial" w:cs="Arial"/>
                <w:color w:val="365F91" w:themeColor="accent1" w:themeShade="BF"/>
                <w:spacing w:val="36"/>
              </w:rPr>
              <w:t xml:space="preserve"> </w:t>
            </w:r>
            <w:r w:rsidRPr="00054DC4">
              <w:rPr>
                <w:rFonts w:ascii="Arial" w:hAnsi="Arial" w:cs="Arial"/>
                <w:color w:val="365F91" w:themeColor="accent1" w:themeShade="BF"/>
              </w:rPr>
              <w:t>-</w:t>
            </w:r>
            <w:r w:rsidRPr="00054DC4">
              <w:rPr>
                <w:rFonts w:ascii="Arial" w:hAnsi="Arial" w:cs="Arial"/>
                <w:color w:val="365F91" w:themeColor="accent1" w:themeShade="BF"/>
                <w:spacing w:val="38"/>
              </w:rPr>
              <w:t xml:space="preserve"> </w:t>
            </w:r>
            <w:r w:rsidRPr="00054DC4">
              <w:rPr>
                <w:rFonts w:ascii="Arial" w:hAnsi="Arial" w:cs="Arial"/>
                <w:color w:val="365F91" w:themeColor="accent1" w:themeShade="BF"/>
              </w:rPr>
              <w:t>știință</w:t>
            </w:r>
            <w:r w:rsidRPr="00054DC4">
              <w:rPr>
                <w:rFonts w:ascii="Arial" w:hAnsi="Arial" w:cs="Arial"/>
                <w:color w:val="365F91" w:themeColor="accent1" w:themeShade="BF"/>
                <w:spacing w:val="36"/>
              </w:rPr>
              <w:t xml:space="preserve"> </w:t>
            </w:r>
            <w:r w:rsidRPr="00054DC4">
              <w:rPr>
                <w:rFonts w:ascii="Arial" w:hAnsi="Arial" w:cs="Arial"/>
                <w:color w:val="365F91" w:themeColor="accent1" w:themeShade="BF"/>
              </w:rPr>
              <w:t>pentru</w:t>
            </w:r>
            <w:r w:rsidRPr="00054DC4">
              <w:rPr>
                <w:rFonts w:ascii="Arial" w:hAnsi="Arial" w:cs="Arial"/>
                <w:color w:val="365F91" w:themeColor="accent1" w:themeShade="BF"/>
                <w:spacing w:val="33"/>
              </w:rPr>
              <w:t xml:space="preserve"> </w:t>
            </w:r>
            <w:r w:rsidRPr="00054DC4">
              <w:rPr>
                <w:rFonts w:ascii="Arial" w:hAnsi="Arial" w:cs="Arial"/>
                <w:color w:val="365F91" w:themeColor="accent1" w:themeShade="BF"/>
              </w:rPr>
              <w:t>generația</w:t>
            </w:r>
            <w:r w:rsidRPr="00054DC4">
              <w:rPr>
                <w:rFonts w:ascii="Arial" w:hAnsi="Arial" w:cs="Arial"/>
                <w:color w:val="365F91" w:themeColor="accent1" w:themeShade="BF"/>
                <w:spacing w:val="34"/>
              </w:rPr>
              <w:t xml:space="preserve"> </w:t>
            </w:r>
            <w:r w:rsidRPr="00054DC4">
              <w:rPr>
                <w:rFonts w:ascii="Arial" w:hAnsi="Arial" w:cs="Arial"/>
                <w:color w:val="365F91" w:themeColor="accent1" w:themeShade="BF"/>
                <w:spacing w:val="-2"/>
              </w:rPr>
              <w:t>următoare</w:t>
            </w:r>
          </w:p>
        </w:tc>
      </w:tr>
      <w:tr w:rsidR="00054DC4" w:rsidRPr="00054DC4" w14:paraId="765A1A65" w14:textId="77777777" w:rsidTr="00054DC4">
        <w:trPr>
          <w:trHeight w:val="627"/>
        </w:trPr>
        <w:tc>
          <w:tcPr>
            <w:tcW w:w="2402" w:type="dxa"/>
          </w:tcPr>
          <w:p w14:paraId="5641B6B6" w14:textId="77777777" w:rsidR="00A5129E" w:rsidRPr="00054DC4" w:rsidRDefault="00000000" w:rsidP="00AD39D8">
            <w:pPr>
              <w:pStyle w:val="TableParagraph"/>
              <w:spacing w:before="29"/>
              <w:jc w:val="center"/>
              <w:rPr>
                <w:rFonts w:ascii="Arial" w:hAnsi="Arial" w:cs="Arial"/>
                <w:b/>
                <w:bCs/>
                <w:color w:val="365F91" w:themeColor="accent1" w:themeShade="BF"/>
                <w:w w:val="105"/>
              </w:rPr>
            </w:pPr>
            <w:r w:rsidRPr="00054DC4">
              <w:rPr>
                <w:rFonts w:ascii="Arial" w:hAnsi="Arial" w:cs="Arial"/>
                <w:b/>
                <w:bCs/>
                <w:color w:val="365F91" w:themeColor="accent1" w:themeShade="BF"/>
                <w:w w:val="105"/>
              </w:rPr>
              <w:t>Axă prioritară</w:t>
            </w:r>
          </w:p>
        </w:tc>
        <w:tc>
          <w:tcPr>
            <w:tcW w:w="7473" w:type="dxa"/>
          </w:tcPr>
          <w:p w14:paraId="320B4B72" w14:textId="77777777" w:rsidR="00A5129E" w:rsidRPr="00054DC4" w:rsidRDefault="00000000" w:rsidP="00AD39D8">
            <w:pPr>
              <w:pStyle w:val="TableParagraph"/>
              <w:spacing w:before="32"/>
              <w:rPr>
                <w:rFonts w:ascii="Arial" w:hAnsi="Arial" w:cs="Arial"/>
                <w:color w:val="365F91" w:themeColor="accent1" w:themeShade="BF"/>
              </w:rPr>
            </w:pPr>
            <w:r w:rsidRPr="00054DC4">
              <w:rPr>
                <w:rFonts w:ascii="Arial" w:hAnsi="Arial" w:cs="Arial"/>
                <w:color w:val="365F91" w:themeColor="accent1" w:themeShade="BF"/>
                <w:w w:val="110"/>
              </w:rPr>
              <w:t>6</w:t>
            </w:r>
            <w:r w:rsidRPr="00054DC4">
              <w:rPr>
                <w:rFonts w:ascii="Arial" w:hAnsi="Arial" w:cs="Arial"/>
                <w:color w:val="365F91" w:themeColor="accent1" w:themeShade="BF"/>
                <w:w w:val="140"/>
              </w:rPr>
              <w:t xml:space="preserve"> – </w:t>
            </w:r>
            <w:r w:rsidRPr="00054DC4">
              <w:rPr>
                <w:rFonts w:ascii="Arial" w:hAnsi="Arial" w:cs="Arial"/>
                <w:color w:val="365F91" w:themeColor="accent1" w:themeShade="BF"/>
                <w:w w:val="110"/>
              </w:rPr>
              <w:t>Promovarea</w:t>
            </w:r>
            <w:r w:rsidRPr="00054DC4">
              <w:rPr>
                <w:rFonts w:ascii="Arial" w:hAnsi="Arial" w:cs="Arial"/>
                <w:color w:val="365F91" w:themeColor="accent1" w:themeShade="BF"/>
                <w:spacing w:val="20"/>
                <w:w w:val="110"/>
              </w:rPr>
              <w:t xml:space="preserve"> </w:t>
            </w:r>
            <w:r w:rsidRPr="00054DC4">
              <w:rPr>
                <w:rFonts w:ascii="Arial" w:hAnsi="Arial" w:cs="Arial"/>
                <w:color w:val="365F91" w:themeColor="accent1" w:themeShade="BF"/>
                <w:w w:val="110"/>
              </w:rPr>
              <w:t>cooperării</w:t>
            </w:r>
            <w:r w:rsidRPr="00054DC4">
              <w:rPr>
                <w:rFonts w:ascii="Arial" w:hAnsi="Arial" w:cs="Arial"/>
                <w:color w:val="365F91" w:themeColor="accent1" w:themeShade="BF"/>
                <w:spacing w:val="20"/>
                <w:w w:val="110"/>
              </w:rPr>
              <w:t xml:space="preserve"> </w:t>
            </w:r>
            <w:r w:rsidRPr="00054DC4">
              <w:rPr>
                <w:rFonts w:ascii="Arial" w:hAnsi="Arial" w:cs="Arial"/>
                <w:color w:val="365F91" w:themeColor="accent1" w:themeShade="BF"/>
                <w:w w:val="110"/>
              </w:rPr>
              <w:t>transfrontaliere</w:t>
            </w:r>
            <w:r w:rsidRPr="00054DC4">
              <w:rPr>
                <w:rFonts w:ascii="Arial" w:hAnsi="Arial" w:cs="Arial"/>
                <w:color w:val="365F91" w:themeColor="accent1" w:themeShade="BF"/>
                <w:spacing w:val="20"/>
                <w:w w:val="110"/>
              </w:rPr>
              <w:t xml:space="preserve"> </w:t>
            </w:r>
            <w:r w:rsidRPr="00054DC4">
              <w:rPr>
                <w:rFonts w:ascii="Arial" w:hAnsi="Arial" w:cs="Arial"/>
                <w:color w:val="365F91" w:themeColor="accent1" w:themeShade="BF"/>
                <w:w w:val="110"/>
              </w:rPr>
              <w:t>între</w:t>
            </w:r>
            <w:r w:rsidRPr="00054DC4">
              <w:rPr>
                <w:rFonts w:ascii="Arial" w:hAnsi="Arial" w:cs="Arial"/>
                <w:color w:val="365F91" w:themeColor="accent1" w:themeShade="BF"/>
                <w:spacing w:val="22"/>
                <w:w w:val="110"/>
              </w:rPr>
              <w:t xml:space="preserve"> </w:t>
            </w:r>
            <w:r w:rsidRPr="00054DC4">
              <w:rPr>
                <w:rFonts w:ascii="Arial" w:hAnsi="Arial" w:cs="Arial"/>
                <w:color w:val="365F91" w:themeColor="accent1" w:themeShade="BF"/>
                <w:w w:val="110"/>
              </w:rPr>
              <w:t>instituții</w:t>
            </w:r>
            <w:r w:rsidRPr="00054DC4">
              <w:rPr>
                <w:rFonts w:ascii="Arial" w:hAnsi="Arial" w:cs="Arial"/>
                <w:color w:val="365F91" w:themeColor="accent1" w:themeShade="BF"/>
                <w:spacing w:val="20"/>
                <w:w w:val="110"/>
              </w:rPr>
              <w:t xml:space="preserve"> </w:t>
            </w:r>
            <w:r w:rsidRPr="00054DC4">
              <w:rPr>
                <w:rFonts w:ascii="Arial" w:hAnsi="Arial" w:cs="Arial"/>
                <w:color w:val="365F91" w:themeColor="accent1" w:themeShade="BF"/>
                <w:w w:val="110"/>
              </w:rPr>
              <w:t>și</w:t>
            </w:r>
            <w:r w:rsidRPr="00054DC4">
              <w:rPr>
                <w:rFonts w:ascii="Arial" w:hAnsi="Arial" w:cs="Arial"/>
                <w:color w:val="365F91" w:themeColor="accent1" w:themeShade="BF"/>
                <w:spacing w:val="21"/>
                <w:w w:val="110"/>
              </w:rPr>
              <w:t xml:space="preserve"> </w:t>
            </w:r>
            <w:r w:rsidRPr="00054DC4">
              <w:rPr>
                <w:rFonts w:ascii="Arial" w:hAnsi="Arial" w:cs="Arial"/>
                <w:color w:val="365F91" w:themeColor="accent1" w:themeShade="BF"/>
                <w:w w:val="110"/>
              </w:rPr>
              <w:t>cetățeni (Cooperare între instituții și cetățeni)</w:t>
            </w:r>
          </w:p>
        </w:tc>
      </w:tr>
      <w:tr w:rsidR="00054DC4" w:rsidRPr="00054DC4" w14:paraId="5BA9C515" w14:textId="77777777" w:rsidTr="00054DC4">
        <w:trPr>
          <w:trHeight w:val="1059"/>
        </w:trPr>
        <w:tc>
          <w:tcPr>
            <w:tcW w:w="2402" w:type="dxa"/>
          </w:tcPr>
          <w:p w14:paraId="79B3878E" w14:textId="77777777" w:rsidR="00A5129E" w:rsidRPr="00054DC4" w:rsidRDefault="00000000" w:rsidP="00AD39D8">
            <w:pPr>
              <w:pStyle w:val="TableParagraph"/>
              <w:spacing w:before="29"/>
              <w:jc w:val="center"/>
              <w:rPr>
                <w:rFonts w:ascii="Arial" w:hAnsi="Arial" w:cs="Arial"/>
                <w:b/>
                <w:bCs/>
                <w:color w:val="365F91" w:themeColor="accent1" w:themeShade="BF"/>
                <w:w w:val="105"/>
              </w:rPr>
            </w:pPr>
            <w:r w:rsidRPr="00054DC4">
              <w:rPr>
                <w:rFonts w:ascii="Arial" w:hAnsi="Arial" w:cs="Arial"/>
                <w:b/>
                <w:bCs/>
                <w:color w:val="365F91" w:themeColor="accent1" w:themeShade="BF"/>
                <w:w w:val="105"/>
              </w:rPr>
              <w:t>Prioritate de investiție</w:t>
            </w:r>
          </w:p>
        </w:tc>
        <w:tc>
          <w:tcPr>
            <w:tcW w:w="7473" w:type="dxa"/>
          </w:tcPr>
          <w:p w14:paraId="77643DF5" w14:textId="77777777" w:rsidR="00A5129E" w:rsidRPr="00054DC4" w:rsidRDefault="00000000" w:rsidP="00AD39D8">
            <w:pPr>
              <w:pStyle w:val="TableParagraph"/>
              <w:spacing w:before="29"/>
              <w:ind w:right="96"/>
              <w:jc w:val="both"/>
              <w:rPr>
                <w:rFonts w:ascii="Arial" w:hAnsi="Arial" w:cs="Arial"/>
                <w:color w:val="365F91" w:themeColor="accent1" w:themeShade="BF"/>
              </w:rPr>
            </w:pPr>
            <w:r w:rsidRPr="00054DC4">
              <w:rPr>
                <w:rFonts w:ascii="Arial" w:hAnsi="Arial" w:cs="Arial"/>
                <w:color w:val="365F91" w:themeColor="accent1" w:themeShade="BF"/>
                <w:spacing w:val="-2"/>
                <w:w w:val="110"/>
              </w:rPr>
              <w:t>11/b</w:t>
            </w:r>
            <w:r w:rsidRPr="00054DC4">
              <w:rPr>
                <w:rFonts w:ascii="Arial" w:hAnsi="Arial" w:cs="Arial"/>
                <w:color w:val="365F91" w:themeColor="accent1" w:themeShade="BF"/>
                <w:spacing w:val="-5"/>
                <w:w w:val="110"/>
              </w:rPr>
              <w:t xml:space="preserve"> </w:t>
            </w:r>
            <w:r w:rsidRPr="00054DC4">
              <w:rPr>
                <w:rFonts w:ascii="Arial" w:hAnsi="Arial" w:cs="Arial"/>
                <w:color w:val="365F91" w:themeColor="accent1" w:themeShade="BF"/>
                <w:spacing w:val="-2"/>
                <w:w w:val="110"/>
              </w:rPr>
              <w:t>-</w:t>
            </w:r>
            <w:r w:rsidRPr="00054DC4">
              <w:rPr>
                <w:rFonts w:ascii="Arial" w:hAnsi="Arial" w:cs="Arial"/>
                <w:color w:val="365F91" w:themeColor="accent1" w:themeShade="BF"/>
                <w:spacing w:val="-7"/>
                <w:w w:val="110"/>
              </w:rPr>
              <w:t xml:space="preserve"> </w:t>
            </w:r>
            <w:r w:rsidRPr="00054DC4">
              <w:rPr>
                <w:rFonts w:ascii="Arial" w:hAnsi="Arial" w:cs="Arial"/>
                <w:color w:val="365F91" w:themeColor="accent1" w:themeShade="BF"/>
                <w:spacing w:val="-2"/>
                <w:w w:val="110"/>
              </w:rPr>
              <w:t>Consolidarea</w:t>
            </w:r>
            <w:r w:rsidRPr="00054DC4">
              <w:rPr>
                <w:rFonts w:ascii="Arial" w:hAnsi="Arial" w:cs="Arial"/>
                <w:color w:val="365F91" w:themeColor="accent1" w:themeShade="BF"/>
                <w:spacing w:val="-6"/>
                <w:w w:val="110"/>
              </w:rPr>
              <w:t xml:space="preserve"> </w:t>
            </w:r>
            <w:r w:rsidRPr="00054DC4">
              <w:rPr>
                <w:rFonts w:ascii="Arial" w:hAnsi="Arial" w:cs="Arial"/>
                <w:color w:val="365F91" w:themeColor="accent1" w:themeShade="BF"/>
                <w:spacing w:val="-2"/>
                <w:w w:val="110"/>
              </w:rPr>
              <w:t>capacității</w:t>
            </w:r>
            <w:r w:rsidRPr="00054DC4">
              <w:rPr>
                <w:rFonts w:ascii="Arial" w:hAnsi="Arial" w:cs="Arial"/>
                <w:color w:val="365F91" w:themeColor="accent1" w:themeShade="BF"/>
                <w:spacing w:val="-7"/>
                <w:w w:val="110"/>
              </w:rPr>
              <w:t xml:space="preserve"> </w:t>
            </w:r>
            <w:r w:rsidRPr="00054DC4">
              <w:rPr>
                <w:rFonts w:ascii="Arial" w:hAnsi="Arial" w:cs="Arial"/>
                <w:color w:val="365F91" w:themeColor="accent1" w:themeShade="BF"/>
                <w:spacing w:val="-2"/>
                <w:w w:val="110"/>
              </w:rPr>
              <w:t>instituționale</w:t>
            </w:r>
            <w:r w:rsidRPr="00054DC4">
              <w:rPr>
                <w:rFonts w:ascii="Arial" w:hAnsi="Arial" w:cs="Arial"/>
                <w:color w:val="365F91" w:themeColor="accent1" w:themeShade="BF"/>
                <w:spacing w:val="-5"/>
                <w:w w:val="110"/>
              </w:rPr>
              <w:t xml:space="preserve"> </w:t>
            </w:r>
            <w:r w:rsidRPr="00054DC4">
              <w:rPr>
                <w:rFonts w:ascii="Arial" w:hAnsi="Arial" w:cs="Arial"/>
                <w:color w:val="365F91" w:themeColor="accent1" w:themeShade="BF"/>
                <w:spacing w:val="-2"/>
                <w:w w:val="110"/>
              </w:rPr>
              <w:t>a</w:t>
            </w:r>
            <w:r w:rsidRPr="00054DC4">
              <w:rPr>
                <w:rFonts w:ascii="Arial" w:hAnsi="Arial" w:cs="Arial"/>
                <w:color w:val="365F91" w:themeColor="accent1" w:themeShade="BF"/>
                <w:spacing w:val="-6"/>
                <w:w w:val="110"/>
              </w:rPr>
              <w:t xml:space="preserve"> </w:t>
            </w:r>
            <w:r w:rsidRPr="00054DC4">
              <w:rPr>
                <w:rFonts w:ascii="Arial" w:hAnsi="Arial" w:cs="Arial"/>
                <w:color w:val="365F91" w:themeColor="accent1" w:themeShade="BF"/>
                <w:spacing w:val="-2"/>
                <w:w w:val="110"/>
              </w:rPr>
              <w:t>autorităților</w:t>
            </w:r>
            <w:r w:rsidRPr="00054DC4">
              <w:rPr>
                <w:rFonts w:ascii="Arial" w:hAnsi="Arial" w:cs="Arial"/>
                <w:color w:val="365F91" w:themeColor="accent1" w:themeShade="BF"/>
                <w:spacing w:val="-5"/>
                <w:w w:val="110"/>
              </w:rPr>
              <w:t xml:space="preserve"> </w:t>
            </w:r>
            <w:r w:rsidRPr="00054DC4">
              <w:rPr>
                <w:rFonts w:ascii="Arial" w:hAnsi="Arial" w:cs="Arial"/>
                <w:color w:val="365F91" w:themeColor="accent1" w:themeShade="BF"/>
                <w:spacing w:val="-2"/>
                <w:w w:val="110"/>
              </w:rPr>
              <w:t>publice</w:t>
            </w:r>
            <w:r w:rsidRPr="00054DC4">
              <w:rPr>
                <w:rFonts w:ascii="Arial" w:hAnsi="Arial" w:cs="Arial"/>
                <w:color w:val="365F91" w:themeColor="accent1" w:themeShade="BF"/>
                <w:spacing w:val="-5"/>
                <w:w w:val="110"/>
              </w:rPr>
              <w:t xml:space="preserve"> </w:t>
            </w:r>
            <w:r w:rsidRPr="00054DC4">
              <w:rPr>
                <w:rFonts w:ascii="Arial" w:hAnsi="Arial" w:cs="Arial"/>
                <w:color w:val="365F91" w:themeColor="accent1" w:themeShade="BF"/>
                <w:spacing w:val="-2"/>
                <w:w w:val="110"/>
              </w:rPr>
              <w:t>și</w:t>
            </w:r>
            <w:r w:rsidRPr="00054DC4">
              <w:rPr>
                <w:rFonts w:ascii="Arial" w:hAnsi="Arial" w:cs="Arial"/>
                <w:color w:val="365F91" w:themeColor="accent1" w:themeShade="BF"/>
                <w:spacing w:val="-11"/>
                <w:w w:val="110"/>
              </w:rPr>
              <w:t xml:space="preserve"> </w:t>
            </w:r>
            <w:r w:rsidRPr="00054DC4">
              <w:rPr>
                <w:rFonts w:ascii="Arial" w:hAnsi="Arial" w:cs="Arial"/>
                <w:color w:val="365F91" w:themeColor="accent1" w:themeShade="BF"/>
                <w:spacing w:val="-2"/>
                <w:w w:val="110"/>
              </w:rPr>
              <w:t xml:space="preserve">a </w:t>
            </w:r>
            <w:r w:rsidRPr="00054DC4">
              <w:rPr>
                <w:rFonts w:ascii="Arial" w:hAnsi="Arial" w:cs="Arial"/>
                <w:color w:val="365F91" w:themeColor="accent1" w:themeShade="BF"/>
                <w:w w:val="110"/>
              </w:rPr>
              <w:t>părților</w:t>
            </w:r>
            <w:r w:rsidRPr="00054DC4">
              <w:rPr>
                <w:rFonts w:ascii="Arial" w:hAnsi="Arial" w:cs="Arial"/>
                <w:color w:val="365F91" w:themeColor="accent1" w:themeShade="BF"/>
                <w:spacing w:val="-17"/>
                <w:w w:val="110"/>
              </w:rPr>
              <w:t xml:space="preserve"> </w:t>
            </w:r>
            <w:r w:rsidRPr="00054DC4">
              <w:rPr>
                <w:rFonts w:ascii="Arial" w:hAnsi="Arial" w:cs="Arial"/>
                <w:color w:val="365F91" w:themeColor="accent1" w:themeShade="BF"/>
                <w:w w:val="110"/>
              </w:rPr>
              <w:t>interesate</w:t>
            </w:r>
            <w:r w:rsidRPr="00054DC4">
              <w:rPr>
                <w:rFonts w:ascii="Arial" w:hAnsi="Arial" w:cs="Arial"/>
                <w:color w:val="365F91" w:themeColor="accent1" w:themeShade="BF"/>
                <w:spacing w:val="-16"/>
                <w:w w:val="110"/>
              </w:rPr>
              <w:t xml:space="preserve"> </w:t>
            </w:r>
            <w:r w:rsidRPr="00054DC4">
              <w:rPr>
                <w:rFonts w:ascii="Arial" w:hAnsi="Arial" w:cs="Arial"/>
                <w:color w:val="365F91" w:themeColor="accent1" w:themeShade="BF"/>
                <w:w w:val="110"/>
              </w:rPr>
              <w:t>și</w:t>
            </w:r>
            <w:r w:rsidRPr="00054DC4">
              <w:rPr>
                <w:rFonts w:ascii="Arial" w:hAnsi="Arial" w:cs="Arial"/>
                <w:color w:val="365F91" w:themeColor="accent1" w:themeShade="BF"/>
                <w:spacing w:val="-16"/>
                <w:w w:val="110"/>
              </w:rPr>
              <w:t xml:space="preserve"> </w:t>
            </w:r>
            <w:r w:rsidRPr="00054DC4">
              <w:rPr>
                <w:rFonts w:ascii="Arial" w:hAnsi="Arial" w:cs="Arial"/>
                <w:color w:val="365F91" w:themeColor="accent1" w:themeShade="BF"/>
                <w:w w:val="110"/>
              </w:rPr>
              <w:t>o</w:t>
            </w:r>
            <w:r w:rsidRPr="00054DC4">
              <w:rPr>
                <w:rFonts w:ascii="Arial" w:hAnsi="Arial" w:cs="Arial"/>
                <w:color w:val="365F91" w:themeColor="accent1" w:themeShade="BF"/>
                <w:spacing w:val="-16"/>
                <w:w w:val="110"/>
              </w:rPr>
              <w:t xml:space="preserve"> </w:t>
            </w:r>
            <w:r w:rsidRPr="00054DC4">
              <w:rPr>
                <w:rFonts w:ascii="Arial" w:hAnsi="Arial" w:cs="Arial"/>
                <w:color w:val="365F91" w:themeColor="accent1" w:themeShade="BF"/>
                <w:w w:val="110"/>
              </w:rPr>
              <w:t>administrație</w:t>
            </w:r>
            <w:r w:rsidRPr="00054DC4">
              <w:rPr>
                <w:rFonts w:ascii="Arial" w:hAnsi="Arial" w:cs="Arial"/>
                <w:color w:val="365F91" w:themeColor="accent1" w:themeShade="BF"/>
                <w:spacing w:val="-16"/>
                <w:w w:val="110"/>
              </w:rPr>
              <w:t xml:space="preserve"> </w:t>
            </w:r>
            <w:r w:rsidRPr="00054DC4">
              <w:rPr>
                <w:rFonts w:ascii="Arial" w:hAnsi="Arial" w:cs="Arial"/>
                <w:color w:val="365F91" w:themeColor="accent1" w:themeShade="BF"/>
                <w:w w:val="110"/>
              </w:rPr>
              <w:t>publică</w:t>
            </w:r>
            <w:r w:rsidRPr="00054DC4">
              <w:rPr>
                <w:rFonts w:ascii="Arial" w:hAnsi="Arial" w:cs="Arial"/>
                <w:color w:val="365F91" w:themeColor="accent1" w:themeShade="BF"/>
                <w:spacing w:val="-16"/>
                <w:w w:val="110"/>
              </w:rPr>
              <w:t xml:space="preserve"> </w:t>
            </w:r>
            <w:r w:rsidRPr="00054DC4">
              <w:rPr>
                <w:rFonts w:ascii="Arial" w:hAnsi="Arial" w:cs="Arial"/>
                <w:color w:val="365F91" w:themeColor="accent1" w:themeShade="BF"/>
                <w:w w:val="110"/>
              </w:rPr>
              <w:t>eficientă</w:t>
            </w:r>
            <w:r w:rsidRPr="00054DC4">
              <w:rPr>
                <w:rFonts w:ascii="Arial" w:hAnsi="Arial" w:cs="Arial"/>
                <w:color w:val="365F91" w:themeColor="accent1" w:themeShade="BF"/>
                <w:spacing w:val="-16"/>
                <w:w w:val="110"/>
              </w:rPr>
              <w:t xml:space="preserve"> </w:t>
            </w:r>
            <w:r w:rsidRPr="00054DC4">
              <w:rPr>
                <w:rFonts w:ascii="Arial" w:hAnsi="Arial" w:cs="Arial"/>
                <w:color w:val="365F91" w:themeColor="accent1" w:themeShade="BF"/>
                <w:w w:val="110"/>
              </w:rPr>
              <w:t>prin</w:t>
            </w:r>
            <w:r w:rsidRPr="00054DC4">
              <w:rPr>
                <w:rFonts w:ascii="Arial" w:hAnsi="Arial" w:cs="Arial"/>
                <w:color w:val="365F91" w:themeColor="accent1" w:themeShade="BF"/>
                <w:spacing w:val="-16"/>
                <w:w w:val="110"/>
              </w:rPr>
              <w:t xml:space="preserve"> </w:t>
            </w:r>
            <w:r w:rsidRPr="00054DC4">
              <w:rPr>
                <w:rFonts w:ascii="Arial" w:hAnsi="Arial" w:cs="Arial"/>
                <w:color w:val="365F91" w:themeColor="accent1" w:themeShade="BF"/>
                <w:w w:val="110"/>
              </w:rPr>
              <w:t xml:space="preserve">promovarea cooperării juridice și administrative și a cooperării între cetățeni și </w:t>
            </w:r>
            <w:r w:rsidRPr="00054DC4">
              <w:rPr>
                <w:rFonts w:ascii="Arial" w:hAnsi="Arial" w:cs="Arial"/>
                <w:color w:val="365F91" w:themeColor="accent1" w:themeShade="BF"/>
                <w:spacing w:val="-2"/>
                <w:w w:val="110"/>
              </w:rPr>
              <w:t>instituții.</w:t>
            </w:r>
          </w:p>
        </w:tc>
      </w:tr>
      <w:tr w:rsidR="00054DC4" w:rsidRPr="00054DC4" w14:paraId="63B4051F" w14:textId="77777777" w:rsidTr="00054DC4">
        <w:trPr>
          <w:trHeight w:val="519"/>
        </w:trPr>
        <w:tc>
          <w:tcPr>
            <w:tcW w:w="2402" w:type="dxa"/>
          </w:tcPr>
          <w:p w14:paraId="1AFA91D2" w14:textId="77777777" w:rsidR="00A5129E" w:rsidRPr="00054DC4" w:rsidRDefault="00000000" w:rsidP="00AD39D8">
            <w:pPr>
              <w:pStyle w:val="TableParagraph"/>
              <w:spacing w:before="29"/>
              <w:jc w:val="center"/>
              <w:rPr>
                <w:rFonts w:ascii="Arial" w:hAnsi="Arial" w:cs="Arial"/>
                <w:b/>
                <w:bCs/>
                <w:color w:val="365F91" w:themeColor="accent1" w:themeShade="BF"/>
                <w:w w:val="105"/>
              </w:rPr>
            </w:pPr>
            <w:r w:rsidRPr="00054DC4">
              <w:rPr>
                <w:rFonts w:ascii="Arial" w:hAnsi="Arial" w:cs="Arial"/>
                <w:b/>
                <w:bCs/>
                <w:color w:val="365F91" w:themeColor="accent1" w:themeShade="BF"/>
                <w:w w:val="105"/>
              </w:rPr>
              <w:t>Perioadă de implementare</w:t>
            </w:r>
          </w:p>
        </w:tc>
        <w:tc>
          <w:tcPr>
            <w:tcW w:w="7473" w:type="dxa"/>
          </w:tcPr>
          <w:p w14:paraId="19B8DAF1" w14:textId="77777777" w:rsidR="00A5129E" w:rsidRPr="00054DC4" w:rsidRDefault="00000000" w:rsidP="00AD39D8">
            <w:pPr>
              <w:pStyle w:val="TableParagraph"/>
              <w:spacing w:before="202"/>
              <w:rPr>
                <w:rFonts w:ascii="Arial" w:hAnsi="Arial" w:cs="Arial"/>
                <w:color w:val="365F91" w:themeColor="accent1" w:themeShade="BF"/>
              </w:rPr>
            </w:pPr>
            <w:r w:rsidRPr="00054DC4">
              <w:rPr>
                <w:rFonts w:ascii="Arial" w:hAnsi="Arial" w:cs="Arial"/>
                <w:color w:val="365F91" w:themeColor="accent1" w:themeShade="BF"/>
              </w:rPr>
              <w:t>33</w:t>
            </w:r>
            <w:r w:rsidRPr="00054DC4">
              <w:rPr>
                <w:rFonts w:ascii="Arial" w:hAnsi="Arial" w:cs="Arial"/>
                <w:color w:val="365F91" w:themeColor="accent1" w:themeShade="BF"/>
                <w:spacing w:val="21"/>
              </w:rPr>
              <w:t xml:space="preserve"> </w:t>
            </w:r>
            <w:r w:rsidRPr="00054DC4">
              <w:rPr>
                <w:rFonts w:ascii="Arial" w:hAnsi="Arial" w:cs="Arial"/>
                <w:color w:val="365F91" w:themeColor="accent1" w:themeShade="BF"/>
              </w:rPr>
              <w:t>luni</w:t>
            </w:r>
            <w:r w:rsidRPr="00054DC4">
              <w:rPr>
                <w:rFonts w:ascii="Arial" w:hAnsi="Arial" w:cs="Arial"/>
                <w:color w:val="365F91" w:themeColor="accent1" w:themeShade="BF"/>
                <w:spacing w:val="21"/>
              </w:rPr>
              <w:t xml:space="preserve"> </w:t>
            </w:r>
            <w:r w:rsidRPr="00054DC4">
              <w:rPr>
                <w:rFonts w:ascii="Arial" w:hAnsi="Arial" w:cs="Arial"/>
                <w:color w:val="365F91" w:themeColor="accent1" w:themeShade="BF"/>
              </w:rPr>
              <w:t>(1</w:t>
            </w:r>
            <w:r w:rsidRPr="00054DC4">
              <w:rPr>
                <w:rFonts w:ascii="Arial" w:hAnsi="Arial" w:cs="Arial"/>
                <w:color w:val="365F91" w:themeColor="accent1" w:themeShade="BF"/>
                <w:spacing w:val="-6"/>
              </w:rPr>
              <w:t xml:space="preserve"> </w:t>
            </w:r>
            <w:r w:rsidRPr="00054DC4">
              <w:rPr>
                <w:rFonts w:ascii="Arial" w:hAnsi="Arial" w:cs="Arial"/>
                <w:color w:val="365F91" w:themeColor="accent1" w:themeShade="BF"/>
              </w:rPr>
              <w:t>Decembrie</w:t>
            </w:r>
            <w:r w:rsidRPr="00054DC4">
              <w:rPr>
                <w:rFonts w:ascii="Arial" w:hAnsi="Arial" w:cs="Arial"/>
                <w:color w:val="365F91" w:themeColor="accent1" w:themeShade="BF"/>
                <w:spacing w:val="17"/>
              </w:rPr>
              <w:t xml:space="preserve"> </w:t>
            </w:r>
            <w:r w:rsidRPr="00054DC4">
              <w:rPr>
                <w:rFonts w:ascii="Arial" w:hAnsi="Arial" w:cs="Arial"/>
                <w:color w:val="365F91" w:themeColor="accent1" w:themeShade="BF"/>
              </w:rPr>
              <w:t>2018</w:t>
            </w:r>
            <w:r w:rsidRPr="00054DC4">
              <w:rPr>
                <w:rFonts w:ascii="Arial" w:hAnsi="Arial" w:cs="Arial"/>
                <w:color w:val="365F91" w:themeColor="accent1" w:themeShade="BF"/>
                <w:spacing w:val="22"/>
              </w:rPr>
              <w:t xml:space="preserve"> </w:t>
            </w:r>
            <w:r w:rsidRPr="00054DC4">
              <w:rPr>
                <w:rFonts w:ascii="Arial" w:hAnsi="Arial" w:cs="Arial"/>
                <w:color w:val="365F91" w:themeColor="accent1" w:themeShade="BF"/>
              </w:rPr>
              <w:t>–</w:t>
            </w:r>
            <w:r w:rsidRPr="00054DC4">
              <w:rPr>
                <w:rFonts w:ascii="Arial" w:hAnsi="Arial" w:cs="Arial"/>
                <w:color w:val="365F91" w:themeColor="accent1" w:themeShade="BF"/>
                <w:spacing w:val="22"/>
              </w:rPr>
              <w:t xml:space="preserve"> </w:t>
            </w:r>
            <w:r w:rsidRPr="00054DC4">
              <w:rPr>
                <w:rFonts w:ascii="Arial" w:hAnsi="Arial" w:cs="Arial"/>
                <w:color w:val="365F91" w:themeColor="accent1" w:themeShade="BF"/>
              </w:rPr>
              <w:t>31</w:t>
            </w:r>
            <w:r w:rsidRPr="00054DC4">
              <w:rPr>
                <w:rFonts w:ascii="Arial" w:hAnsi="Arial" w:cs="Arial"/>
                <w:color w:val="365F91" w:themeColor="accent1" w:themeShade="BF"/>
                <w:spacing w:val="-8"/>
              </w:rPr>
              <w:t xml:space="preserve"> </w:t>
            </w:r>
            <w:r w:rsidRPr="00054DC4">
              <w:rPr>
                <w:rFonts w:ascii="Arial" w:hAnsi="Arial" w:cs="Arial"/>
                <w:color w:val="365F91" w:themeColor="accent1" w:themeShade="BF"/>
              </w:rPr>
              <w:t>August</w:t>
            </w:r>
            <w:r w:rsidRPr="00054DC4">
              <w:rPr>
                <w:rFonts w:ascii="Arial" w:hAnsi="Arial" w:cs="Arial"/>
                <w:color w:val="365F91" w:themeColor="accent1" w:themeShade="BF"/>
                <w:spacing w:val="21"/>
              </w:rPr>
              <w:t xml:space="preserve"> </w:t>
            </w:r>
            <w:r w:rsidRPr="00054DC4">
              <w:rPr>
                <w:rFonts w:ascii="Arial" w:hAnsi="Arial" w:cs="Arial"/>
                <w:color w:val="365F91" w:themeColor="accent1" w:themeShade="BF"/>
                <w:spacing w:val="-4"/>
              </w:rPr>
              <w:t>2021)</w:t>
            </w:r>
          </w:p>
        </w:tc>
      </w:tr>
      <w:tr w:rsidR="00054DC4" w:rsidRPr="00054DC4" w14:paraId="1E2D37DE" w14:textId="77777777" w:rsidTr="00054DC4">
        <w:trPr>
          <w:trHeight w:val="879"/>
        </w:trPr>
        <w:tc>
          <w:tcPr>
            <w:tcW w:w="2402" w:type="dxa"/>
          </w:tcPr>
          <w:p w14:paraId="0C357199" w14:textId="77777777" w:rsidR="00A5129E" w:rsidRPr="00054DC4" w:rsidRDefault="00A5129E" w:rsidP="00AD39D8">
            <w:pPr>
              <w:pStyle w:val="TableParagraph"/>
              <w:spacing w:before="29"/>
              <w:jc w:val="center"/>
              <w:rPr>
                <w:rFonts w:ascii="Arial" w:hAnsi="Arial" w:cs="Arial"/>
                <w:b/>
                <w:bCs/>
                <w:color w:val="365F91" w:themeColor="accent1" w:themeShade="BF"/>
                <w:w w:val="105"/>
              </w:rPr>
            </w:pPr>
          </w:p>
          <w:p w14:paraId="7953AD4E" w14:textId="77777777" w:rsidR="00A5129E" w:rsidRPr="00054DC4" w:rsidRDefault="00000000" w:rsidP="00AD39D8">
            <w:pPr>
              <w:pStyle w:val="TableParagraph"/>
              <w:spacing w:before="29"/>
              <w:ind w:right="4"/>
              <w:jc w:val="center"/>
              <w:rPr>
                <w:rFonts w:ascii="Arial" w:hAnsi="Arial" w:cs="Arial"/>
                <w:b/>
                <w:bCs/>
                <w:color w:val="365F91" w:themeColor="accent1" w:themeShade="BF"/>
                <w:w w:val="105"/>
              </w:rPr>
            </w:pPr>
            <w:r w:rsidRPr="00054DC4">
              <w:rPr>
                <w:rFonts w:ascii="Arial" w:hAnsi="Arial" w:cs="Arial"/>
                <w:b/>
                <w:bCs/>
                <w:color w:val="365F91" w:themeColor="accent1" w:themeShade="BF"/>
                <w:w w:val="105"/>
              </w:rPr>
              <w:t>Obiectiv</w:t>
            </w:r>
          </w:p>
        </w:tc>
        <w:tc>
          <w:tcPr>
            <w:tcW w:w="7473" w:type="dxa"/>
          </w:tcPr>
          <w:p w14:paraId="1A2C886B" w14:textId="77777777" w:rsidR="00A5129E" w:rsidRPr="00054DC4" w:rsidRDefault="00000000" w:rsidP="00AD39D8">
            <w:pPr>
              <w:pStyle w:val="TableParagraph"/>
              <w:spacing w:before="32"/>
              <w:rPr>
                <w:rFonts w:ascii="Arial" w:hAnsi="Arial" w:cs="Arial"/>
                <w:color w:val="365F91" w:themeColor="accent1" w:themeShade="BF"/>
              </w:rPr>
            </w:pPr>
            <w:r w:rsidRPr="00054DC4">
              <w:rPr>
                <w:rFonts w:ascii="Arial" w:hAnsi="Arial" w:cs="Arial"/>
                <w:color w:val="365F91" w:themeColor="accent1" w:themeShade="BF"/>
                <w:w w:val="105"/>
              </w:rPr>
              <w:t>Obiectivul</w:t>
            </w:r>
            <w:r w:rsidRPr="00054DC4">
              <w:rPr>
                <w:rFonts w:ascii="Arial" w:hAnsi="Arial" w:cs="Arial"/>
                <w:color w:val="365F91" w:themeColor="accent1" w:themeShade="BF"/>
                <w:spacing w:val="-10"/>
                <w:w w:val="105"/>
              </w:rPr>
              <w:t xml:space="preserve"> </w:t>
            </w:r>
            <w:r w:rsidRPr="00054DC4">
              <w:rPr>
                <w:rFonts w:ascii="Arial" w:hAnsi="Arial" w:cs="Arial"/>
                <w:color w:val="365F91" w:themeColor="accent1" w:themeShade="BF"/>
                <w:w w:val="105"/>
              </w:rPr>
              <w:t>principal</w:t>
            </w:r>
            <w:r w:rsidRPr="00054DC4">
              <w:rPr>
                <w:rFonts w:ascii="Arial" w:hAnsi="Arial" w:cs="Arial"/>
                <w:color w:val="365F91" w:themeColor="accent1" w:themeShade="BF"/>
                <w:spacing w:val="-10"/>
                <w:w w:val="105"/>
              </w:rPr>
              <w:t xml:space="preserve"> </w:t>
            </w:r>
            <w:r w:rsidRPr="00054DC4">
              <w:rPr>
                <w:rFonts w:ascii="Arial" w:hAnsi="Arial" w:cs="Arial"/>
                <w:color w:val="365F91" w:themeColor="accent1" w:themeShade="BF"/>
                <w:w w:val="105"/>
              </w:rPr>
              <w:t>al</w:t>
            </w:r>
            <w:r w:rsidRPr="00054DC4">
              <w:rPr>
                <w:rFonts w:ascii="Arial" w:hAnsi="Arial" w:cs="Arial"/>
                <w:color w:val="365F91" w:themeColor="accent1" w:themeShade="BF"/>
                <w:spacing w:val="-10"/>
                <w:w w:val="105"/>
              </w:rPr>
              <w:t xml:space="preserve"> </w:t>
            </w:r>
            <w:r w:rsidRPr="00054DC4">
              <w:rPr>
                <w:rFonts w:ascii="Arial" w:hAnsi="Arial" w:cs="Arial"/>
                <w:color w:val="365F91" w:themeColor="accent1" w:themeShade="BF"/>
                <w:w w:val="105"/>
              </w:rPr>
              <w:t>proiectului</w:t>
            </w:r>
            <w:r w:rsidRPr="00054DC4">
              <w:rPr>
                <w:rFonts w:ascii="Arial" w:hAnsi="Arial" w:cs="Arial"/>
                <w:color w:val="365F91" w:themeColor="accent1" w:themeShade="BF"/>
                <w:spacing w:val="-9"/>
                <w:w w:val="105"/>
              </w:rPr>
              <w:t xml:space="preserve"> </w:t>
            </w:r>
            <w:r w:rsidRPr="00054DC4">
              <w:rPr>
                <w:rFonts w:ascii="Arial" w:hAnsi="Arial" w:cs="Arial"/>
                <w:color w:val="365F91" w:themeColor="accent1" w:themeShade="BF"/>
                <w:w w:val="105"/>
              </w:rPr>
              <w:t>a</w:t>
            </w:r>
            <w:r w:rsidRPr="00054DC4">
              <w:rPr>
                <w:rFonts w:ascii="Arial" w:hAnsi="Arial" w:cs="Arial"/>
                <w:color w:val="365F91" w:themeColor="accent1" w:themeShade="BF"/>
                <w:spacing w:val="-10"/>
                <w:w w:val="105"/>
              </w:rPr>
              <w:t xml:space="preserve"> </w:t>
            </w:r>
            <w:r w:rsidRPr="00054DC4">
              <w:rPr>
                <w:rFonts w:ascii="Arial" w:hAnsi="Arial" w:cs="Arial"/>
                <w:color w:val="365F91" w:themeColor="accent1" w:themeShade="BF"/>
                <w:w w:val="105"/>
              </w:rPr>
              <w:t>fost</w:t>
            </w:r>
            <w:r w:rsidRPr="00054DC4">
              <w:rPr>
                <w:rFonts w:ascii="Arial" w:hAnsi="Arial" w:cs="Arial"/>
                <w:color w:val="365F91" w:themeColor="accent1" w:themeShade="BF"/>
                <w:spacing w:val="-10"/>
                <w:w w:val="105"/>
              </w:rPr>
              <w:t xml:space="preserve"> </w:t>
            </w:r>
            <w:r w:rsidRPr="00054DC4">
              <w:rPr>
                <w:rFonts w:ascii="Arial" w:hAnsi="Arial" w:cs="Arial"/>
                <w:color w:val="365F91" w:themeColor="accent1" w:themeShade="BF"/>
                <w:w w:val="105"/>
              </w:rPr>
              <w:t>de</w:t>
            </w:r>
            <w:r w:rsidRPr="00054DC4">
              <w:rPr>
                <w:rFonts w:ascii="Arial" w:hAnsi="Arial" w:cs="Arial"/>
                <w:color w:val="365F91" w:themeColor="accent1" w:themeShade="BF"/>
                <w:spacing w:val="-9"/>
                <w:w w:val="105"/>
              </w:rPr>
              <w:t xml:space="preserve"> </w:t>
            </w:r>
            <w:r w:rsidRPr="00054DC4">
              <w:rPr>
                <w:rFonts w:ascii="Arial" w:hAnsi="Arial" w:cs="Arial"/>
                <w:color w:val="365F91" w:themeColor="accent1" w:themeShade="BF"/>
                <w:w w:val="105"/>
              </w:rPr>
              <w:t>a</w:t>
            </w:r>
            <w:r w:rsidRPr="00054DC4">
              <w:rPr>
                <w:rFonts w:ascii="Arial" w:hAnsi="Arial" w:cs="Arial"/>
                <w:color w:val="365F91" w:themeColor="accent1" w:themeShade="BF"/>
                <w:spacing w:val="-13"/>
                <w:w w:val="105"/>
              </w:rPr>
              <w:t xml:space="preserve"> </w:t>
            </w:r>
            <w:r w:rsidRPr="00054DC4">
              <w:rPr>
                <w:rFonts w:ascii="Arial" w:hAnsi="Arial" w:cs="Arial"/>
                <w:color w:val="365F91" w:themeColor="accent1" w:themeShade="BF"/>
                <w:w w:val="105"/>
              </w:rPr>
              <w:t>crea</w:t>
            </w:r>
            <w:r w:rsidRPr="00054DC4">
              <w:rPr>
                <w:rFonts w:ascii="Arial" w:hAnsi="Arial" w:cs="Arial"/>
                <w:color w:val="365F91" w:themeColor="accent1" w:themeShade="BF"/>
                <w:spacing w:val="-13"/>
                <w:w w:val="105"/>
              </w:rPr>
              <w:t xml:space="preserve"> </w:t>
            </w:r>
            <w:r w:rsidRPr="00054DC4">
              <w:rPr>
                <w:rFonts w:ascii="Arial" w:hAnsi="Arial" w:cs="Arial"/>
                <w:color w:val="365F91" w:themeColor="accent1" w:themeShade="BF"/>
                <w:w w:val="105"/>
              </w:rPr>
              <w:t>o</w:t>
            </w:r>
            <w:r w:rsidRPr="00054DC4">
              <w:rPr>
                <w:rFonts w:ascii="Arial" w:hAnsi="Arial" w:cs="Arial"/>
                <w:color w:val="365F91" w:themeColor="accent1" w:themeShade="BF"/>
                <w:spacing w:val="-8"/>
                <w:w w:val="105"/>
              </w:rPr>
              <w:t xml:space="preserve"> </w:t>
            </w:r>
            <w:r w:rsidRPr="00054DC4">
              <w:rPr>
                <w:rFonts w:ascii="Arial" w:hAnsi="Arial" w:cs="Arial"/>
                <w:color w:val="365F91" w:themeColor="accent1" w:themeShade="BF"/>
                <w:w w:val="105"/>
              </w:rPr>
              <w:t>conexiune</w:t>
            </w:r>
            <w:r w:rsidRPr="00054DC4">
              <w:rPr>
                <w:rFonts w:ascii="Arial" w:hAnsi="Arial" w:cs="Arial"/>
                <w:color w:val="365F91" w:themeColor="accent1" w:themeShade="BF"/>
                <w:spacing w:val="-11"/>
                <w:w w:val="105"/>
              </w:rPr>
              <w:t xml:space="preserve"> </w:t>
            </w:r>
            <w:r w:rsidRPr="00054DC4">
              <w:rPr>
                <w:rFonts w:ascii="Arial" w:hAnsi="Arial" w:cs="Arial"/>
                <w:color w:val="365F91" w:themeColor="accent1" w:themeShade="BF"/>
                <w:w w:val="105"/>
              </w:rPr>
              <w:t>reală</w:t>
            </w:r>
            <w:r w:rsidRPr="00054DC4">
              <w:rPr>
                <w:rFonts w:ascii="Arial" w:hAnsi="Arial" w:cs="Arial"/>
                <w:color w:val="365F91" w:themeColor="accent1" w:themeShade="BF"/>
                <w:spacing w:val="-10"/>
                <w:w w:val="105"/>
              </w:rPr>
              <w:t xml:space="preserve"> </w:t>
            </w:r>
            <w:r w:rsidRPr="00054DC4">
              <w:rPr>
                <w:rFonts w:ascii="Arial" w:hAnsi="Arial" w:cs="Arial"/>
                <w:color w:val="365F91" w:themeColor="accent1" w:themeShade="BF"/>
                <w:w w:val="105"/>
              </w:rPr>
              <w:t>între comunitățile</w:t>
            </w:r>
            <w:r w:rsidRPr="00054DC4">
              <w:rPr>
                <w:rFonts w:ascii="Arial" w:hAnsi="Arial" w:cs="Arial"/>
                <w:color w:val="365F91" w:themeColor="accent1" w:themeShade="BF"/>
                <w:spacing w:val="-5"/>
                <w:w w:val="105"/>
              </w:rPr>
              <w:t xml:space="preserve"> </w:t>
            </w:r>
            <w:r w:rsidRPr="00054DC4">
              <w:rPr>
                <w:rFonts w:ascii="Arial" w:hAnsi="Arial" w:cs="Arial"/>
                <w:color w:val="365F91" w:themeColor="accent1" w:themeShade="BF"/>
                <w:w w:val="105"/>
              </w:rPr>
              <w:t>din</w:t>
            </w:r>
            <w:r w:rsidRPr="00054DC4">
              <w:rPr>
                <w:rFonts w:ascii="Arial" w:hAnsi="Arial" w:cs="Arial"/>
                <w:color w:val="365F91" w:themeColor="accent1" w:themeShade="BF"/>
                <w:spacing w:val="-7"/>
                <w:w w:val="105"/>
              </w:rPr>
              <w:t xml:space="preserve"> </w:t>
            </w:r>
            <w:r w:rsidRPr="00054DC4">
              <w:rPr>
                <w:rFonts w:ascii="Arial" w:hAnsi="Arial" w:cs="Arial"/>
                <w:color w:val="365F91" w:themeColor="accent1" w:themeShade="BF"/>
                <w:w w:val="105"/>
              </w:rPr>
              <w:t>zona</w:t>
            </w:r>
            <w:r w:rsidRPr="00054DC4">
              <w:rPr>
                <w:rFonts w:ascii="Arial" w:hAnsi="Arial" w:cs="Arial"/>
                <w:color w:val="365F91" w:themeColor="accent1" w:themeShade="BF"/>
                <w:spacing w:val="-6"/>
                <w:w w:val="105"/>
              </w:rPr>
              <w:t xml:space="preserve"> </w:t>
            </w:r>
            <w:r w:rsidRPr="00054DC4">
              <w:rPr>
                <w:rFonts w:ascii="Arial" w:hAnsi="Arial" w:cs="Arial"/>
                <w:color w:val="365F91" w:themeColor="accent1" w:themeShade="BF"/>
                <w:w w:val="105"/>
              </w:rPr>
              <w:t>eligibilă,</w:t>
            </w:r>
            <w:r w:rsidRPr="00054DC4">
              <w:rPr>
                <w:rFonts w:ascii="Arial" w:hAnsi="Arial" w:cs="Arial"/>
                <w:color w:val="365F91" w:themeColor="accent1" w:themeShade="BF"/>
                <w:spacing w:val="-5"/>
                <w:w w:val="105"/>
              </w:rPr>
              <w:t xml:space="preserve"> </w:t>
            </w:r>
            <w:r w:rsidRPr="00054DC4">
              <w:rPr>
                <w:rFonts w:ascii="Arial" w:hAnsi="Arial" w:cs="Arial"/>
                <w:color w:val="365F91" w:themeColor="accent1" w:themeShade="BF"/>
                <w:w w:val="105"/>
              </w:rPr>
              <w:t>prin</w:t>
            </w:r>
            <w:r w:rsidRPr="00054DC4">
              <w:rPr>
                <w:rFonts w:ascii="Arial" w:hAnsi="Arial" w:cs="Arial"/>
                <w:color w:val="365F91" w:themeColor="accent1" w:themeShade="BF"/>
                <w:spacing w:val="-7"/>
                <w:w w:val="105"/>
              </w:rPr>
              <w:t xml:space="preserve"> </w:t>
            </w:r>
            <w:r w:rsidRPr="00054DC4">
              <w:rPr>
                <w:rFonts w:ascii="Arial" w:hAnsi="Arial" w:cs="Arial"/>
                <w:color w:val="365F91" w:themeColor="accent1" w:themeShade="BF"/>
                <w:w w:val="105"/>
              </w:rPr>
              <w:t>creșterea</w:t>
            </w:r>
            <w:r w:rsidRPr="00054DC4">
              <w:rPr>
                <w:rFonts w:ascii="Arial" w:hAnsi="Arial" w:cs="Arial"/>
                <w:color w:val="365F91" w:themeColor="accent1" w:themeShade="BF"/>
                <w:spacing w:val="-3"/>
                <w:w w:val="105"/>
              </w:rPr>
              <w:t xml:space="preserve"> </w:t>
            </w:r>
            <w:r w:rsidRPr="00054DC4">
              <w:rPr>
                <w:rFonts w:ascii="Arial" w:hAnsi="Arial" w:cs="Arial"/>
                <w:color w:val="365F91" w:themeColor="accent1" w:themeShade="BF"/>
                <w:w w:val="105"/>
              </w:rPr>
              <w:t>gradului</w:t>
            </w:r>
            <w:r w:rsidRPr="00054DC4">
              <w:rPr>
                <w:rFonts w:ascii="Arial" w:hAnsi="Arial" w:cs="Arial"/>
                <w:color w:val="365F91" w:themeColor="accent1" w:themeShade="BF"/>
                <w:spacing w:val="-6"/>
                <w:w w:val="105"/>
              </w:rPr>
              <w:t xml:space="preserve"> </w:t>
            </w:r>
            <w:r w:rsidRPr="00054DC4">
              <w:rPr>
                <w:rFonts w:ascii="Arial" w:hAnsi="Arial" w:cs="Arial"/>
                <w:color w:val="365F91" w:themeColor="accent1" w:themeShade="BF"/>
                <w:w w:val="105"/>
              </w:rPr>
              <w:t>de</w:t>
            </w:r>
            <w:r w:rsidRPr="00054DC4">
              <w:rPr>
                <w:rFonts w:ascii="Arial" w:hAnsi="Arial" w:cs="Arial"/>
                <w:color w:val="365F91" w:themeColor="accent1" w:themeShade="BF"/>
                <w:spacing w:val="-4"/>
                <w:w w:val="105"/>
              </w:rPr>
              <w:t xml:space="preserve"> </w:t>
            </w:r>
            <w:r w:rsidRPr="00054DC4">
              <w:rPr>
                <w:rFonts w:ascii="Arial" w:hAnsi="Arial" w:cs="Arial"/>
                <w:color w:val="365F91" w:themeColor="accent1" w:themeShade="BF"/>
                <w:spacing w:val="-2"/>
                <w:w w:val="105"/>
              </w:rPr>
              <w:t>conștientizare</w:t>
            </w:r>
          </w:p>
          <w:p w14:paraId="397A26BF" w14:textId="77777777" w:rsidR="00A5129E" w:rsidRPr="00054DC4" w:rsidRDefault="00000000" w:rsidP="00AD39D8">
            <w:pPr>
              <w:pStyle w:val="TableParagraph"/>
              <w:spacing w:before="1"/>
              <w:rPr>
                <w:rFonts w:ascii="Arial" w:hAnsi="Arial" w:cs="Arial"/>
                <w:color w:val="365F91" w:themeColor="accent1" w:themeShade="BF"/>
              </w:rPr>
            </w:pPr>
            <w:r w:rsidRPr="00054DC4">
              <w:rPr>
                <w:rFonts w:ascii="Arial" w:hAnsi="Arial" w:cs="Arial"/>
                <w:color w:val="365F91" w:themeColor="accent1" w:themeShade="BF"/>
                <w:w w:val="105"/>
              </w:rPr>
              <w:t>a</w:t>
            </w:r>
            <w:r w:rsidRPr="00054DC4">
              <w:rPr>
                <w:rFonts w:ascii="Arial" w:hAnsi="Arial" w:cs="Arial"/>
                <w:color w:val="365F91" w:themeColor="accent1" w:themeShade="BF"/>
                <w:spacing w:val="-2"/>
                <w:w w:val="105"/>
              </w:rPr>
              <w:t xml:space="preserve"> </w:t>
            </w:r>
            <w:r w:rsidRPr="00054DC4">
              <w:rPr>
                <w:rFonts w:ascii="Arial" w:hAnsi="Arial" w:cs="Arial"/>
                <w:color w:val="365F91" w:themeColor="accent1" w:themeShade="BF"/>
                <w:w w:val="105"/>
              </w:rPr>
              <w:t>tradițiilor</w:t>
            </w:r>
            <w:r w:rsidRPr="00054DC4">
              <w:rPr>
                <w:rFonts w:ascii="Arial" w:hAnsi="Arial" w:cs="Arial"/>
                <w:color w:val="365F91" w:themeColor="accent1" w:themeShade="BF"/>
                <w:spacing w:val="1"/>
                <w:w w:val="105"/>
              </w:rPr>
              <w:t xml:space="preserve"> </w:t>
            </w:r>
            <w:r w:rsidRPr="00054DC4">
              <w:rPr>
                <w:rFonts w:ascii="Arial" w:hAnsi="Arial" w:cs="Arial"/>
                <w:color w:val="365F91" w:themeColor="accent1" w:themeShade="BF"/>
                <w:w w:val="105"/>
              </w:rPr>
              <w:t>comune</w:t>
            </w:r>
            <w:r w:rsidRPr="00054DC4">
              <w:rPr>
                <w:rFonts w:ascii="Arial" w:hAnsi="Arial" w:cs="Arial"/>
                <w:color w:val="365F91" w:themeColor="accent1" w:themeShade="BF"/>
                <w:spacing w:val="-3"/>
                <w:w w:val="105"/>
              </w:rPr>
              <w:t xml:space="preserve"> </w:t>
            </w:r>
            <w:r w:rsidRPr="00054DC4">
              <w:rPr>
                <w:rFonts w:ascii="Arial" w:hAnsi="Arial" w:cs="Arial"/>
                <w:color w:val="365F91" w:themeColor="accent1" w:themeShade="BF"/>
                <w:w w:val="105"/>
              </w:rPr>
              <w:t>și</w:t>
            </w:r>
            <w:r w:rsidRPr="00054DC4">
              <w:rPr>
                <w:rFonts w:ascii="Arial" w:hAnsi="Arial" w:cs="Arial"/>
                <w:color w:val="365F91" w:themeColor="accent1" w:themeShade="BF"/>
                <w:spacing w:val="-1"/>
                <w:w w:val="105"/>
              </w:rPr>
              <w:t xml:space="preserve"> </w:t>
            </w:r>
            <w:r w:rsidRPr="00054DC4">
              <w:rPr>
                <w:rFonts w:ascii="Arial" w:hAnsi="Arial" w:cs="Arial"/>
                <w:color w:val="365F91" w:themeColor="accent1" w:themeShade="BF"/>
                <w:w w:val="105"/>
              </w:rPr>
              <w:t>specifice fiecărei</w:t>
            </w:r>
            <w:r w:rsidRPr="00054DC4">
              <w:rPr>
                <w:rFonts w:ascii="Arial" w:hAnsi="Arial" w:cs="Arial"/>
                <w:color w:val="365F91" w:themeColor="accent1" w:themeShade="BF"/>
                <w:spacing w:val="-1"/>
                <w:w w:val="105"/>
              </w:rPr>
              <w:t xml:space="preserve"> </w:t>
            </w:r>
            <w:r w:rsidRPr="00054DC4">
              <w:rPr>
                <w:rFonts w:ascii="Arial" w:hAnsi="Arial" w:cs="Arial"/>
                <w:color w:val="365F91" w:themeColor="accent1" w:themeShade="BF"/>
                <w:spacing w:val="-2"/>
                <w:w w:val="105"/>
              </w:rPr>
              <w:t>populații.</w:t>
            </w:r>
          </w:p>
        </w:tc>
      </w:tr>
      <w:tr w:rsidR="00054DC4" w:rsidRPr="00054DC4" w14:paraId="1B60C222" w14:textId="77777777" w:rsidTr="00054DC4">
        <w:trPr>
          <w:trHeight w:val="807"/>
        </w:trPr>
        <w:tc>
          <w:tcPr>
            <w:tcW w:w="2402" w:type="dxa"/>
            <w:vMerge w:val="restart"/>
          </w:tcPr>
          <w:p w14:paraId="47C50841" w14:textId="77777777" w:rsidR="00A5129E" w:rsidRPr="00054DC4" w:rsidRDefault="00A5129E" w:rsidP="00AD39D8">
            <w:pPr>
              <w:pStyle w:val="TableParagraph"/>
              <w:spacing w:before="29"/>
              <w:jc w:val="center"/>
              <w:rPr>
                <w:rFonts w:ascii="Arial" w:hAnsi="Arial" w:cs="Arial"/>
                <w:b/>
                <w:bCs/>
                <w:color w:val="365F91" w:themeColor="accent1" w:themeShade="BF"/>
                <w:w w:val="105"/>
              </w:rPr>
            </w:pPr>
          </w:p>
          <w:p w14:paraId="6CDA7FD3" w14:textId="77777777" w:rsidR="00A5129E" w:rsidRPr="00054DC4" w:rsidRDefault="00A5129E" w:rsidP="00AD39D8">
            <w:pPr>
              <w:pStyle w:val="TableParagraph"/>
              <w:spacing w:before="29"/>
              <w:jc w:val="center"/>
              <w:rPr>
                <w:rFonts w:ascii="Arial" w:hAnsi="Arial" w:cs="Arial"/>
                <w:b/>
                <w:bCs/>
                <w:color w:val="365F91" w:themeColor="accent1" w:themeShade="BF"/>
                <w:w w:val="105"/>
              </w:rPr>
            </w:pPr>
          </w:p>
          <w:p w14:paraId="1566B62B" w14:textId="77777777" w:rsidR="00A5129E" w:rsidRPr="00054DC4" w:rsidRDefault="00A5129E" w:rsidP="00AD39D8">
            <w:pPr>
              <w:pStyle w:val="TableParagraph"/>
              <w:spacing w:before="29"/>
              <w:jc w:val="center"/>
              <w:rPr>
                <w:rFonts w:ascii="Arial" w:hAnsi="Arial" w:cs="Arial"/>
                <w:b/>
                <w:bCs/>
                <w:color w:val="365F91" w:themeColor="accent1" w:themeShade="BF"/>
                <w:w w:val="105"/>
              </w:rPr>
            </w:pPr>
          </w:p>
          <w:p w14:paraId="2067547C" w14:textId="77777777" w:rsidR="00A5129E" w:rsidRPr="00054DC4" w:rsidRDefault="00000000" w:rsidP="00AD39D8">
            <w:pPr>
              <w:pStyle w:val="TableParagraph"/>
              <w:spacing w:before="29"/>
              <w:jc w:val="center"/>
              <w:rPr>
                <w:rFonts w:ascii="Arial" w:hAnsi="Arial" w:cs="Arial"/>
                <w:b/>
                <w:bCs/>
                <w:color w:val="365F91" w:themeColor="accent1" w:themeShade="BF"/>
                <w:w w:val="105"/>
              </w:rPr>
            </w:pPr>
            <w:r w:rsidRPr="00054DC4">
              <w:rPr>
                <w:rFonts w:ascii="Arial" w:hAnsi="Arial" w:cs="Arial"/>
                <w:b/>
                <w:bCs/>
                <w:color w:val="365F91" w:themeColor="accent1" w:themeShade="BF"/>
                <w:w w:val="105"/>
              </w:rPr>
              <w:t>Parteneriat</w:t>
            </w:r>
          </w:p>
        </w:tc>
        <w:tc>
          <w:tcPr>
            <w:tcW w:w="7473" w:type="dxa"/>
          </w:tcPr>
          <w:p w14:paraId="3720C9C0" w14:textId="77777777" w:rsidR="00A5129E" w:rsidRPr="00054DC4" w:rsidRDefault="00000000" w:rsidP="00AD39D8">
            <w:pPr>
              <w:pStyle w:val="TableParagraph"/>
              <w:rPr>
                <w:rFonts w:ascii="Arial" w:hAnsi="Arial" w:cs="Arial"/>
                <w:b/>
                <w:bCs/>
                <w:color w:val="365F91" w:themeColor="accent1" w:themeShade="BF"/>
              </w:rPr>
            </w:pPr>
            <w:r w:rsidRPr="00054DC4">
              <w:rPr>
                <w:rFonts w:ascii="Arial" w:hAnsi="Arial" w:cs="Arial"/>
                <w:b/>
                <w:bCs/>
                <w:color w:val="365F91" w:themeColor="accent1" w:themeShade="BF"/>
                <w:spacing w:val="-2"/>
                <w:w w:val="90"/>
              </w:rPr>
              <w:t>Beneficiar</w:t>
            </w:r>
            <w:r w:rsidRPr="00054DC4">
              <w:rPr>
                <w:rFonts w:ascii="Arial" w:hAnsi="Arial" w:cs="Arial"/>
                <w:b/>
                <w:bCs/>
                <w:color w:val="365F91" w:themeColor="accent1" w:themeShade="BF"/>
              </w:rPr>
              <w:t xml:space="preserve"> </w:t>
            </w:r>
            <w:r w:rsidRPr="00054DC4">
              <w:rPr>
                <w:rFonts w:ascii="Arial" w:hAnsi="Arial" w:cs="Arial"/>
                <w:b/>
                <w:bCs/>
                <w:color w:val="365F91" w:themeColor="accent1" w:themeShade="BF"/>
                <w:spacing w:val="-2"/>
              </w:rPr>
              <w:t>Principal:</w:t>
            </w:r>
          </w:p>
          <w:p w14:paraId="7FE8A722" w14:textId="77777777" w:rsidR="00A5129E" w:rsidRPr="00054DC4" w:rsidRDefault="00000000" w:rsidP="00AD39D8">
            <w:pPr>
              <w:pStyle w:val="TableParagraph"/>
              <w:spacing w:before="194"/>
              <w:rPr>
                <w:rFonts w:ascii="Arial" w:hAnsi="Arial" w:cs="Arial"/>
                <w:color w:val="365F91" w:themeColor="accent1" w:themeShade="BF"/>
              </w:rPr>
            </w:pPr>
            <w:r w:rsidRPr="00054DC4">
              <w:rPr>
                <w:rFonts w:ascii="Arial" w:hAnsi="Arial" w:cs="Arial"/>
                <w:color w:val="365F91" w:themeColor="accent1" w:themeShade="BF"/>
              </w:rPr>
              <w:t>Asociația</w:t>
            </w:r>
            <w:r w:rsidRPr="00054DC4">
              <w:rPr>
                <w:rFonts w:ascii="Arial" w:hAnsi="Arial" w:cs="Arial"/>
                <w:color w:val="365F91" w:themeColor="accent1" w:themeShade="BF"/>
                <w:spacing w:val="9"/>
              </w:rPr>
              <w:t xml:space="preserve"> </w:t>
            </w:r>
            <w:r w:rsidRPr="00054DC4">
              <w:rPr>
                <w:rFonts w:ascii="Arial" w:hAnsi="Arial" w:cs="Arial"/>
                <w:color w:val="365F91" w:themeColor="accent1" w:themeShade="BF"/>
              </w:rPr>
              <w:t>"Iris</w:t>
            </w:r>
            <w:r w:rsidRPr="00054DC4">
              <w:rPr>
                <w:rFonts w:ascii="Arial" w:hAnsi="Arial" w:cs="Arial"/>
                <w:color w:val="365F91" w:themeColor="accent1" w:themeShade="BF"/>
                <w:spacing w:val="8"/>
              </w:rPr>
              <w:t xml:space="preserve"> </w:t>
            </w:r>
            <w:r w:rsidRPr="00054DC4">
              <w:rPr>
                <w:rFonts w:ascii="Arial" w:hAnsi="Arial" w:cs="Arial"/>
                <w:color w:val="365F91" w:themeColor="accent1" w:themeShade="BF"/>
              </w:rPr>
              <w:t>Research"</w:t>
            </w:r>
            <w:r w:rsidRPr="00054DC4">
              <w:rPr>
                <w:rFonts w:ascii="Arial" w:hAnsi="Arial" w:cs="Arial"/>
                <w:color w:val="365F91" w:themeColor="accent1" w:themeShade="BF"/>
                <w:spacing w:val="12"/>
              </w:rPr>
              <w:t xml:space="preserve"> </w:t>
            </w:r>
            <w:r w:rsidRPr="00054DC4">
              <w:rPr>
                <w:rFonts w:ascii="Arial" w:hAnsi="Arial" w:cs="Arial"/>
                <w:color w:val="365F91" w:themeColor="accent1" w:themeShade="BF"/>
                <w:spacing w:val="-2"/>
              </w:rPr>
              <w:t>(România)</w:t>
            </w:r>
          </w:p>
        </w:tc>
      </w:tr>
      <w:tr w:rsidR="00054DC4" w:rsidRPr="00054DC4" w14:paraId="5E7A503E" w14:textId="77777777" w:rsidTr="00054DC4">
        <w:trPr>
          <w:trHeight w:val="1239"/>
        </w:trPr>
        <w:tc>
          <w:tcPr>
            <w:tcW w:w="2402" w:type="dxa"/>
            <w:vMerge/>
            <w:tcBorders>
              <w:top w:val="nil"/>
            </w:tcBorders>
          </w:tcPr>
          <w:p w14:paraId="6A0452B6" w14:textId="77777777" w:rsidR="00A5129E" w:rsidRPr="00054DC4" w:rsidRDefault="00A5129E" w:rsidP="00AD39D8">
            <w:pPr>
              <w:pStyle w:val="TableParagraph"/>
              <w:spacing w:before="29"/>
              <w:jc w:val="center"/>
              <w:rPr>
                <w:rFonts w:ascii="Arial" w:hAnsi="Arial" w:cs="Arial"/>
                <w:b/>
                <w:bCs/>
                <w:color w:val="365F91" w:themeColor="accent1" w:themeShade="BF"/>
                <w:w w:val="105"/>
              </w:rPr>
            </w:pPr>
          </w:p>
        </w:tc>
        <w:tc>
          <w:tcPr>
            <w:tcW w:w="7473" w:type="dxa"/>
          </w:tcPr>
          <w:p w14:paraId="42E61172" w14:textId="77777777" w:rsidR="00A5129E" w:rsidRPr="00054DC4" w:rsidRDefault="00000000" w:rsidP="00AD39D8">
            <w:pPr>
              <w:pStyle w:val="TableParagraph"/>
              <w:rPr>
                <w:rFonts w:ascii="Arial" w:hAnsi="Arial" w:cs="Arial"/>
                <w:b/>
                <w:bCs/>
                <w:color w:val="365F91" w:themeColor="accent1" w:themeShade="BF"/>
              </w:rPr>
            </w:pPr>
            <w:r w:rsidRPr="00054DC4">
              <w:rPr>
                <w:rFonts w:ascii="Arial" w:hAnsi="Arial" w:cs="Arial"/>
                <w:b/>
                <w:bCs/>
                <w:color w:val="365F91" w:themeColor="accent1" w:themeShade="BF"/>
                <w:w w:val="90"/>
              </w:rPr>
              <w:t>Parteneri</w:t>
            </w:r>
            <w:r w:rsidRPr="00054DC4">
              <w:rPr>
                <w:rFonts w:ascii="Arial" w:hAnsi="Arial" w:cs="Arial"/>
                <w:b/>
                <w:bCs/>
                <w:color w:val="365F91" w:themeColor="accent1" w:themeShade="BF"/>
                <w:spacing w:val="2"/>
              </w:rPr>
              <w:t xml:space="preserve"> </w:t>
            </w:r>
            <w:r w:rsidRPr="00054DC4">
              <w:rPr>
                <w:rFonts w:ascii="Arial" w:hAnsi="Arial" w:cs="Arial"/>
                <w:b/>
                <w:bCs/>
                <w:color w:val="365F91" w:themeColor="accent1" w:themeShade="BF"/>
                <w:w w:val="90"/>
              </w:rPr>
              <w:t>de</w:t>
            </w:r>
            <w:r w:rsidRPr="00054DC4">
              <w:rPr>
                <w:rFonts w:ascii="Arial" w:hAnsi="Arial" w:cs="Arial"/>
                <w:b/>
                <w:bCs/>
                <w:color w:val="365F91" w:themeColor="accent1" w:themeShade="BF"/>
              </w:rPr>
              <w:t xml:space="preserve"> </w:t>
            </w:r>
            <w:r w:rsidRPr="00054DC4">
              <w:rPr>
                <w:rFonts w:ascii="Arial" w:hAnsi="Arial" w:cs="Arial"/>
                <w:b/>
                <w:bCs/>
                <w:color w:val="365F91" w:themeColor="accent1" w:themeShade="BF"/>
                <w:spacing w:val="-2"/>
                <w:w w:val="90"/>
              </w:rPr>
              <w:t>Proiect:</w:t>
            </w:r>
          </w:p>
          <w:p w14:paraId="0F380986" w14:textId="41197349" w:rsidR="00A5129E" w:rsidRPr="00054DC4" w:rsidRDefault="00000000" w:rsidP="00AD39D8">
            <w:pPr>
              <w:pStyle w:val="TableParagraph"/>
              <w:spacing w:before="192"/>
              <w:rPr>
                <w:rFonts w:ascii="Arial" w:hAnsi="Arial" w:cs="Arial"/>
                <w:color w:val="365F91" w:themeColor="accent1" w:themeShade="BF"/>
              </w:rPr>
            </w:pPr>
            <w:r w:rsidRPr="00054DC4">
              <w:rPr>
                <w:rFonts w:ascii="Arial" w:hAnsi="Arial" w:cs="Arial"/>
                <w:color w:val="365F91" w:themeColor="accent1" w:themeShade="BF"/>
              </w:rPr>
              <w:t>PP2:</w:t>
            </w:r>
            <w:r w:rsidRPr="00054DC4">
              <w:rPr>
                <w:rFonts w:ascii="Arial" w:hAnsi="Arial" w:cs="Arial"/>
                <w:color w:val="365F91" w:themeColor="accent1" w:themeShade="BF"/>
                <w:spacing w:val="11"/>
              </w:rPr>
              <w:t xml:space="preserve"> </w:t>
            </w:r>
            <w:r w:rsidRPr="00054DC4">
              <w:rPr>
                <w:rFonts w:ascii="Arial" w:hAnsi="Arial" w:cs="Arial"/>
                <w:color w:val="365F91" w:themeColor="accent1" w:themeShade="BF"/>
              </w:rPr>
              <w:t>Universitatea</w:t>
            </w:r>
            <w:r w:rsidRPr="00054DC4">
              <w:rPr>
                <w:rFonts w:ascii="Arial" w:hAnsi="Arial" w:cs="Arial"/>
                <w:color w:val="365F91" w:themeColor="accent1" w:themeShade="BF"/>
                <w:spacing w:val="13"/>
              </w:rPr>
              <w:t xml:space="preserve"> </w:t>
            </w:r>
            <w:r w:rsidRPr="00054DC4">
              <w:rPr>
                <w:rFonts w:ascii="Arial" w:hAnsi="Arial" w:cs="Arial"/>
                <w:color w:val="365F91" w:themeColor="accent1" w:themeShade="BF"/>
              </w:rPr>
              <w:t>de</w:t>
            </w:r>
            <w:r w:rsidRPr="00054DC4">
              <w:rPr>
                <w:rFonts w:ascii="Arial" w:hAnsi="Arial" w:cs="Arial"/>
                <w:color w:val="365F91" w:themeColor="accent1" w:themeShade="BF"/>
                <w:spacing w:val="14"/>
              </w:rPr>
              <w:t xml:space="preserve"> </w:t>
            </w:r>
            <w:r w:rsidRPr="00054DC4">
              <w:rPr>
                <w:rFonts w:ascii="Arial" w:hAnsi="Arial" w:cs="Arial"/>
                <w:color w:val="365F91" w:themeColor="accent1" w:themeShade="BF"/>
              </w:rPr>
              <w:t>Vest</w:t>
            </w:r>
            <w:r w:rsidRPr="00054DC4">
              <w:rPr>
                <w:rFonts w:ascii="Arial" w:hAnsi="Arial" w:cs="Arial"/>
                <w:color w:val="365F91" w:themeColor="accent1" w:themeShade="BF"/>
                <w:spacing w:val="13"/>
              </w:rPr>
              <w:t xml:space="preserve"> </w:t>
            </w:r>
            <w:r w:rsidR="00AD39D8" w:rsidRPr="00054DC4">
              <w:rPr>
                <w:rFonts w:ascii="Arial" w:hAnsi="Arial" w:cs="Arial"/>
                <w:color w:val="365F91" w:themeColor="accent1" w:themeShade="BF"/>
              </w:rPr>
              <w:t>Timișoara</w:t>
            </w:r>
            <w:r w:rsidRPr="00054DC4">
              <w:rPr>
                <w:rFonts w:ascii="Arial" w:hAnsi="Arial" w:cs="Arial"/>
                <w:color w:val="365F91" w:themeColor="accent1" w:themeShade="BF"/>
                <w:spacing w:val="13"/>
              </w:rPr>
              <w:t xml:space="preserve"> </w:t>
            </w:r>
            <w:r w:rsidRPr="00054DC4">
              <w:rPr>
                <w:rFonts w:ascii="Arial" w:hAnsi="Arial" w:cs="Arial"/>
                <w:color w:val="365F91" w:themeColor="accent1" w:themeShade="BF"/>
                <w:spacing w:val="-2"/>
              </w:rPr>
              <w:t>(România)</w:t>
            </w:r>
          </w:p>
          <w:p w14:paraId="73D21B9D" w14:textId="77777777" w:rsidR="00A5129E" w:rsidRPr="00054DC4" w:rsidRDefault="00000000" w:rsidP="00AD39D8">
            <w:pPr>
              <w:pStyle w:val="TableParagraph"/>
              <w:spacing w:before="217"/>
              <w:rPr>
                <w:rFonts w:ascii="Arial" w:hAnsi="Arial" w:cs="Arial"/>
                <w:color w:val="365F91" w:themeColor="accent1" w:themeShade="BF"/>
              </w:rPr>
            </w:pPr>
            <w:r w:rsidRPr="00054DC4">
              <w:rPr>
                <w:rFonts w:ascii="Arial" w:hAnsi="Arial" w:cs="Arial"/>
                <w:color w:val="365F91" w:themeColor="accent1" w:themeShade="BF"/>
              </w:rPr>
              <w:t>PP3:</w:t>
            </w:r>
            <w:r w:rsidRPr="00054DC4">
              <w:rPr>
                <w:rFonts w:ascii="Arial" w:hAnsi="Arial" w:cs="Arial"/>
                <w:color w:val="365F91" w:themeColor="accent1" w:themeShade="BF"/>
                <w:spacing w:val="4"/>
              </w:rPr>
              <w:t xml:space="preserve"> </w:t>
            </w:r>
            <w:r w:rsidRPr="00054DC4">
              <w:rPr>
                <w:rFonts w:ascii="Arial" w:hAnsi="Arial" w:cs="Arial"/>
                <w:color w:val="365F91" w:themeColor="accent1" w:themeShade="BF"/>
              </w:rPr>
              <w:t>Școala</w:t>
            </w:r>
            <w:r w:rsidRPr="00054DC4">
              <w:rPr>
                <w:rFonts w:ascii="Arial" w:hAnsi="Arial" w:cs="Arial"/>
                <w:color w:val="365F91" w:themeColor="accent1" w:themeShade="BF"/>
                <w:spacing w:val="5"/>
              </w:rPr>
              <w:t xml:space="preserve"> </w:t>
            </w:r>
            <w:r w:rsidRPr="00054DC4">
              <w:rPr>
                <w:rFonts w:ascii="Arial" w:hAnsi="Arial" w:cs="Arial"/>
                <w:color w:val="365F91" w:themeColor="accent1" w:themeShade="BF"/>
              </w:rPr>
              <w:t>primară</w:t>
            </w:r>
            <w:r w:rsidRPr="00054DC4">
              <w:rPr>
                <w:rFonts w:ascii="Arial" w:hAnsi="Arial" w:cs="Arial"/>
                <w:color w:val="365F91" w:themeColor="accent1" w:themeShade="BF"/>
                <w:spacing w:val="3"/>
              </w:rPr>
              <w:t xml:space="preserve"> </w:t>
            </w:r>
            <w:r w:rsidRPr="00054DC4">
              <w:rPr>
                <w:rFonts w:ascii="Arial" w:hAnsi="Arial" w:cs="Arial"/>
                <w:color w:val="365F91" w:themeColor="accent1" w:themeShade="BF"/>
              </w:rPr>
              <w:t>și</w:t>
            </w:r>
            <w:r w:rsidRPr="00054DC4">
              <w:rPr>
                <w:rFonts w:ascii="Arial" w:hAnsi="Arial" w:cs="Arial"/>
                <w:color w:val="365F91" w:themeColor="accent1" w:themeShade="BF"/>
                <w:spacing w:val="5"/>
              </w:rPr>
              <w:t xml:space="preserve"> </w:t>
            </w:r>
            <w:r w:rsidRPr="00054DC4">
              <w:rPr>
                <w:rFonts w:ascii="Arial" w:hAnsi="Arial" w:cs="Arial"/>
                <w:color w:val="365F91" w:themeColor="accent1" w:themeShade="BF"/>
              </w:rPr>
              <w:t>colegiu</w:t>
            </w:r>
            <w:r w:rsidRPr="00054DC4">
              <w:rPr>
                <w:rFonts w:ascii="Arial" w:hAnsi="Arial" w:cs="Arial"/>
                <w:color w:val="365F91" w:themeColor="accent1" w:themeShade="BF"/>
                <w:spacing w:val="6"/>
              </w:rPr>
              <w:t xml:space="preserve"> </w:t>
            </w:r>
            <w:r w:rsidRPr="00054DC4">
              <w:rPr>
                <w:rFonts w:ascii="Arial" w:hAnsi="Arial" w:cs="Arial"/>
                <w:color w:val="365F91" w:themeColor="accent1" w:themeShade="BF"/>
              </w:rPr>
              <w:t>„Nicolae</w:t>
            </w:r>
            <w:r w:rsidRPr="00054DC4">
              <w:rPr>
                <w:rFonts w:ascii="Arial" w:hAnsi="Arial" w:cs="Arial"/>
                <w:color w:val="365F91" w:themeColor="accent1" w:themeShade="BF"/>
                <w:spacing w:val="4"/>
              </w:rPr>
              <w:t xml:space="preserve"> </w:t>
            </w:r>
            <w:r w:rsidRPr="00054DC4">
              <w:rPr>
                <w:rFonts w:ascii="Arial" w:hAnsi="Arial" w:cs="Arial"/>
                <w:color w:val="365F91" w:themeColor="accent1" w:themeShade="BF"/>
              </w:rPr>
              <w:t>Bălcescu”</w:t>
            </w:r>
            <w:r w:rsidRPr="00054DC4">
              <w:rPr>
                <w:rFonts w:ascii="Arial" w:hAnsi="Arial" w:cs="Arial"/>
                <w:color w:val="365F91" w:themeColor="accent1" w:themeShade="BF"/>
                <w:spacing w:val="5"/>
              </w:rPr>
              <w:t xml:space="preserve"> </w:t>
            </w:r>
            <w:r w:rsidRPr="00054DC4">
              <w:rPr>
                <w:rFonts w:ascii="Arial" w:hAnsi="Arial" w:cs="Arial"/>
                <w:color w:val="365F91" w:themeColor="accent1" w:themeShade="BF"/>
                <w:spacing w:val="-2"/>
              </w:rPr>
              <w:t>(Ungaria)</w:t>
            </w:r>
          </w:p>
        </w:tc>
      </w:tr>
      <w:tr w:rsidR="00054DC4" w:rsidRPr="00054DC4" w14:paraId="4444C9B7" w14:textId="77777777" w:rsidTr="00054DC4">
        <w:trPr>
          <w:trHeight w:val="1509"/>
        </w:trPr>
        <w:tc>
          <w:tcPr>
            <w:tcW w:w="2402" w:type="dxa"/>
          </w:tcPr>
          <w:p w14:paraId="15653E42" w14:textId="77777777" w:rsidR="00A5129E" w:rsidRPr="00054DC4" w:rsidRDefault="00000000" w:rsidP="00AD39D8">
            <w:pPr>
              <w:pStyle w:val="TableParagraph"/>
              <w:spacing w:before="29"/>
              <w:jc w:val="center"/>
              <w:rPr>
                <w:rFonts w:ascii="Arial" w:hAnsi="Arial" w:cs="Arial"/>
                <w:b/>
                <w:bCs/>
                <w:color w:val="365F91" w:themeColor="accent1" w:themeShade="BF"/>
                <w:w w:val="105"/>
              </w:rPr>
            </w:pPr>
            <w:r w:rsidRPr="00054DC4">
              <w:rPr>
                <w:rFonts w:ascii="Arial" w:hAnsi="Arial" w:cs="Arial"/>
                <w:b/>
                <w:bCs/>
                <w:color w:val="365F91" w:themeColor="accent1" w:themeShade="BF"/>
                <w:w w:val="105"/>
              </w:rPr>
              <w:t>Buget total</w:t>
            </w:r>
          </w:p>
        </w:tc>
        <w:tc>
          <w:tcPr>
            <w:tcW w:w="7473" w:type="dxa"/>
          </w:tcPr>
          <w:p w14:paraId="68121462" w14:textId="77777777" w:rsidR="00A5129E" w:rsidRPr="00054DC4" w:rsidRDefault="00000000" w:rsidP="00AD39D8">
            <w:pPr>
              <w:pStyle w:val="TableParagraph"/>
              <w:spacing w:before="29"/>
              <w:rPr>
                <w:rFonts w:ascii="Arial" w:hAnsi="Arial" w:cs="Arial"/>
                <w:color w:val="365F91" w:themeColor="accent1" w:themeShade="BF"/>
              </w:rPr>
            </w:pPr>
            <w:r w:rsidRPr="00054DC4">
              <w:rPr>
                <w:rFonts w:ascii="Arial" w:hAnsi="Arial" w:cs="Arial"/>
                <w:color w:val="365F91" w:themeColor="accent1" w:themeShade="BF"/>
                <w:spacing w:val="-4"/>
              </w:rPr>
              <w:t>EUR</w:t>
            </w:r>
            <w:r w:rsidRPr="00054DC4">
              <w:rPr>
                <w:rFonts w:ascii="Arial" w:hAnsi="Arial" w:cs="Arial"/>
                <w:color w:val="365F91" w:themeColor="accent1" w:themeShade="BF"/>
                <w:spacing w:val="-8"/>
              </w:rPr>
              <w:t xml:space="preserve"> </w:t>
            </w:r>
            <w:r w:rsidRPr="00054DC4">
              <w:rPr>
                <w:rFonts w:ascii="Arial" w:hAnsi="Arial" w:cs="Arial"/>
                <w:color w:val="365F91" w:themeColor="accent1" w:themeShade="BF"/>
                <w:spacing w:val="-4"/>
              </w:rPr>
              <w:t>67,671.09,</w:t>
            </w:r>
            <w:r w:rsidRPr="00054DC4">
              <w:rPr>
                <w:rFonts w:ascii="Arial" w:hAnsi="Arial" w:cs="Arial"/>
                <w:color w:val="365F91" w:themeColor="accent1" w:themeShade="BF"/>
                <w:spacing w:val="-5"/>
              </w:rPr>
              <w:t xml:space="preserve"> </w:t>
            </w:r>
            <w:r w:rsidRPr="00054DC4">
              <w:rPr>
                <w:rFonts w:ascii="Arial" w:hAnsi="Arial" w:cs="Arial"/>
                <w:color w:val="365F91" w:themeColor="accent1" w:themeShade="BF"/>
                <w:spacing w:val="-4"/>
              </w:rPr>
              <w:t>din</w:t>
            </w:r>
            <w:r w:rsidRPr="00054DC4">
              <w:rPr>
                <w:rFonts w:ascii="Arial" w:hAnsi="Arial" w:cs="Arial"/>
                <w:color w:val="365F91" w:themeColor="accent1" w:themeShade="BF"/>
                <w:spacing w:val="-9"/>
              </w:rPr>
              <w:t xml:space="preserve"> </w:t>
            </w:r>
            <w:r w:rsidRPr="00054DC4">
              <w:rPr>
                <w:rFonts w:ascii="Arial" w:hAnsi="Arial" w:cs="Arial"/>
                <w:color w:val="365F91" w:themeColor="accent1" w:themeShade="BF"/>
                <w:spacing w:val="-4"/>
              </w:rPr>
              <w:t>care,</w:t>
            </w:r>
            <w:r w:rsidRPr="00054DC4">
              <w:rPr>
                <w:rFonts w:ascii="Arial" w:hAnsi="Arial" w:cs="Arial"/>
                <w:color w:val="365F91" w:themeColor="accent1" w:themeShade="BF"/>
                <w:spacing w:val="-7"/>
              </w:rPr>
              <w:t xml:space="preserve"> </w:t>
            </w:r>
            <w:r w:rsidRPr="00054DC4">
              <w:rPr>
                <w:rFonts w:ascii="Arial" w:hAnsi="Arial" w:cs="Arial"/>
                <w:color w:val="365F91" w:themeColor="accent1" w:themeShade="BF"/>
                <w:spacing w:val="-4"/>
              </w:rPr>
              <w:t>FEDR</w:t>
            </w:r>
            <w:r w:rsidRPr="00054DC4">
              <w:rPr>
                <w:rFonts w:ascii="Arial" w:hAnsi="Arial" w:cs="Arial"/>
                <w:color w:val="365F91" w:themeColor="accent1" w:themeShade="BF"/>
                <w:spacing w:val="-6"/>
              </w:rPr>
              <w:t xml:space="preserve"> </w:t>
            </w:r>
            <w:r w:rsidRPr="00054DC4">
              <w:rPr>
                <w:rFonts w:ascii="Arial" w:hAnsi="Arial" w:cs="Arial"/>
                <w:color w:val="365F91" w:themeColor="accent1" w:themeShade="BF"/>
                <w:spacing w:val="-4"/>
              </w:rPr>
              <w:t>EUR</w:t>
            </w:r>
            <w:r w:rsidRPr="00054DC4">
              <w:rPr>
                <w:rFonts w:ascii="Arial" w:hAnsi="Arial" w:cs="Arial"/>
                <w:color w:val="365F91" w:themeColor="accent1" w:themeShade="BF"/>
                <w:spacing w:val="-8"/>
              </w:rPr>
              <w:t xml:space="preserve"> </w:t>
            </w:r>
            <w:r w:rsidRPr="00054DC4">
              <w:rPr>
                <w:rFonts w:ascii="Arial" w:hAnsi="Arial" w:cs="Arial"/>
                <w:color w:val="365F91" w:themeColor="accent1" w:themeShade="BF"/>
                <w:spacing w:val="-4"/>
              </w:rPr>
              <w:t>57,520.41</w:t>
            </w:r>
          </w:p>
          <w:p w14:paraId="18A4EC77" w14:textId="77777777" w:rsidR="00A5129E" w:rsidRPr="00054DC4" w:rsidRDefault="00A5129E" w:rsidP="00AD39D8">
            <w:pPr>
              <w:pStyle w:val="TableParagraph"/>
              <w:spacing w:before="7"/>
              <w:ind w:left="0"/>
              <w:rPr>
                <w:rFonts w:ascii="Arial" w:hAnsi="Arial" w:cs="Arial"/>
                <w:color w:val="365F91" w:themeColor="accent1" w:themeShade="BF"/>
              </w:rPr>
            </w:pPr>
          </w:p>
          <w:p w14:paraId="0A10442F" w14:textId="77777777" w:rsidR="00A5129E" w:rsidRPr="00054DC4" w:rsidRDefault="00000000" w:rsidP="00AD39D8">
            <w:pPr>
              <w:pStyle w:val="TableParagraph"/>
              <w:rPr>
                <w:rFonts w:ascii="Arial" w:hAnsi="Arial" w:cs="Arial"/>
                <w:color w:val="365F91" w:themeColor="accent1" w:themeShade="BF"/>
              </w:rPr>
            </w:pPr>
            <w:r w:rsidRPr="00054DC4">
              <w:rPr>
                <w:rFonts w:ascii="Arial" w:hAnsi="Arial" w:cs="Arial"/>
                <w:color w:val="365F91" w:themeColor="accent1" w:themeShade="BF"/>
              </w:rPr>
              <w:t>Totalul</w:t>
            </w:r>
            <w:r w:rsidRPr="00054DC4">
              <w:rPr>
                <w:rFonts w:ascii="Arial" w:hAnsi="Arial" w:cs="Arial"/>
                <w:color w:val="365F91" w:themeColor="accent1" w:themeShade="BF"/>
                <w:spacing w:val="40"/>
              </w:rPr>
              <w:t xml:space="preserve"> </w:t>
            </w:r>
            <w:r w:rsidRPr="00054DC4">
              <w:rPr>
                <w:rFonts w:ascii="Arial" w:hAnsi="Arial" w:cs="Arial"/>
                <w:color w:val="365F91" w:themeColor="accent1" w:themeShade="BF"/>
              </w:rPr>
              <w:t>cheltuielilor</w:t>
            </w:r>
            <w:r w:rsidRPr="00054DC4">
              <w:rPr>
                <w:rFonts w:ascii="Arial" w:hAnsi="Arial" w:cs="Arial"/>
                <w:color w:val="365F91" w:themeColor="accent1" w:themeShade="BF"/>
                <w:spacing w:val="40"/>
              </w:rPr>
              <w:t xml:space="preserve"> </w:t>
            </w:r>
            <w:r w:rsidRPr="00054DC4">
              <w:rPr>
                <w:rFonts w:ascii="Arial" w:hAnsi="Arial" w:cs="Arial"/>
                <w:color w:val="365F91" w:themeColor="accent1" w:themeShade="BF"/>
              </w:rPr>
              <w:t>eligibile</w:t>
            </w:r>
            <w:r w:rsidRPr="00054DC4">
              <w:rPr>
                <w:rFonts w:ascii="Arial" w:hAnsi="Arial" w:cs="Arial"/>
                <w:color w:val="365F91" w:themeColor="accent1" w:themeShade="BF"/>
                <w:spacing w:val="41"/>
              </w:rPr>
              <w:t xml:space="preserve"> </w:t>
            </w:r>
            <w:r w:rsidRPr="00054DC4">
              <w:rPr>
                <w:rFonts w:ascii="Arial" w:hAnsi="Arial" w:cs="Arial"/>
                <w:color w:val="365F91" w:themeColor="accent1" w:themeShade="BF"/>
              </w:rPr>
              <w:t>decontate</w:t>
            </w:r>
            <w:r w:rsidRPr="00054DC4">
              <w:rPr>
                <w:rFonts w:ascii="Arial" w:hAnsi="Arial" w:cs="Arial"/>
                <w:color w:val="365F91" w:themeColor="accent1" w:themeShade="BF"/>
                <w:spacing w:val="42"/>
              </w:rPr>
              <w:t xml:space="preserve"> </w:t>
            </w:r>
            <w:r w:rsidRPr="00054DC4">
              <w:rPr>
                <w:rFonts w:ascii="Arial" w:hAnsi="Arial" w:cs="Arial"/>
                <w:color w:val="365F91" w:themeColor="accent1" w:themeShade="BF"/>
              </w:rPr>
              <w:t>prin</w:t>
            </w:r>
            <w:r w:rsidRPr="00054DC4">
              <w:rPr>
                <w:rFonts w:ascii="Arial" w:hAnsi="Arial" w:cs="Arial"/>
                <w:color w:val="365F91" w:themeColor="accent1" w:themeShade="BF"/>
                <w:spacing w:val="38"/>
              </w:rPr>
              <w:t xml:space="preserve"> </w:t>
            </w:r>
            <w:r w:rsidRPr="00054DC4">
              <w:rPr>
                <w:rFonts w:ascii="Arial" w:hAnsi="Arial" w:cs="Arial"/>
                <w:color w:val="365F91" w:themeColor="accent1" w:themeShade="BF"/>
              </w:rPr>
              <w:t>proiect:</w:t>
            </w:r>
            <w:r w:rsidRPr="00054DC4">
              <w:rPr>
                <w:rFonts w:ascii="Arial" w:hAnsi="Arial" w:cs="Arial"/>
                <w:color w:val="365F91" w:themeColor="accent1" w:themeShade="BF"/>
                <w:spacing w:val="46"/>
              </w:rPr>
              <w:t xml:space="preserve"> </w:t>
            </w:r>
            <w:r w:rsidRPr="00054DC4">
              <w:rPr>
                <w:rFonts w:ascii="Arial" w:hAnsi="Arial" w:cs="Arial"/>
                <w:color w:val="365F91" w:themeColor="accent1" w:themeShade="BF"/>
              </w:rPr>
              <w:t>43.552,40</w:t>
            </w:r>
            <w:r w:rsidRPr="00054DC4">
              <w:rPr>
                <w:rFonts w:ascii="Arial" w:hAnsi="Arial" w:cs="Arial"/>
                <w:color w:val="365F91" w:themeColor="accent1" w:themeShade="BF"/>
                <w:spacing w:val="43"/>
              </w:rPr>
              <w:t xml:space="preserve"> </w:t>
            </w:r>
            <w:r w:rsidRPr="00054DC4">
              <w:rPr>
                <w:rFonts w:ascii="Arial" w:hAnsi="Arial" w:cs="Arial"/>
                <w:color w:val="365F91" w:themeColor="accent1" w:themeShade="BF"/>
                <w:spacing w:val="-4"/>
              </w:rPr>
              <w:t>Euro</w:t>
            </w:r>
          </w:p>
          <w:p w14:paraId="2D148655" w14:textId="77777777" w:rsidR="00A5129E" w:rsidRPr="00054DC4" w:rsidRDefault="00A5129E" w:rsidP="00AD39D8">
            <w:pPr>
              <w:pStyle w:val="TableParagraph"/>
              <w:spacing w:before="11"/>
              <w:ind w:left="0"/>
              <w:rPr>
                <w:rFonts w:ascii="Arial" w:hAnsi="Arial" w:cs="Arial"/>
                <w:color w:val="365F91" w:themeColor="accent1" w:themeShade="BF"/>
              </w:rPr>
            </w:pPr>
          </w:p>
          <w:p w14:paraId="07723AC2" w14:textId="77777777" w:rsidR="00A5129E" w:rsidRPr="00054DC4" w:rsidRDefault="00000000" w:rsidP="00AD39D8">
            <w:pPr>
              <w:pStyle w:val="TableParagraph"/>
              <w:ind w:left="165"/>
              <w:rPr>
                <w:rFonts w:ascii="Arial" w:hAnsi="Arial" w:cs="Arial"/>
                <w:b/>
                <w:i/>
                <w:color w:val="365F91" w:themeColor="accent1" w:themeShade="BF"/>
              </w:rPr>
            </w:pPr>
            <w:r w:rsidRPr="00054DC4">
              <w:rPr>
                <w:rFonts w:ascii="Arial" w:hAnsi="Arial" w:cs="Arial"/>
                <w:b/>
                <w:i/>
                <w:color w:val="365F91" w:themeColor="accent1" w:themeShade="BF"/>
                <w:spacing w:val="-2"/>
              </w:rPr>
              <w:t>Execuția</w:t>
            </w:r>
            <w:r w:rsidRPr="00054DC4">
              <w:rPr>
                <w:rFonts w:ascii="Arial" w:hAnsi="Arial" w:cs="Arial"/>
                <w:b/>
                <w:i/>
                <w:color w:val="365F91" w:themeColor="accent1" w:themeShade="BF"/>
              </w:rPr>
              <w:t xml:space="preserve"> </w:t>
            </w:r>
            <w:r w:rsidRPr="00054DC4">
              <w:rPr>
                <w:rFonts w:ascii="Arial" w:hAnsi="Arial" w:cs="Arial"/>
                <w:b/>
                <w:i/>
                <w:color w:val="365F91" w:themeColor="accent1" w:themeShade="BF"/>
                <w:spacing w:val="-2"/>
              </w:rPr>
              <w:t>bugetară:</w:t>
            </w:r>
            <w:r w:rsidRPr="00054DC4">
              <w:rPr>
                <w:rFonts w:ascii="Arial" w:hAnsi="Arial" w:cs="Arial"/>
                <w:b/>
                <w:i/>
                <w:color w:val="365F91" w:themeColor="accent1" w:themeShade="BF"/>
                <w:spacing w:val="-1"/>
              </w:rPr>
              <w:t xml:space="preserve"> </w:t>
            </w:r>
            <w:r w:rsidRPr="00054DC4">
              <w:rPr>
                <w:rFonts w:ascii="Arial" w:hAnsi="Arial" w:cs="Arial"/>
                <w:b/>
                <w:i/>
                <w:color w:val="365F91" w:themeColor="accent1" w:themeShade="BF"/>
                <w:spacing w:val="-2"/>
              </w:rPr>
              <w:t>64,35%</w:t>
            </w:r>
          </w:p>
        </w:tc>
      </w:tr>
      <w:tr w:rsidR="00054DC4" w:rsidRPr="00054DC4" w14:paraId="50F05828" w14:textId="77777777" w:rsidTr="00054DC4">
        <w:trPr>
          <w:trHeight w:val="3446"/>
        </w:trPr>
        <w:tc>
          <w:tcPr>
            <w:tcW w:w="2402" w:type="dxa"/>
          </w:tcPr>
          <w:p w14:paraId="1DFB55E3" w14:textId="77777777" w:rsidR="00A5129E" w:rsidRPr="00054DC4" w:rsidRDefault="00A5129E" w:rsidP="00AD39D8">
            <w:pPr>
              <w:pStyle w:val="TableParagraph"/>
              <w:spacing w:before="29"/>
              <w:jc w:val="center"/>
              <w:rPr>
                <w:rFonts w:ascii="Arial" w:hAnsi="Arial" w:cs="Arial"/>
                <w:b/>
                <w:bCs/>
                <w:color w:val="365F91" w:themeColor="accent1" w:themeShade="BF"/>
                <w:w w:val="105"/>
              </w:rPr>
            </w:pPr>
          </w:p>
          <w:p w14:paraId="4E1AA83A" w14:textId="77777777" w:rsidR="00A5129E" w:rsidRPr="00054DC4" w:rsidRDefault="00A5129E" w:rsidP="00AD39D8">
            <w:pPr>
              <w:pStyle w:val="TableParagraph"/>
              <w:spacing w:before="29"/>
              <w:jc w:val="center"/>
              <w:rPr>
                <w:rFonts w:ascii="Arial" w:hAnsi="Arial" w:cs="Arial"/>
                <w:b/>
                <w:bCs/>
                <w:color w:val="365F91" w:themeColor="accent1" w:themeShade="BF"/>
                <w:w w:val="105"/>
              </w:rPr>
            </w:pPr>
          </w:p>
          <w:p w14:paraId="6FB48CD6" w14:textId="77777777" w:rsidR="00A5129E" w:rsidRPr="00054DC4" w:rsidRDefault="00A5129E" w:rsidP="00AD39D8">
            <w:pPr>
              <w:pStyle w:val="TableParagraph"/>
              <w:spacing w:before="29"/>
              <w:jc w:val="center"/>
              <w:rPr>
                <w:rFonts w:ascii="Arial" w:hAnsi="Arial" w:cs="Arial"/>
                <w:b/>
                <w:bCs/>
                <w:color w:val="365F91" w:themeColor="accent1" w:themeShade="BF"/>
                <w:w w:val="105"/>
              </w:rPr>
            </w:pPr>
          </w:p>
          <w:p w14:paraId="7C8BF0CA" w14:textId="77777777" w:rsidR="00A5129E" w:rsidRPr="00054DC4" w:rsidRDefault="00A5129E" w:rsidP="00AD39D8">
            <w:pPr>
              <w:pStyle w:val="TableParagraph"/>
              <w:spacing w:before="29"/>
              <w:jc w:val="center"/>
              <w:rPr>
                <w:rFonts w:ascii="Arial" w:hAnsi="Arial" w:cs="Arial"/>
                <w:b/>
                <w:bCs/>
                <w:color w:val="365F91" w:themeColor="accent1" w:themeShade="BF"/>
                <w:w w:val="105"/>
              </w:rPr>
            </w:pPr>
          </w:p>
          <w:p w14:paraId="1FA169C0" w14:textId="77777777" w:rsidR="00A5129E" w:rsidRPr="00054DC4" w:rsidRDefault="00A5129E" w:rsidP="00AD39D8">
            <w:pPr>
              <w:pStyle w:val="TableParagraph"/>
              <w:spacing w:before="29"/>
              <w:jc w:val="center"/>
              <w:rPr>
                <w:rFonts w:ascii="Arial" w:hAnsi="Arial" w:cs="Arial"/>
                <w:b/>
                <w:bCs/>
                <w:color w:val="365F91" w:themeColor="accent1" w:themeShade="BF"/>
                <w:w w:val="105"/>
              </w:rPr>
            </w:pPr>
          </w:p>
          <w:p w14:paraId="0E62A1AD" w14:textId="77777777" w:rsidR="00A5129E" w:rsidRPr="00054DC4" w:rsidRDefault="00000000" w:rsidP="00AD39D8">
            <w:pPr>
              <w:pStyle w:val="TableParagraph"/>
              <w:spacing w:before="29"/>
              <w:ind w:right="4"/>
              <w:jc w:val="center"/>
              <w:rPr>
                <w:rFonts w:ascii="Arial" w:hAnsi="Arial" w:cs="Arial"/>
                <w:b/>
                <w:bCs/>
                <w:color w:val="365F91" w:themeColor="accent1" w:themeShade="BF"/>
                <w:w w:val="105"/>
              </w:rPr>
            </w:pPr>
            <w:r w:rsidRPr="00054DC4">
              <w:rPr>
                <w:rFonts w:ascii="Arial" w:hAnsi="Arial" w:cs="Arial"/>
                <w:b/>
                <w:bCs/>
                <w:color w:val="365F91" w:themeColor="accent1" w:themeShade="BF"/>
                <w:w w:val="105"/>
              </w:rPr>
              <w:t>Sumar</w:t>
            </w:r>
          </w:p>
        </w:tc>
        <w:tc>
          <w:tcPr>
            <w:tcW w:w="7473" w:type="dxa"/>
          </w:tcPr>
          <w:p w14:paraId="78E122CA" w14:textId="4969DBDD" w:rsidR="00A5129E" w:rsidRPr="00054DC4" w:rsidRDefault="00000000" w:rsidP="00AD39D8">
            <w:pPr>
              <w:pStyle w:val="TableParagraph"/>
              <w:spacing w:before="29"/>
              <w:ind w:right="94"/>
              <w:jc w:val="both"/>
              <w:rPr>
                <w:rFonts w:ascii="Arial" w:hAnsi="Arial" w:cs="Arial"/>
                <w:color w:val="365F91" w:themeColor="accent1" w:themeShade="BF"/>
              </w:rPr>
            </w:pPr>
            <w:r w:rsidRPr="00054DC4">
              <w:rPr>
                <w:rFonts w:ascii="Arial" w:hAnsi="Arial" w:cs="Arial"/>
                <w:color w:val="365F91" w:themeColor="accent1" w:themeShade="BF"/>
                <w:w w:val="105"/>
              </w:rPr>
              <w:t>Proiectul ROHU-285 și-a propus să colecteze informații valoroase despre obiceiuri și tradiții ale patrimoniului cultural din județele Arad, Timiș</w:t>
            </w:r>
            <w:r w:rsidRPr="00054DC4">
              <w:rPr>
                <w:rFonts w:ascii="Arial" w:hAnsi="Arial" w:cs="Arial"/>
                <w:color w:val="365F91" w:themeColor="accent1" w:themeShade="BF"/>
                <w:spacing w:val="-16"/>
                <w:w w:val="105"/>
              </w:rPr>
              <w:t xml:space="preserve"> </w:t>
            </w:r>
            <w:r w:rsidRPr="00054DC4">
              <w:rPr>
                <w:rFonts w:ascii="Arial" w:hAnsi="Arial" w:cs="Arial"/>
                <w:color w:val="365F91" w:themeColor="accent1" w:themeShade="BF"/>
                <w:w w:val="105"/>
              </w:rPr>
              <w:t>(ambele</w:t>
            </w:r>
            <w:r w:rsidRPr="00054DC4">
              <w:rPr>
                <w:rFonts w:ascii="Arial" w:hAnsi="Arial" w:cs="Arial"/>
                <w:color w:val="365F91" w:themeColor="accent1" w:themeShade="BF"/>
                <w:spacing w:val="-15"/>
                <w:w w:val="105"/>
              </w:rPr>
              <w:t xml:space="preserve"> </w:t>
            </w:r>
            <w:r w:rsidRPr="00054DC4">
              <w:rPr>
                <w:rFonts w:ascii="Arial" w:hAnsi="Arial" w:cs="Arial"/>
                <w:color w:val="365F91" w:themeColor="accent1" w:themeShade="BF"/>
                <w:w w:val="105"/>
              </w:rPr>
              <w:t>în</w:t>
            </w:r>
            <w:r w:rsidRPr="00054DC4">
              <w:rPr>
                <w:rFonts w:ascii="Arial" w:hAnsi="Arial" w:cs="Arial"/>
                <w:color w:val="365F91" w:themeColor="accent1" w:themeShade="BF"/>
                <w:spacing w:val="-16"/>
                <w:w w:val="105"/>
              </w:rPr>
              <w:t xml:space="preserve"> </w:t>
            </w:r>
            <w:r w:rsidRPr="00054DC4">
              <w:rPr>
                <w:rFonts w:ascii="Arial" w:hAnsi="Arial" w:cs="Arial"/>
                <w:color w:val="365F91" w:themeColor="accent1" w:themeShade="BF"/>
                <w:w w:val="105"/>
              </w:rPr>
              <w:t>RO)</w:t>
            </w:r>
            <w:r w:rsidRPr="00054DC4">
              <w:rPr>
                <w:rFonts w:ascii="Arial" w:hAnsi="Arial" w:cs="Arial"/>
                <w:color w:val="365F91" w:themeColor="accent1" w:themeShade="BF"/>
                <w:spacing w:val="-15"/>
                <w:w w:val="105"/>
              </w:rPr>
              <w:t xml:space="preserve"> </w:t>
            </w:r>
            <w:r w:rsidRPr="00054DC4">
              <w:rPr>
                <w:rFonts w:ascii="Arial" w:hAnsi="Arial" w:cs="Arial"/>
                <w:color w:val="365F91" w:themeColor="accent1" w:themeShade="BF"/>
                <w:w w:val="105"/>
              </w:rPr>
              <w:t>și</w:t>
            </w:r>
            <w:r w:rsidRPr="00054DC4">
              <w:rPr>
                <w:rFonts w:ascii="Arial" w:hAnsi="Arial" w:cs="Arial"/>
                <w:color w:val="365F91" w:themeColor="accent1" w:themeShade="BF"/>
                <w:spacing w:val="-15"/>
                <w:w w:val="105"/>
              </w:rPr>
              <w:t xml:space="preserve"> </w:t>
            </w:r>
            <w:r w:rsidRPr="00054DC4">
              <w:rPr>
                <w:rFonts w:ascii="Arial" w:hAnsi="Arial" w:cs="Arial"/>
                <w:color w:val="365F91" w:themeColor="accent1" w:themeShade="BF"/>
                <w:w w:val="105"/>
              </w:rPr>
              <w:t>Békés</w:t>
            </w:r>
            <w:r w:rsidRPr="00054DC4">
              <w:rPr>
                <w:rFonts w:ascii="Arial" w:hAnsi="Arial" w:cs="Arial"/>
                <w:color w:val="365F91" w:themeColor="accent1" w:themeShade="BF"/>
                <w:spacing w:val="-16"/>
                <w:w w:val="105"/>
              </w:rPr>
              <w:t xml:space="preserve"> </w:t>
            </w:r>
            <w:r w:rsidRPr="00054DC4">
              <w:rPr>
                <w:rFonts w:ascii="Arial" w:hAnsi="Arial" w:cs="Arial"/>
                <w:color w:val="365F91" w:themeColor="accent1" w:themeShade="BF"/>
                <w:w w:val="105"/>
              </w:rPr>
              <w:t>(HU),</w:t>
            </w:r>
            <w:r w:rsidRPr="00054DC4">
              <w:rPr>
                <w:rFonts w:ascii="Arial" w:hAnsi="Arial" w:cs="Arial"/>
                <w:color w:val="365F91" w:themeColor="accent1" w:themeShade="BF"/>
                <w:spacing w:val="-14"/>
                <w:w w:val="105"/>
              </w:rPr>
              <w:t xml:space="preserve"> </w:t>
            </w:r>
            <w:r w:rsidRPr="00054DC4">
              <w:rPr>
                <w:rFonts w:ascii="Arial" w:hAnsi="Arial" w:cs="Arial"/>
                <w:color w:val="365F91" w:themeColor="accent1" w:themeShade="BF"/>
                <w:w w:val="105"/>
              </w:rPr>
              <w:t>prin</w:t>
            </w:r>
            <w:r w:rsidRPr="00054DC4">
              <w:rPr>
                <w:rFonts w:ascii="Arial" w:hAnsi="Arial" w:cs="Arial"/>
                <w:color w:val="365F91" w:themeColor="accent1" w:themeShade="BF"/>
                <w:spacing w:val="-16"/>
                <w:w w:val="105"/>
              </w:rPr>
              <w:t xml:space="preserve"> </w:t>
            </w:r>
            <w:r w:rsidRPr="00054DC4">
              <w:rPr>
                <w:rFonts w:ascii="Arial" w:hAnsi="Arial" w:cs="Arial"/>
                <w:color w:val="365F91" w:themeColor="accent1" w:themeShade="BF"/>
                <w:w w:val="105"/>
              </w:rPr>
              <w:t>implicarea</w:t>
            </w:r>
            <w:r w:rsidRPr="00054DC4">
              <w:rPr>
                <w:rFonts w:ascii="Arial" w:hAnsi="Arial" w:cs="Arial"/>
                <w:color w:val="365F91" w:themeColor="accent1" w:themeShade="BF"/>
                <w:spacing w:val="-15"/>
                <w:w w:val="105"/>
              </w:rPr>
              <w:t xml:space="preserve"> </w:t>
            </w:r>
            <w:r w:rsidRPr="00054DC4">
              <w:rPr>
                <w:rFonts w:ascii="Arial" w:hAnsi="Arial" w:cs="Arial"/>
                <w:color w:val="365F91" w:themeColor="accent1" w:themeShade="BF"/>
                <w:w w:val="105"/>
              </w:rPr>
              <w:t>tinerilor,</w:t>
            </w:r>
            <w:r w:rsidRPr="00054DC4">
              <w:rPr>
                <w:rFonts w:ascii="Arial" w:hAnsi="Arial" w:cs="Arial"/>
                <w:color w:val="365F91" w:themeColor="accent1" w:themeShade="BF"/>
                <w:spacing w:val="-14"/>
                <w:w w:val="105"/>
              </w:rPr>
              <w:t xml:space="preserve"> </w:t>
            </w:r>
            <w:r w:rsidRPr="00054DC4">
              <w:rPr>
                <w:rFonts w:ascii="Arial" w:hAnsi="Arial" w:cs="Arial"/>
                <w:color w:val="365F91" w:themeColor="accent1" w:themeShade="BF"/>
                <w:w w:val="105"/>
              </w:rPr>
              <w:t>voluntarilor și rezidenților din</w:t>
            </w:r>
            <w:r w:rsidRPr="00054DC4">
              <w:rPr>
                <w:rFonts w:ascii="Arial" w:hAnsi="Arial" w:cs="Arial"/>
                <w:color w:val="365F91" w:themeColor="accent1" w:themeShade="BF"/>
                <w:spacing w:val="-1"/>
                <w:w w:val="105"/>
              </w:rPr>
              <w:t xml:space="preserve"> </w:t>
            </w:r>
            <w:r w:rsidRPr="00054DC4">
              <w:rPr>
                <w:rFonts w:ascii="Arial" w:hAnsi="Arial" w:cs="Arial"/>
                <w:color w:val="365F91" w:themeColor="accent1" w:themeShade="BF"/>
                <w:w w:val="105"/>
              </w:rPr>
              <w:t>cele trei județe, în scopul promovării</w:t>
            </w:r>
            <w:r w:rsidRPr="00054DC4">
              <w:rPr>
                <w:rFonts w:ascii="Arial" w:hAnsi="Arial" w:cs="Arial"/>
                <w:color w:val="365F91" w:themeColor="accent1" w:themeShade="BF"/>
                <w:spacing w:val="-1"/>
                <w:w w:val="105"/>
              </w:rPr>
              <w:t xml:space="preserve"> </w:t>
            </w:r>
            <w:r w:rsidRPr="00054DC4">
              <w:rPr>
                <w:rFonts w:ascii="Arial" w:hAnsi="Arial" w:cs="Arial"/>
                <w:color w:val="365F91" w:themeColor="accent1" w:themeShade="BF"/>
                <w:w w:val="105"/>
              </w:rPr>
              <w:t xml:space="preserve">moștenirii locale la nivel regional și pentru a consolida relațiile dintre </w:t>
            </w:r>
            <w:r w:rsidRPr="00054DC4">
              <w:rPr>
                <w:rFonts w:ascii="Arial" w:hAnsi="Arial" w:cs="Arial"/>
                <w:color w:val="365F91" w:themeColor="accent1" w:themeShade="BF"/>
                <w:spacing w:val="-2"/>
                <w:w w:val="105"/>
              </w:rPr>
              <w:t>comunități.</w:t>
            </w:r>
          </w:p>
          <w:p w14:paraId="398E707E" w14:textId="77777777" w:rsidR="00AD39D8" w:rsidRPr="00054DC4" w:rsidRDefault="00AD39D8" w:rsidP="00AD39D8">
            <w:pPr>
              <w:pStyle w:val="TableParagraph"/>
              <w:jc w:val="both"/>
              <w:rPr>
                <w:rFonts w:ascii="Arial" w:hAnsi="Arial" w:cs="Arial"/>
                <w:color w:val="365F91" w:themeColor="accent1" w:themeShade="BF"/>
              </w:rPr>
            </w:pPr>
          </w:p>
          <w:p w14:paraId="633C0C22" w14:textId="59F8D19E" w:rsidR="00A5129E" w:rsidRPr="00054DC4" w:rsidRDefault="00000000" w:rsidP="00AD39D8">
            <w:pPr>
              <w:pStyle w:val="TableParagraph"/>
              <w:jc w:val="both"/>
              <w:rPr>
                <w:rFonts w:ascii="Arial" w:hAnsi="Arial" w:cs="Arial"/>
                <w:color w:val="365F91" w:themeColor="accent1" w:themeShade="BF"/>
              </w:rPr>
            </w:pPr>
            <w:r w:rsidRPr="00054DC4">
              <w:rPr>
                <w:rFonts w:ascii="Arial" w:hAnsi="Arial" w:cs="Arial"/>
                <w:color w:val="365F91" w:themeColor="accent1" w:themeShade="BF"/>
              </w:rPr>
              <w:t>Activitățile</w:t>
            </w:r>
            <w:r w:rsidRPr="00054DC4">
              <w:rPr>
                <w:rFonts w:ascii="Arial" w:hAnsi="Arial" w:cs="Arial"/>
                <w:color w:val="365F91" w:themeColor="accent1" w:themeShade="BF"/>
                <w:spacing w:val="53"/>
              </w:rPr>
              <w:t xml:space="preserve"> </w:t>
            </w:r>
            <w:r w:rsidRPr="00054DC4">
              <w:rPr>
                <w:rFonts w:ascii="Arial" w:hAnsi="Arial" w:cs="Arial"/>
                <w:color w:val="365F91" w:themeColor="accent1" w:themeShade="BF"/>
              </w:rPr>
              <w:t>principale</w:t>
            </w:r>
            <w:r w:rsidRPr="00054DC4">
              <w:rPr>
                <w:rFonts w:ascii="Arial" w:hAnsi="Arial" w:cs="Arial"/>
                <w:color w:val="365F91" w:themeColor="accent1" w:themeShade="BF"/>
                <w:spacing w:val="53"/>
              </w:rPr>
              <w:t xml:space="preserve"> </w:t>
            </w:r>
            <w:r w:rsidRPr="00054DC4">
              <w:rPr>
                <w:rFonts w:ascii="Arial" w:hAnsi="Arial" w:cs="Arial"/>
                <w:color w:val="365F91" w:themeColor="accent1" w:themeShade="BF"/>
              </w:rPr>
              <w:t>implementate</w:t>
            </w:r>
            <w:r w:rsidRPr="00054DC4">
              <w:rPr>
                <w:rFonts w:ascii="Arial" w:hAnsi="Arial" w:cs="Arial"/>
                <w:color w:val="365F91" w:themeColor="accent1" w:themeShade="BF"/>
                <w:spacing w:val="53"/>
              </w:rPr>
              <w:t xml:space="preserve"> </w:t>
            </w:r>
            <w:r w:rsidRPr="00054DC4">
              <w:rPr>
                <w:rFonts w:ascii="Arial" w:hAnsi="Arial" w:cs="Arial"/>
                <w:color w:val="365F91" w:themeColor="accent1" w:themeShade="BF"/>
              </w:rPr>
              <w:t>în</w:t>
            </w:r>
            <w:r w:rsidRPr="00054DC4">
              <w:rPr>
                <w:rFonts w:ascii="Arial" w:hAnsi="Arial" w:cs="Arial"/>
                <w:color w:val="365F91" w:themeColor="accent1" w:themeShade="BF"/>
                <w:spacing w:val="49"/>
              </w:rPr>
              <w:t xml:space="preserve"> </w:t>
            </w:r>
            <w:r w:rsidRPr="00054DC4">
              <w:rPr>
                <w:rFonts w:ascii="Arial" w:hAnsi="Arial" w:cs="Arial"/>
                <w:color w:val="365F91" w:themeColor="accent1" w:themeShade="BF"/>
              </w:rPr>
              <w:t>cadrul</w:t>
            </w:r>
            <w:r w:rsidRPr="00054DC4">
              <w:rPr>
                <w:rFonts w:ascii="Arial" w:hAnsi="Arial" w:cs="Arial"/>
                <w:color w:val="365F91" w:themeColor="accent1" w:themeShade="BF"/>
                <w:spacing w:val="51"/>
              </w:rPr>
              <w:t xml:space="preserve"> </w:t>
            </w:r>
            <w:r w:rsidRPr="00054DC4">
              <w:rPr>
                <w:rFonts w:ascii="Arial" w:hAnsi="Arial" w:cs="Arial"/>
                <w:color w:val="365F91" w:themeColor="accent1" w:themeShade="BF"/>
                <w:spacing w:val="-2"/>
              </w:rPr>
              <w:t>proiectului:</w:t>
            </w:r>
          </w:p>
          <w:p w14:paraId="011BAF0E" w14:textId="77777777" w:rsidR="00A5129E" w:rsidRPr="00054DC4" w:rsidRDefault="00000000" w:rsidP="00054DC4">
            <w:pPr>
              <w:pStyle w:val="TableParagraph"/>
              <w:numPr>
                <w:ilvl w:val="0"/>
                <w:numId w:val="3"/>
              </w:numPr>
              <w:tabs>
                <w:tab w:val="left" w:pos="1260"/>
              </w:tabs>
              <w:spacing w:before="6"/>
              <w:ind w:right="97"/>
              <w:rPr>
                <w:rFonts w:ascii="Arial" w:hAnsi="Arial" w:cs="Arial"/>
                <w:color w:val="365F91" w:themeColor="accent1" w:themeShade="BF"/>
              </w:rPr>
            </w:pPr>
            <w:r w:rsidRPr="00054DC4">
              <w:rPr>
                <w:rFonts w:ascii="Arial" w:hAnsi="Arial" w:cs="Arial"/>
                <w:color w:val="365F91" w:themeColor="accent1" w:themeShade="BF"/>
                <w:spacing w:val="-2"/>
                <w:w w:val="110"/>
              </w:rPr>
              <w:t>Crearea</w:t>
            </w:r>
            <w:r w:rsidRPr="00054DC4">
              <w:rPr>
                <w:rFonts w:ascii="Arial" w:hAnsi="Arial" w:cs="Arial"/>
                <w:color w:val="365F91" w:themeColor="accent1" w:themeShade="BF"/>
                <w:spacing w:val="-11"/>
                <w:w w:val="110"/>
              </w:rPr>
              <w:t xml:space="preserve"> </w:t>
            </w:r>
            <w:r w:rsidRPr="00054DC4">
              <w:rPr>
                <w:rFonts w:ascii="Arial" w:hAnsi="Arial" w:cs="Arial"/>
                <w:color w:val="365F91" w:themeColor="accent1" w:themeShade="BF"/>
                <w:spacing w:val="-2"/>
                <w:w w:val="110"/>
              </w:rPr>
              <w:t>unui</w:t>
            </w:r>
            <w:r w:rsidRPr="00054DC4">
              <w:rPr>
                <w:rFonts w:ascii="Arial" w:hAnsi="Arial" w:cs="Arial"/>
                <w:color w:val="365F91" w:themeColor="accent1" w:themeShade="BF"/>
                <w:spacing w:val="-8"/>
                <w:w w:val="110"/>
              </w:rPr>
              <w:t xml:space="preserve"> </w:t>
            </w:r>
            <w:r w:rsidRPr="00054DC4">
              <w:rPr>
                <w:rFonts w:ascii="Arial" w:hAnsi="Arial" w:cs="Arial"/>
                <w:color w:val="365F91" w:themeColor="accent1" w:themeShade="BF"/>
                <w:spacing w:val="-2"/>
                <w:w w:val="110"/>
              </w:rPr>
              <w:t>chestionar</w:t>
            </w:r>
            <w:r w:rsidRPr="00054DC4">
              <w:rPr>
                <w:rFonts w:ascii="Arial" w:hAnsi="Arial" w:cs="Arial"/>
                <w:color w:val="365F91" w:themeColor="accent1" w:themeShade="BF"/>
                <w:spacing w:val="-8"/>
                <w:w w:val="110"/>
              </w:rPr>
              <w:t xml:space="preserve"> </w:t>
            </w:r>
            <w:r w:rsidRPr="00054DC4">
              <w:rPr>
                <w:rFonts w:ascii="Arial" w:hAnsi="Arial" w:cs="Arial"/>
                <w:color w:val="365F91" w:themeColor="accent1" w:themeShade="BF"/>
                <w:spacing w:val="-2"/>
                <w:w w:val="110"/>
              </w:rPr>
              <w:t>privind</w:t>
            </w:r>
            <w:r w:rsidRPr="00054DC4">
              <w:rPr>
                <w:rFonts w:ascii="Arial" w:hAnsi="Arial" w:cs="Arial"/>
                <w:color w:val="365F91" w:themeColor="accent1" w:themeShade="BF"/>
                <w:spacing w:val="-9"/>
                <w:w w:val="110"/>
              </w:rPr>
              <w:t xml:space="preserve"> </w:t>
            </w:r>
            <w:r w:rsidRPr="00054DC4">
              <w:rPr>
                <w:rFonts w:ascii="Arial" w:hAnsi="Arial" w:cs="Arial"/>
                <w:color w:val="365F91" w:themeColor="accent1" w:themeShade="BF"/>
                <w:spacing w:val="-2"/>
                <w:w w:val="110"/>
              </w:rPr>
              <w:t>criteriile</w:t>
            </w:r>
            <w:r w:rsidRPr="00054DC4">
              <w:rPr>
                <w:rFonts w:ascii="Arial" w:hAnsi="Arial" w:cs="Arial"/>
                <w:color w:val="365F91" w:themeColor="accent1" w:themeShade="BF"/>
                <w:spacing w:val="-11"/>
                <w:w w:val="110"/>
              </w:rPr>
              <w:t xml:space="preserve"> </w:t>
            </w:r>
            <w:r w:rsidRPr="00054DC4">
              <w:rPr>
                <w:rFonts w:ascii="Arial" w:hAnsi="Arial" w:cs="Arial"/>
                <w:color w:val="365F91" w:themeColor="accent1" w:themeShade="BF"/>
                <w:spacing w:val="-2"/>
                <w:w w:val="110"/>
              </w:rPr>
              <w:t>de</w:t>
            </w:r>
            <w:r w:rsidRPr="00054DC4">
              <w:rPr>
                <w:rFonts w:ascii="Arial" w:hAnsi="Arial" w:cs="Arial"/>
                <w:color w:val="365F91" w:themeColor="accent1" w:themeShade="BF"/>
                <w:spacing w:val="-10"/>
                <w:w w:val="110"/>
              </w:rPr>
              <w:t xml:space="preserve"> </w:t>
            </w:r>
            <w:r w:rsidRPr="00054DC4">
              <w:rPr>
                <w:rFonts w:ascii="Arial" w:hAnsi="Arial" w:cs="Arial"/>
                <w:color w:val="365F91" w:themeColor="accent1" w:themeShade="BF"/>
                <w:spacing w:val="-2"/>
                <w:w w:val="110"/>
              </w:rPr>
              <w:t>selecție</w:t>
            </w:r>
            <w:r w:rsidRPr="00054DC4">
              <w:rPr>
                <w:rFonts w:ascii="Arial" w:hAnsi="Arial" w:cs="Arial"/>
                <w:color w:val="365F91" w:themeColor="accent1" w:themeShade="BF"/>
                <w:spacing w:val="-8"/>
                <w:w w:val="110"/>
              </w:rPr>
              <w:t xml:space="preserve"> </w:t>
            </w:r>
            <w:r w:rsidRPr="00054DC4">
              <w:rPr>
                <w:rFonts w:ascii="Arial" w:hAnsi="Arial" w:cs="Arial"/>
                <w:color w:val="365F91" w:themeColor="accent1" w:themeShade="BF"/>
                <w:spacing w:val="-2"/>
                <w:w w:val="110"/>
              </w:rPr>
              <w:t>pentru voluntari</w:t>
            </w:r>
          </w:p>
          <w:p w14:paraId="1E174C28" w14:textId="74AA6F3C" w:rsidR="00AD39D8" w:rsidRPr="00054DC4" w:rsidRDefault="00AD39D8" w:rsidP="00054DC4">
            <w:pPr>
              <w:pStyle w:val="TableParagraph"/>
              <w:numPr>
                <w:ilvl w:val="0"/>
                <w:numId w:val="3"/>
              </w:numPr>
              <w:tabs>
                <w:tab w:val="left" w:pos="900"/>
              </w:tabs>
              <w:spacing w:before="11"/>
              <w:ind w:right="95"/>
              <w:jc w:val="both"/>
              <w:rPr>
                <w:rFonts w:ascii="Arial" w:hAnsi="Arial" w:cs="Arial"/>
                <w:color w:val="365F91" w:themeColor="accent1" w:themeShade="BF"/>
              </w:rPr>
            </w:pPr>
            <w:r w:rsidRPr="00054DC4">
              <w:rPr>
                <w:rFonts w:ascii="Arial" w:hAnsi="Arial" w:cs="Arial"/>
                <w:color w:val="365F91" w:themeColor="accent1" w:themeShade="BF"/>
                <w:w w:val="105"/>
              </w:rPr>
              <w:t>Interviuri cu persoane din județele Arad, Timiș și Békés pentru colectarea rețetelor gastronomice tradiționale, remedii naturale</w:t>
            </w:r>
            <w:r w:rsidRPr="00054DC4">
              <w:rPr>
                <w:rFonts w:ascii="Arial" w:hAnsi="Arial" w:cs="Arial"/>
                <w:color w:val="365F91" w:themeColor="accent1" w:themeShade="BF"/>
                <w:spacing w:val="-1"/>
                <w:w w:val="105"/>
              </w:rPr>
              <w:t xml:space="preserve"> </w:t>
            </w:r>
            <w:r w:rsidRPr="00054DC4">
              <w:rPr>
                <w:rFonts w:ascii="Arial" w:hAnsi="Arial" w:cs="Arial"/>
                <w:color w:val="365F91" w:themeColor="accent1" w:themeShade="BF"/>
                <w:w w:val="105"/>
              </w:rPr>
              <w:t>și</w:t>
            </w:r>
            <w:r w:rsidRPr="00054DC4">
              <w:rPr>
                <w:rFonts w:ascii="Arial" w:hAnsi="Arial" w:cs="Arial"/>
                <w:color w:val="365F91" w:themeColor="accent1" w:themeShade="BF"/>
                <w:spacing w:val="-2"/>
                <w:w w:val="105"/>
              </w:rPr>
              <w:t xml:space="preserve"> </w:t>
            </w:r>
            <w:r w:rsidRPr="00054DC4">
              <w:rPr>
                <w:rFonts w:ascii="Arial" w:hAnsi="Arial" w:cs="Arial"/>
                <w:color w:val="365F91" w:themeColor="accent1" w:themeShade="BF"/>
                <w:w w:val="105"/>
              </w:rPr>
              <w:t>obiceiuri</w:t>
            </w:r>
            <w:r w:rsidRPr="00054DC4">
              <w:rPr>
                <w:rFonts w:ascii="Arial" w:hAnsi="Arial" w:cs="Arial"/>
                <w:color w:val="365F91" w:themeColor="accent1" w:themeShade="BF"/>
                <w:spacing w:val="-2"/>
                <w:w w:val="105"/>
              </w:rPr>
              <w:t xml:space="preserve"> </w:t>
            </w:r>
            <w:r w:rsidRPr="00054DC4">
              <w:rPr>
                <w:rFonts w:ascii="Arial" w:hAnsi="Arial" w:cs="Arial"/>
                <w:color w:val="365F91" w:themeColor="accent1" w:themeShade="BF"/>
                <w:w w:val="105"/>
              </w:rPr>
              <w:t>de</w:t>
            </w:r>
            <w:r w:rsidRPr="00054DC4">
              <w:rPr>
                <w:rFonts w:ascii="Arial" w:hAnsi="Arial" w:cs="Arial"/>
                <w:color w:val="365F91" w:themeColor="accent1" w:themeShade="BF"/>
                <w:spacing w:val="-4"/>
                <w:w w:val="105"/>
              </w:rPr>
              <w:t xml:space="preserve"> </w:t>
            </w:r>
            <w:r w:rsidRPr="00054DC4">
              <w:rPr>
                <w:rFonts w:ascii="Arial" w:hAnsi="Arial" w:cs="Arial"/>
                <w:color w:val="365F91" w:themeColor="accent1" w:themeShade="BF"/>
                <w:w w:val="105"/>
              </w:rPr>
              <w:t>sărbători</w:t>
            </w:r>
            <w:r w:rsidRPr="00054DC4">
              <w:rPr>
                <w:rFonts w:ascii="Arial" w:hAnsi="Arial" w:cs="Arial"/>
                <w:color w:val="365F91" w:themeColor="accent1" w:themeShade="BF"/>
                <w:spacing w:val="-2"/>
                <w:w w:val="105"/>
              </w:rPr>
              <w:t xml:space="preserve"> </w:t>
            </w:r>
            <w:r w:rsidRPr="00054DC4">
              <w:rPr>
                <w:rFonts w:ascii="Arial" w:hAnsi="Arial" w:cs="Arial"/>
                <w:color w:val="365F91" w:themeColor="accent1" w:themeShade="BF"/>
                <w:w w:val="105"/>
              </w:rPr>
              <w:t>religioase</w:t>
            </w:r>
            <w:r w:rsidRPr="00054DC4">
              <w:rPr>
                <w:rFonts w:ascii="Arial" w:hAnsi="Arial" w:cs="Arial"/>
                <w:color w:val="365F91" w:themeColor="accent1" w:themeShade="BF"/>
                <w:spacing w:val="-1"/>
                <w:w w:val="105"/>
              </w:rPr>
              <w:t xml:space="preserve"> </w:t>
            </w:r>
            <w:r w:rsidRPr="00054DC4">
              <w:rPr>
                <w:rFonts w:ascii="Arial" w:hAnsi="Arial" w:cs="Arial"/>
                <w:color w:val="365F91" w:themeColor="accent1" w:themeShade="BF"/>
                <w:w w:val="105"/>
              </w:rPr>
              <w:t>sau</w:t>
            </w:r>
            <w:r w:rsidRPr="00054DC4">
              <w:rPr>
                <w:rFonts w:ascii="Arial" w:hAnsi="Arial" w:cs="Arial"/>
                <w:color w:val="365F91" w:themeColor="accent1" w:themeShade="BF"/>
                <w:spacing w:val="-5"/>
                <w:w w:val="105"/>
              </w:rPr>
              <w:t xml:space="preserve"> </w:t>
            </w:r>
            <w:r w:rsidRPr="00054DC4">
              <w:rPr>
                <w:rFonts w:ascii="Arial" w:hAnsi="Arial" w:cs="Arial"/>
                <w:color w:val="365F91" w:themeColor="accent1" w:themeShade="BF"/>
                <w:w w:val="105"/>
              </w:rPr>
              <w:t>naționale</w:t>
            </w:r>
            <w:r w:rsidRPr="00054DC4">
              <w:rPr>
                <w:rFonts w:ascii="Arial" w:hAnsi="Arial" w:cs="Arial"/>
                <w:color w:val="365F91" w:themeColor="accent1" w:themeShade="BF"/>
                <w:spacing w:val="-1"/>
                <w:w w:val="105"/>
              </w:rPr>
              <w:t xml:space="preserve"> </w:t>
            </w:r>
            <w:r w:rsidRPr="00054DC4">
              <w:rPr>
                <w:rFonts w:ascii="Arial" w:hAnsi="Arial" w:cs="Arial"/>
                <w:color w:val="365F91" w:themeColor="accent1" w:themeShade="BF"/>
                <w:w w:val="105"/>
              </w:rPr>
              <w:t>de la localnici;</w:t>
            </w:r>
          </w:p>
          <w:p w14:paraId="7ED16A7A" w14:textId="77777777" w:rsidR="00AD39D8" w:rsidRPr="00054DC4" w:rsidRDefault="00AD39D8" w:rsidP="00054DC4">
            <w:pPr>
              <w:pStyle w:val="TableParagraph"/>
              <w:numPr>
                <w:ilvl w:val="0"/>
                <w:numId w:val="3"/>
              </w:numPr>
              <w:tabs>
                <w:tab w:val="left" w:pos="1260"/>
              </w:tabs>
              <w:ind w:right="95"/>
              <w:jc w:val="both"/>
              <w:rPr>
                <w:rFonts w:ascii="Arial" w:hAnsi="Arial" w:cs="Arial"/>
                <w:color w:val="365F91" w:themeColor="accent1" w:themeShade="BF"/>
              </w:rPr>
            </w:pPr>
            <w:r w:rsidRPr="00054DC4">
              <w:rPr>
                <w:rFonts w:ascii="Arial" w:hAnsi="Arial" w:cs="Arial"/>
                <w:color w:val="365F91" w:themeColor="accent1" w:themeShade="BF"/>
                <w:w w:val="105"/>
              </w:rPr>
              <w:t>interviuri</w:t>
            </w:r>
            <w:r w:rsidRPr="00054DC4">
              <w:rPr>
                <w:rFonts w:ascii="Arial" w:hAnsi="Arial" w:cs="Arial"/>
                <w:color w:val="365F91" w:themeColor="accent1" w:themeShade="BF"/>
                <w:spacing w:val="-5"/>
                <w:w w:val="105"/>
              </w:rPr>
              <w:t xml:space="preserve"> </w:t>
            </w:r>
            <w:r w:rsidRPr="00054DC4">
              <w:rPr>
                <w:rFonts w:ascii="Arial" w:hAnsi="Arial" w:cs="Arial"/>
                <w:color w:val="365F91" w:themeColor="accent1" w:themeShade="BF"/>
                <w:w w:val="105"/>
              </w:rPr>
              <w:t>cu</w:t>
            </w:r>
            <w:r w:rsidRPr="00054DC4">
              <w:rPr>
                <w:rFonts w:ascii="Arial" w:hAnsi="Arial" w:cs="Arial"/>
                <w:color w:val="365F91" w:themeColor="accent1" w:themeShade="BF"/>
                <w:spacing w:val="-5"/>
                <w:w w:val="105"/>
              </w:rPr>
              <w:t xml:space="preserve"> </w:t>
            </w:r>
            <w:r w:rsidRPr="00054DC4">
              <w:rPr>
                <w:rFonts w:ascii="Arial" w:hAnsi="Arial" w:cs="Arial"/>
                <w:color w:val="365F91" w:themeColor="accent1" w:themeShade="BF"/>
                <w:w w:val="105"/>
              </w:rPr>
              <w:t>participanții</w:t>
            </w:r>
            <w:r w:rsidRPr="00054DC4">
              <w:rPr>
                <w:rFonts w:ascii="Arial" w:hAnsi="Arial" w:cs="Arial"/>
                <w:color w:val="365F91" w:themeColor="accent1" w:themeShade="BF"/>
                <w:spacing w:val="-5"/>
                <w:w w:val="105"/>
              </w:rPr>
              <w:t xml:space="preserve"> </w:t>
            </w:r>
            <w:r w:rsidRPr="00054DC4">
              <w:rPr>
                <w:rFonts w:ascii="Arial" w:hAnsi="Arial" w:cs="Arial"/>
                <w:color w:val="365F91" w:themeColor="accent1" w:themeShade="BF"/>
                <w:w w:val="105"/>
              </w:rPr>
              <w:t>la</w:t>
            </w:r>
            <w:r w:rsidRPr="00054DC4">
              <w:rPr>
                <w:rFonts w:ascii="Arial" w:hAnsi="Arial" w:cs="Arial"/>
                <w:color w:val="365F91" w:themeColor="accent1" w:themeShade="BF"/>
                <w:spacing w:val="-5"/>
                <w:w w:val="105"/>
              </w:rPr>
              <w:t xml:space="preserve"> </w:t>
            </w:r>
            <w:r w:rsidRPr="00054DC4">
              <w:rPr>
                <w:rFonts w:ascii="Arial" w:hAnsi="Arial" w:cs="Arial"/>
                <w:color w:val="365F91" w:themeColor="accent1" w:themeShade="BF"/>
                <w:w w:val="105"/>
              </w:rPr>
              <w:t>Festivalul</w:t>
            </w:r>
            <w:r w:rsidRPr="00054DC4">
              <w:rPr>
                <w:rFonts w:ascii="Arial" w:hAnsi="Arial" w:cs="Arial"/>
                <w:color w:val="365F91" w:themeColor="accent1" w:themeShade="BF"/>
                <w:spacing w:val="-5"/>
                <w:w w:val="105"/>
              </w:rPr>
              <w:t xml:space="preserve"> </w:t>
            </w:r>
            <w:r w:rsidRPr="00054DC4">
              <w:rPr>
                <w:rFonts w:ascii="Arial" w:hAnsi="Arial" w:cs="Arial"/>
                <w:color w:val="365F91" w:themeColor="accent1" w:themeShade="BF"/>
                <w:w w:val="105"/>
              </w:rPr>
              <w:t>Castraveților</w:t>
            </w:r>
            <w:r w:rsidRPr="00054DC4">
              <w:rPr>
                <w:rFonts w:ascii="Arial" w:hAnsi="Arial" w:cs="Arial"/>
                <w:color w:val="365F91" w:themeColor="accent1" w:themeShade="BF"/>
                <w:spacing w:val="-3"/>
                <w:w w:val="105"/>
              </w:rPr>
              <w:t xml:space="preserve"> </w:t>
            </w:r>
            <w:r w:rsidRPr="00054DC4">
              <w:rPr>
                <w:rFonts w:ascii="Arial" w:hAnsi="Arial" w:cs="Arial"/>
                <w:color w:val="365F91" w:themeColor="accent1" w:themeShade="BF"/>
                <w:w w:val="105"/>
              </w:rPr>
              <w:t>din</w:t>
            </w:r>
            <w:r w:rsidRPr="00054DC4">
              <w:rPr>
                <w:rFonts w:ascii="Arial" w:hAnsi="Arial" w:cs="Arial"/>
                <w:color w:val="365F91" w:themeColor="accent1" w:themeShade="BF"/>
                <w:spacing w:val="-6"/>
                <w:w w:val="105"/>
              </w:rPr>
              <w:t xml:space="preserve"> </w:t>
            </w:r>
            <w:r w:rsidRPr="00054DC4">
              <w:rPr>
                <w:rFonts w:ascii="Arial" w:hAnsi="Arial" w:cs="Arial"/>
                <w:color w:val="365F91" w:themeColor="accent1" w:themeShade="BF"/>
                <w:w w:val="105"/>
              </w:rPr>
              <w:t>Gyula (colecție de tradiții)</w:t>
            </w:r>
          </w:p>
          <w:p w14:paraId="1A1F643B" w14:textId="0C1202FC" w:rsidR="00054DC4" w:rsidRPr="00054DC4" w:rsidRDefault="00054DC4" w:rsidP="00054DC4">
            <w:pPr>
              <w:pStyle w:val="TableParagraph"/>
              <w:numPr>
                <w:ilvl w:val="0"/>
                <w:numId w:val="3"/>
              </w:numPr>
              <w:tabs>
                <w:tab w:val="left" w:pos="1260"/>
              </w:tabs>
              <w:spacing w:before="6"/>
              <w:ind w:right="97"/>
              <w:jc w:val="both"/>
              <w:rPr>
                <w:rFonts w:ascii="Arial" w:hAnsi="Arial" w:cs="Arial"/>
                <w:color w:val="365F91" w:themeColor="accent1" w:themeShade="BF"/>
              </w:rPr>
            </w:pPr>
            <w:r w:rsidRPr="00054DC4">
              <w:rPr>
                <w:rFonts w:ascii="Arial" w:hAnsi="Arial" w:cs="Arial"/>
                <w:color w:val="365F91" w:themeColor="accent1" w:themeShade="BF"/>
                <w:w w:val="105"/>
              </w:rPr>
              <w:t>Crearea unui calendar bilingv în care fiecare lună a prevăzut rețete, remedii sau obiceiuri specifice;</w:t>
            </w:r>
          </w:p>
          <w:p w14:paraId="185F96D0" w14:textId="77777777" w:rsidR="00054DC4" w:rsidRPr="00054DC4" w:rsidRDefault="00054DC4" w:rsidP="00054DC4">
            <w:pPr>
              <w:pStyle w:val="TableParagraph"/>
              <w:numPr>
                <w:ilvl w:val="0"/>
                <w:numId w:val="3"/>
              </w:numPr>
              <w:tabs>
                <w:tab w:val="left" w:pos="1259"/>
              </w:tabs>
              <w:jc w:val="both"/>
              <w:rPr>
                <w:rFonts w:ascii="Arial" w:hAnsi="Arial" w:cs="Arial"/>
                <w:color w:val="365F91" w:themeColor="accent1" w:themeShade="BF"/>
              </w:rPr>
            </w:pPr>
            <w:r w:rsidRPr="00054DC4">
              <w:rPr>
                <w:rFonts w:ascii="Arial" w:hAnsi="Arial" w:cs="Arial"/>
                <w:color w:val="365F91" w:themeColor="accent1" w:themeShade="BF"/>
                <w:w w:val="105"/>
              </w:rPr>
              <w:t>Publicarea</w:t>
            </w:r>
            <w:r w:rsidRPr="00054DC4">
              <w:rPr>
                <w:rFonts w:ascii="Arial" w:hAnsi="Arial" w:cs="Arial"/>
                <w:color w:val="365F91" w:themeColor="accent1" w:themeShade="BF"/>
                <w:spacing w:val="-5"/>
                <w:w w:val="105"/>
              </w:rPr>
              <w:t xml:space="preserve"> </w:t>
            </w:r>
            <w:r w:rsidRPr="00054DC4">
              <w:rPr>
                <w:rFonts w:ascii="Arial" w:hAnsi="Arial" w:cs="Arial"/>
                <w:color w:val="365F91" w:themeColor="accent1" w:themeShade="BF"/>
                <w:w w:val="105"/>
              </w:rPr>
              <w:t>unui</w:t>
            </w:r>
            <w:r w:rsidRPr="00054DC4">
              <w:rPr>
                <w:rFonts w:ascii="Arial" w:hAnsi="Arial" w:cs="Arial"/>
                <w:color w:val="365F91" w:themeColor="accent1" w:themeShade="BF"/>
                <w:spacing w:val="-5"/>
                <w:w w:val="105"/>
              </w:rPr>
              <w:t xml:space="preserve"> </w:t>
            </w:r>
            <w:r w:rsidRPr="00054DC4">
              <w:rPr>
                <w:rFonts w:ascii="Arial" w:hAnsi="Arial" w:cs="Arial"/>
                <w:color w:val="365F91" w:themeColor="accent1" w:themeShade="BF"/>
                <w:w w:val="105"/>
              </w:rPr>
              <w:t>ghid</w:t>
            </w:r>
            <w:r w:rsidRPr="00054DC4">
              <w:rPr>
                <w:rFonts w:ascii="Arial" w:hAnsi="Arial" w:cs="Arial"/>
                <w:color w:val="365F91" w:themeColor="accent1" w:themeShade="BF"/>
                <w:spacing w:val="-5"/>
                <w:w w:val="105"/>
              </w:rPr>
              <w:t xml:space="preserve"> </w:t>
            </w:r>
            <w:r w:rsidRPr="00054DC4">
              <w:rPr>
                <w:rFonts w:ascii="Arial" w:hAnsi="Arial" w:cs="Arial"/>
                <w:color w:val="365F91" w:themeColor="accent1" w:themeShade="BF"/>
                <w:w w:val="105"/>
              </w:rPr>
              <w:t>culinar</w:t>
            </w:r>
            <w:r w:rsidRPr="00054DC4">
              <w:rPr>
                <w:rFonts w:ascii="Arial" w:hAnsi="Arial" w:cs="Arial"/>
                <w:color w:val="365F91" w:themeColor="accent1" w:themeShade="BF"/>
                <w:spacing w:val="-4"/>
                <w:w w:val="105"/>
              </w:rPr>
              <w:t xml:space="preserve"> </w:t>
            </w:r>
            <w:r w:rsidRPr="00054DC4">
              <w:rPr>
                <w:rFonts w:ascii="Arial" w:hAnsi="Arial" w:cs="Arial"/>
                <w:color w:val="365F91" w:themeColor="accent1" w:themeShade="BF"/>
                <w:spacing w:val="-2"/>
                <w:w w:val="105"/>
              </w:rPr>
              <w:t>bilingv;</w:t>
            </w:r>
          </w:p>
          <w:p w14:paraId="3F14B48F" w14:textId="77777777" w:rsidR="00054DC4" w:rsidRPr="00054DC4" w:rsidRDefault="00054DC4" w:rsidP="00054DC4">
            <w:pPr>
              <w:pStyle w:val="TableParagraph"/>
              <w:tabs>
                <w:tab w:val="left" w:pos="1260"/>
              </w:tabs>
              <w:spacing w:before="6"/>
              <w:ind w:left="900" w:right="97"/>
              <w:jc w:val="both"/>
              <w:rPr>
                <w:rFonts w:ascii="Arial" w:hAnsi="Arial" w:cs="Arial"/>
                <w:color w:val="365F91" w:themeColor="accent1" w:themeShade="BF"/>
              </w:rPr>
            </w:pPr>
          </w:p>
          <w:p w14:paraId="71D58CD8" w14:textId="77777777" w:rsidR="00054DC4" w:rsidRPr="00054DC4" w:rsidRDefault="00054DC4" w:rsidP="00AD39D8">
            <w:pPr>
              <w:pStyle w:val="TableParagraph"/>
              <w:tabs>
                <w:tab w:val="left" w:pos="1260"/>
              </w:tabs>
              <w:spacing w:before="6"/>
              <w:ind w:left="1260" w:right="97"/>
              <w:rPr>
                <w:rFonts w:ascii="Arial" w:hAnsi="Arial" w:cs="Arial"/>
                <w:color w:val="365F91" w:themeColor="accent1" w:themeShade="BF"/>
              </w:rPr>
            </w:pPr>
          </w:p>
          <w:p w14:paraId="11AA64F9" w14:textId="77777777" w:rsidR="00054DC4" w:rsidRPr="00054DC4" w:rsidRDefault="00054DC4" w:rsidP="00AD39D8">
            <w:pPr>
              <w:pStyle w:val="TableParagraph"/>
              <w:tabs>
                <w:tab w:val="left" w:pos="1260"/>
              </w:tabs>
              <w:spacing w:before="6"/>
              <w:ind w:left="1260" w:right="97"/>
              <w:rPr>
                <w:rFonts w:ascii="Arial" w:hAnsi="Arial" w:cs="Arial"/>
                <w:color w:val="365F91" w:themeColor="accent1" w:themeShade="BF"/>
              </w:rPr>
            </w:pPr>
          </w:p>
        </w:tc>
      </w:tr>
    </w:tbl>
    <w:p w14:paraId="2F72DD1C" w14:textId="77777777" w:rsidR="00A5129E" w:rsidRPr="00054DC4" w:rsidRDefault="00A5129E" w:rsidP="00AD39D8">
      <w:pPr>
        <w:pStyle w:val="TableParagraph"/>
        <w:rPr>
          <w:rFonts w:ascii="Arial" w:hAnsi="Arial" w:cs="Arial"/>
          <w:color w:val="365F91" w:themeColor="accent1" w:themeShade="BF"/>
        </w:rPr>
        <w:sectPr w:rsidR="00A5129E" w:rsidRPr="00054DC4">
          <w:headerReference w:type="default" r:id="rId7"/>
          <w:footerReference w:type="default" r:id="rId8"/>
          <w:type w:val="continuous"/>
          <w:pgSz w:w="11910" w:h="16840"/>
          <w:pgMar w:top="2000" w:right="708" w:bottom="880" w:left="1417" w:header="720" w:footer="700" w:gutter="0"/>
          <w:pgNumType w:start="1"/>
          <w:cols w:space="720"/>
        </w:sectPr>
      </w:pPr>
    </w:p>
    <w:p w14:paraId="64994832" w14:textId="77777777" w:rsidR="00A5129E" w:rsidRPr="00054DC4" w:rsidRDefault="00A5129E" w:rsidP="00AD39D8">
      <w:pPr>
        <w:pStyle w:val="BodyText"/>
        <w:spacing w:before="1"/>
        <w:rPr>
          <w:rFonts w:ascii="Arial" w:hAnsi="Arial" w:cs="Arial"/>
          <w:color w:val="365F91" w:themeColor="accent1" w:themeShade="BF"/>
          <w:sz w:val="10"/>
        </w:r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3"/>
        <w:gridCol w:w="7473"/>
      </w:tblGrid>
      <w:tr w:rsidR="00054DC4" w:rsidRPr="00054DC4" w14:paraId="59561648" w14:textId="77777777" w:rsidTr="00054DC4">
        <w:trPr>
          <w:trHeight w:val="3201"/>
        </w:trPr>
        <w:tc>
          <w:tcPr>
            <w:tcW w:w="2263" w:type="dxa"/>
          </w:tcPr>
          <w:p w14:paraId="67739BE0" w14:textId="77777777" w:rsidR="00A5129E" w:rsidRPr="00054DC4" w:rsidRDefault="00A5129E" w:rsidP="00AD39D8">
            <w:pPr>
              <w:pStyle w:val="TableParagraph"/>
              <w:ind w:left="0"/>
              <w:rPr>
                <w:rFonts w:ascii="Arial" w:hAnsi="Arial" w:cs="Arial"/>
                <w:color w:val="365F91" w:themeColor="accent1" w:themeShade="BF"/>
              </w:rPr>
            </w:pPr>
          </w:p>
        </w:tc>
        <w:tc>
          <w:tcPr>
            <w:tcW w:w="7473" w:type="dxa"/>
          </w:tcPr>
          <w:p w14:paraId="6B916B33" w14:textId="5859C5AB" w:rsidR="00A5129E" w:rsidRPr="00054DC4" w:rsidRDefault="00000000" w:rsidP="00AD39D8">
            <w:pPr>
              <w:pStyle w:val="TableParagraph"/>
              <w:numPr>
                <w:ilvl w:val="0"/>
                <w:numId w:val="2"/>
              </w:numPr>
              <w:tabs>
                <w:tab w:val="left" w:pos="1260"/>
              </w:tabs>
              <w:spacing w:before="55"/>
              <w:ind w:right="93"/>
              <w:jc w:val="both"/>
              <w:rPr>
                <w:rFonts w:ascii="Arial" w:hAnsi="Arial" w:cs="Arial"/>
                <w:color w:val="365F91" w:themeColor="accent1" w:themeShade="BF"/>
              </w:rPr>
            </w:pPr>
            <w:r w:rsidRPr="00054DC4">
              <w:rPr>
                <w:rFonts w:ascii="Arial" w:hAnsi="Arial" w:cs="Arial"/>
                <w:color w:val="365F91" w:themeColor="accent1" w:themeShade="BF"/>
                <w:w w:val="105"/>
              </w:rPr>
              <w:t>Organizarea a trei ateliere: pe teme culturale, culinare și științifice:</w:t>
            </w:r>
            <w:r w:rsidRPr="00054DC4">
              <w:rPr>
                <w:rFonts w:ascii="Arial" w:hAnsi="Arial" w:cs="Arial"/>
                <w:color w:val="365F91" w:themeColor="accent1" w:themeShade="BF"/>
                <w:spacing w:val="-2"/>
                <w:w w:val="105"/>
              </w:rPr>
              <w:t xml:space="preserve"> </w:t>
            </w:r>
            <w:r w:rsidRPr="00054DC4">
              <w:rPr>
                <w:rFonts w:ascii="Arial" w:hAnsi="Arial" w:cs="Arial"/>
                <w:color w:val="365F91" w:themeColor="accent1" w:themeShade="BF"/>
                <w:w w:val="105"/>
              </w:rPr>
              <w:t>„</w:t>
            </w:r>
            <w:r w:rsidR="00AD39D8" w:rsidRPr="00054DC4">
              <w:rPr>
                <w:rFonts w:ascii="Arial" w:hAnsi="Arial" w:cs="Arial"/>
                <w:color w:val="365F91" w:themeColor="accent1" w:themeShade="BF"/>
                <w:w w:val="105"/>
              </w:rPr>
              <w:t xml:space="preserve">Cook with Your </w:t>
            </w:r>
            <w:proofErr w:type="spellStart"/>
            <w:r w:rsidR="00AD39D8" w:rsidRPr="00054DC4">
              <w:rPr>
                <w:rFonts w:ascii="Arial" w:hAnsi="Arial" w:cs="Arial"/>
                <w:color w:val="365F91" w:themeColor="accent1" w:themeShade="BF"/>
                <w:w w:val="105"/>
              </w:rPr>
              <w:t>Ancestors</w:t>
            </w:r>
            <w:proofErr w:type="spellEnd"/>
            <w:r w:rsidRPr="00054DC4">
              <w:rPr>
                <w:rFonts w:ascii="Arial" w:hAnsi="Arial" w:cs="Arial"/>
                <w:color w:val="365F91" w:themeColor="accent1" w:themeShade="BF"/>
                <w:w w:val="105"/>
              </w:rPr>
              <w:t>”, „</w:t>
            </w:r>
            <w:r w:rsidR="00AD39D8" w:rsidRPr="00054DC4">
              <w:rPr>
                <w:rFonts w:ascii="Arial" w:hAnsi="Arial" w:cs="Arial"/>
                <w:color w:val="365F91" w:themeColor="accent1" w:themeShade="BF"/>
                <w:w w:val="105"/>
              </w:rPr>
              <w:t xml:space="preserve">Walk with Your </w:t>
            </w:r>
            <w:proofErr w:type="spellStart"/>
            <w:r w:rsidR="00AD39D8" w:rsidRPr="00054DC4">
              <w:rPr>
                <w:rFonts w:ascii="Arial" w:hAnsi="Arial" w:cs="Arial"/>
                <w:color w:val="365F91" w:themeColor="accent1" w:themeShade="BF"/>
                <w:w w:val="105"/>
              </w:rPr>
              <w:t>Ancestors</w:t>
            </w:r>
            <w:proofErr w:type="spellEnd"/>
            <w:r w:rsidRPr="00054DC4">
              <w:rPr>
                <w:rFonts w:ascii="Arial" w:hAnsi="Arial" w:cs="Arial"/>
                <w:color w:val="365F91" w:themeColor="accent1" w:themeShade="BF"/>
                <w:w w:val="105"/>
              </w:rPr>
              <w:t>” și „</w:t>
            </w:r>
            <w:proofErr w:type="spellStart"/>
            <w:r w:rsidR="00AD39D8" w:rsidRPr="00054DC4">
              <w:rPr>
                <w:rFonts w:ascii="Arial" w:hAnsi="Arial" w:cs="Arial"/>
                <w:color w:val="365F91" w:themeColor="accent1" w:themeShade="BF"/>
                <w:w w:val="105"/>
              </w:rPr>
              <w:t>Understand</w:t>
            </w:r>
            <w:proofErr w:type="spellEnd"/>
            <w:r w:rsidR="00AD39D8" w:rsidRPr="00054DC4">
              <w:rPr>
                <w:rFonts w:ascii="Arial" w:hAnsi="Arial" w:cs="Arial"/>
                <w:color w:val="365F91" w:themeColor="accent1" w:themeShade="BF"/>
                <w:w w:val="105"/>
              </w:rPr>
              <w:t xml:space="preserve"> with Your </w:t>
            </w:r>
            <w:proofErr w:type="spellStart"/>
            <w:r w:rsidR="00AD39D8" w:rsidRPr="00054DC4">
              <w:rPr>
                <w:rFonts w:ascii="Arial" w:hAnsi="Arial" w:cs="Arial"/>
                <w:color w:val="365F91" w:themeColor="accent1" w:themeShade="BF"/>
                <w:w w:val="105"/>
              </w:rPr>
              <w:t>Ancestors</w:t>
            </w:r>
            <w:proofErr w:type="spellEnd"/>
            <w:r w:rsidRPr="00054DC4">
              <w:rPr>
                <w:rFonts w:ascii="Arial" w:hAnsi="Arial" w:cs="Arial"/>
                <w:color w:val="365F91" w:themeColor="accent1" w:themeShade="BF"/>
                <w:w w:val="105"/>
              </w:rPr>
              <w:t>”</w:t>
            </w:r>
          </w:p>
          <w:p w14:paraId="44CA71AC" w14:textId="77777777" w:rsidR="00A5129E" w:rsidRPr="00054DC4" w:rsidRDefault="00000000" w:rsidP="00AD39D8">
            <w:pPr>
              <w:pStyle w:val="TableParagraph"/>
              <w:numPr>
                <w:ilvl w:val="0"/>
                <w:numId w:val="2"/>
              </w:numPr>
              <w:tabs>
                <w:tab w:val="left" w:pos="1259"/>
              </w:tabs>
              <w:ind w:left="1259" w:hanging="359"/>
              <w:jc w:val="both"/>
              <w:rPr>
                <w:rFonts w:ascii="Arial" w:hAnsi="Arial" w:cs="Arial"/>
                <w:color w:val="365F91" w:themeColor="accent1" w:themeShade="BF"/>
              </w:rPr>
            </w:pPr>
            <w:r w:rsidRPr="00054DC4">
              <w:rPr>
                <w:rFonts w:ascii="Arial" w:hAnsi="Arial" w:cs="Arial"/>
                <w:color w:val="365F91" w:themeColor="accent1" w:themeShade="BF"/>
              </w:rPr>
              <w:t>Organizarea</w:t>
            </w:r>
            <w:r w:rsidRPr="00054DC4">
              <w:rPr>
                <w:rFonts w:ascii="Arial" w:hAnsi="Arial" w:cs="Arial"/>
                <w:color w:val="365F91" w:themeColor="accent1" w:themeShade="BF"/>
                <w:spacing w:val="69"/>
              </w:rPr>
              <w:t xml:space="preserve"> </w:t>
            </w:r>
            <w:r w:rsidRPr="00054DC4">
              <w:rPr>
                <w:rFonts w:ascii="Arial" w:hAnsi="Arial" w:cs="Arial"/>
                <w:color w:val="365F91" w:themeColor="accent1" w:themeShade="BF"/>
              </w:rPr>
              <w:t>evenimentului</w:t>
            </w:r>
            <w:r w:rsidRPr="00054DC4">
              <w:rPr>
                <w:rFonts w:ascii="Arial" w:hAnsi="Arial" w:cs="Arial"/>
                <w:color w:val="365F91" w:themeColor="accent1" w:themeShade="BF"/>
                <w:spacing w:val="69"/>
              </w:rPr>
              <w:t xml:space="preserve"> </w:t>
            </w:r>
            <w:r w:rsidRPr="00054DC4">
              <w:rPr>
                <w:rFonts w:ascii="Arial" w:hAnsi="Arial" w:cs="Arial"/>
                <w:color w:val="365F91" w:themeColor="accent1" w:themeShade="BF"/>
              </w:rPr>
              <w:t>cultural</w:t>
            </w:r>
            <w:r w:rsidRPr="00054DC4">
              <w:rPr>
                <w:rFonts w:ascii="Arial" w:hAnsi="Arial" w:cs="Arial"/>
                <w:color w:val="365F91" w:themeColor="accent1" w:themeShade="BF"/>
                <w:spacing w:val="68"/>
              </w:rPr>
              <w:t xml:space="preserve"> </w:t>
            </w:r>
            <w:r w:rsidRPr="00054DC4">
              <w:rPr>
                <w:rFonts w:ascii="Arial" w:hAnsi="Arial" w:cs="Arial"/>
                <w:color w:val="365F91" w:themeColor="accent1" w:themeShade="BF"/>
              </w:rPr>
              <w:t>comun</w:t>
            </w:r>
            <w:r w:rsidRPr="00054DC4">
              <w:rPr>
                <w:rFonts w:ascii="Arial" w:hAnsi="Arial" w:cs="Arial"/>
                <w:color w:val="365F91" w:themeColor="accent1" w:themeShade="BF"/>
                <w:spacing w:val="68"/>
              </w:rPr>
              <w:t xml:space="preserve"> </w:t>
            </w:r>
            <w:r w:rsidRPr="00054DC4">
              <w:rPr>
                <w:rFonts w:ascii="Arial" w:hAnsi="Arial" w:cs="Arial"/>
                <w:color w:val="365F91" w:themeColor="accent1" w:themeShade="BF"/>
              </w:rPr>
              <w:t>„Mese,</w:t>
            </w:r>
            <w:r w:rsidRPr="00054DC4">
              <w:rPr>
                <w:rFonts w:ascii="Arial" w:hAnsi="Arial" w:cs="Arial"/>
                <w:color w:val="365F91" w:themeColor="accent1" w:themeShade="BF"/>
                <w:spacing w:val="71"/>
              </w:rPr>
              <w:t xml:space="preserve"> </w:t>
            </w:r>
            <w:r w:rsidRPr="00054DC4">
              <w:rPr>
                <w:rFonts w:ascii="Arial" w:hAnsi="Arial" w:cs="Arial"/>
                <w:color w:val="365F91" w:themeColor="accent1" w:themeShade="BF"/>
                <w:spacing w:val="-2"/>
              </w:rPr>
              <w:t>remedii</w:t>
            </w:r>
          </w:p>
          <w:p w14:paraId="2577ADED" w14:textId="77777777" w:rsidR="00A5129E" w:rsidRPr="00054DC4" w:rsidRDefault="00000000" w:rsidP="00AD39D8">
            <w:pPr>
              <w:pStyle w:val="TableParagraph"/>
              <w:spacing w:before="95"/>
              <w:ind w:left="1260"/>
              <w:jc w:val="both"/>
              <w:rPr>
                <w:rFonts w:ascii="Arial" w:hAnsi="Arial" w:cs="Arial"/>
                <w:color w:val="365F91" w:themeColor="accent1" w:themeShade="BF"/>
              </w:rPr>
            </w:pPr>
            <w:r w:rsidRPr="00054DC4">
              <w:rPr>
                <w:rFonts w:ascii="Arial" w:hAnsi="Arial" w:cs="Arial"/>
                <w:color w:val="365F91" w:themeColor="accent1" w:themeShade="BF"/>
                <w:w w:val="110"/>
              </w:rPr>
              <w:t>și</w:t>
            </w:r>
            <w:r w:rsidRPr="00054DC4">
              <w:rPr>
                <w:rFonts w:ascii="Arial" w:hAnsi="Arial" w:cs="Arial"/>
                <w:color w:val="365F91" w:themeColor="accent1" w:themeShade="BF"/>
                <w:spacing w:val="-11"/>
                <w:w w:val="110"/>
              </w:rPr>
              <w:t xml:space="preserve"> </w:t>
            </w:r>
            <w:r w:rsidRPr="00054DC4">
              <w:rPr>
                <w:rFonts w:ascii="Arial" w:hAnsi="Arial" w:cs="Arial"/>
                <w:color w:val="365F91" w:themeColor="accent1" w:themeShade="BF"/>
                <w:w w:val="110"/>
              </w:rPr>
              <w:t>tradiții”</w:t>
            </w:r>
            <w:r w:rsidRPr="00054DC4">
              <w:rPr>
                <w:rFonts w:ascii="Arial" w:hAnsi="Arial" w:cs="Arial"/>
                <w:color w:val="365F91" w:themeColor="accent1" w:themeShade="BF"/>
                <w:spacing w:val="-11"/>
                <w:w w:val="110"/>
              </w:rPr>
              <w:t xml:space="preserve"> </w:t>
            </w:r>
            <w:r w:rsidRPr="00054DC4">
              <w:rPr>
                <w:rFonts w:ascii="Arial" w:hAnsi="Arial" w:cs="Arial"/>
                <w:color w:val="365F91" w:themeColor="accent1" w:themeShade="BF"/>
                <w:w w:val="110"/>
              </w:rPr>
              <w:t>în</w:t>
            </w:r>
            <w:r w:rsidRPr="00054DC4">
              <w:rPr>
                <w:rFonts w:ascii="Arial" w:hAnsi="Arial" w:cs="Arial"/>
                <w:color w:val="365F91" w:themeColor="accent1" w:themeShade="BF"/>
                <w:spacing w:val="-11"/>
                <w:w w:val="110"/>
              </w:rPr>
              <w:t xml:space="preserve"> </w:t>
            </w:r>
            <w:r w:rsidRPr="00054DC4">
              <w:rPr>
                <w:rFonts w:ascii="Arial" w:hAnsi="Arial" w:cs="Arial"/>
                <w:color w:val="365F91" w:themeColor="accent1" w:themeShade="BF"/>
                <w:spacing w:val="-4"/>
                <w:w w:val="110"/>
              </w:rPr>
              <w:t>Gyula</w:t>
            </w:r>
          </w:p>
          <w:p w14:paraId="7B5819C9" w14:textId="77777777" w:rsidR="00A5129E" w:rsidRPr="00054DC4" w:rsidRDefault="00000000" w:rsidP="00AD39D8">
            <w:pPr>
              <w:pStyle w:val="TableParagraph"/>
              <w:numPr>
                <w:ilvl w:val="0"/>
                <w:numId w:val="2"/>
              </w:numPr>
              <w:tabs>
                <w:tab w:val="left" w:pos="1260"/>
              </w:tabs>
              <w:spacing w:before="75"/>
              <w:ind w:right="93"/>
              <w:jc w:val="both"/>
              <w:rPr>
                <w:rFonts w:ascii="Arial" w:hAnsi="Arial" w:cs="Arial"/>
                <w:color w:val="365F91" w:themeColor="accent1" w:themeShade="BF"/>
              </w:rPr>
            </w:pPr>
            <w:r w:rsidRPr="00054DC4">
              <w:rPr>
                <w:rFonts w:ascii="Arial" w:hAnsi="Arial" w:cs="Arial"/>
                <w:color w:val="365F91" w:themeColor="accent1" w:themeShade="BF"/>
                <w:w w:val="105"/>
              </w:rPr>
              <w:t>Achiziționarea de echipamente pentru implementarea proiectului (3 reportofoane, 1 scaner, 1 laptop și 1 cameră)</w:t>
            </w:r>
          </w:p>
          <w:p w14:paraId="7DE2392A" w14:textId="77777777" w:rsidR="00A5129E" w:rsidRPr="00054DC4" w:rsidRDefault="00A5129E" w:rsidP="00AD39D8">
            <w:pPr>
              <w:pStyle w:val="TableParagraph"/>
              <w:spacing w:before="96"/>
              <w:ind w:left="0"/>
              <w:rPr>
                <w:rFonts w:ascii="Arial" w:hAnsi="Arial" w:cs="Arial"/>
                <w:color w:val="365F91" w:themeColor="accent1" w:themeShade="BF"/>
              </w:rPr>
            </w:pPr>
          </w:p>
          <w:p w14:paraId="6AB7F7EB" w14:textId="77777777" w:rsidR="00A5129E" w:rsidRPr="00054DC4" w:rsidRDefault="00000000" w:rsidP="00AD39D8">
            <w:pPr>
              <w:pStyle w:val="TableParagraph"/>
              <w:spacing w:before="1"/>
              <w:rPr>
                <w:rFonts w:ascii="Arial" w:hAnsi="Arial" w:cs="Arial"/>
                <w:b/>
                <w:i/>
                <w:color w:val="365F91" w:themeColor="accent1" w:themeShade="BF"/>
              </w:rPr>
            </w:pPr>
            <w:r w:rsidRPr="00054DC4">
              <w:rPr>
                <w:rFonts w:ascii="Arial" w:hAnsi="Arial" w:cs="Arial"/>
                <w:b/>
                <w:i/>
                <w:color w:val="365F91" w:themeColor="accent1" w:themeShade="BF"/>
              </w:rPr>
              <w:t>Proiectul</w:t>
            </w:r>
            <w:r w:rsidRPr="00054DC4">
              <w:rPr>
                <w:rFonts w:ascii="Arial" w:hAnsi="Arial" w:cs="Arial"/>
                <w:b/>
                <w:i/>
                <w:color w:val="365F91" w:themeColor="accent1" w:themeShade="BF"/>
                <w:spacing w:val="-12"/>
              </w:rPr>
              <w:t xml:space="preserve"> </w:t>
            </w:r>
            <w:r w:rsidRPr="00054DC4">
              <w:rPr>
                <w:rFonts w:ascii="Arial" w:hAnsi="Arial" w:cs="Arial"/>
                <w:b/>
                <w:i/>
                <w:color w:val="365F91" w:themeColor="accent1" w:themeShade="BF"/>
              </w:rPr>
              <w:t>a</w:t>
            </w:r>
            <w:r w:rsidRPr="00054DC4">
              <w:rPr>
                <w:rFonts w:ascii="Arial" w:hAnsi="Arial" w:cs="Arial"/>
                <w:b/>
                <w:i/>
                <w:color w:val="365F91" w:themeColor="accent1" w:themeShade="BF"/>
                <w:spacing w:val="-8"/>
              </w:rPr>
              <w:t xml:space="preserve"> </w:t>
            </w:r>
            <w:r w:rsidRPr="00054DC4">
              <w:rPr>
                <w:rFonts w:ascii="Arial" w:hAnsi="Arial" w:cs="Arial"/>
                <w:b/>
                <w:i/>
                <w:color w:val="365F91" w:themeColor="accent1" w:themeShade="BF"/>
              </w:rPr>
              <w:t>fost</w:t>
            </w:r>
            <w:r w:rsidRPr="00054DC4">
              <w:rPr>
                <w:rFonts w:ascii="Arial" w:hAnsi="Arial" w:cs="Arial"/>
                <w:b/>
                <w:i/>
                <w:color w:val="365F91" w:themeColor="accent1" w:themeShade="BF"/>
                <w:spacing w:val="-8"/>
              </w:rPr>
              <w:t xml:space="preserve"> </w:t>
            </w:r>
            <w:r w:rsidRPr="00054DC4">
              <w:rPr>
                <w:rFonts w:ascii="Arial" w:hAnsi="Arial" w:cs="Arial"/>
                <w:b/>
                <w:i/>
                <w:color w:val="365F91" w:themeColor="accent1" w:themeShade="BF"/>
              </w:rPr>
              <w:t>finalizat</w:t>
            </w:r>
            <w:r w:rsidRPr="00054DC4">
              <w:rPr>
                <w:rFonts w:ascii="Arial" w:hAnsi="Arial" w:cs="Arial"/>
                <w:b/>
                <w:i/>
                <w:color w:val="365F91" w:themeColor="accent1" w:themeShade="BF"/>
                <w:spacing w:val="-8"/>
              </w:rPr>
              <w:t xml:space="preserve"> </w:t>
            </w:r>
            <w:r w:rsidRPr="00054DC4">
              <w:rPr>
                <w:rFonts w:ascii="Arial" w:hAnsi="Arial" w:cs="Arial"/>
                <w:b/>
                <w:i/>
                <w:color w:val="365F91" w:themeColor="accent1" w:themeShade="BF"/>
              </w:rPr>
              <w:t>cu</w:t>
            </w:r>
            <w:r w:rsidRPr="00054DC4">
              <w:rPr>
                <w:rFonts w:ascii="Arial" w:hAnsi="Arial" w:cs="Arial"/>
                <w:b/>
                <w:i/>
                <w:color w:val="365F91" w:themeColor="accent1" w:themeShade="BF"/>
                <w:spacing w:val="-11"/>
              </w:rPr>
              <w:t xml:space="preserve"> </w:t>
            </w:r>
            <w:r w:rsidRPr="00054DC4">
              <w:rPr>
                <w:rFonts w:ascii="Arial" w:hAnsi="Arial" w:cs="Arial"/>
                <w:b/>
                <w:i/>
                <w:color w:val="365F91" w:themeColor="accent1" w:themeShade="BF"/>
              </w:rPr>
              <w:t>succes,</w:t>
            </w:r>
            <w:r w:rsidRPr="00054DC4">
              <w:rPr>
                <w:rFonts w:ascii="Arial" w:hAnsi="Arial" w:cs="Arial"/>
                <w:b/>
                <w:i/>
                <w:color w:val="365F91" w:themeColor="accent1" w:themeShade="BF"/>
                <w:spacing w:val="-7"/>
              </w:rPr>
              <w:t xml:space="preserve"> </w:t>
            </w:r>
            <w:r w:rsidRPr="00054DC4">
              <w:rPr>
                <w:rFonts w:ascii="Arial" w:hAnsi="Arial" w:cs="Arial"/>
                <w:b/>
                <w:i/>
                <w:color w:val="365F91" w:themeColor="accent1" w:themeShade="BF"/>
              </w:rPr>
              <w:t>la</w:t>
            </w:r>
            <w:r w:rsidRPr="00054DC4">
              <w:rPr>
                <w:rFonts w:ascii="Arial" w:hAnsi="Arial" w:cs="Arial"/>
                <w:b/>
                <w:i/>
                <w:color w:val="365F91" w:themeColor="accent1" w:themeShade="BF"/>
                <w:spacing w:val="-10"/>
              </w:rPr>
              <w:t xml:space="preserve"> </w:t>
            </w:r>
            <w:r w:rsidRPr="00054DC4">
              <w:rPr>
                <w:rFonts w:ascii="Arial" w:hAnsi="Arial" w:cs="Arial"/>
                <w:b/>
                <w:i/>
                <w:color w:val="365F91" w:themeColor="accent1" w:themeShade="BF"/>
              </w:rPr>
              <w:t>data</w:t>
            </w:r>
            <w:r w:rsidRPr="00054DC4">
              <w:rPr>
                <w:rFonts w:ascii="Arial" w:hAnsi="Arial" w:cs="Arial"/>
                <w:b/>
                <w:i/>
                <w:color w:val="365F91" w:themeColor="accent1" w:themeShade="BF"/>
                <w:spacing w:val="-8"/>
              </w:rPr>
              <w:t xml:space="preserve"> </w:t>
            </w:r>
            <w:r w:rsidRPr="00054DC4">
              <w:rPr>
                <w:rFonts w:ascii="Arial" w:hAnsi="Arial" w:cs="Arial"/>
                <w:b/>
                <w:i/>
                <w:color w:val="365F91" w:themeColor="accent1" w:themeShade="BF"/>
              </w:rPr>
              <w:t>de</w:t>
            </w:r>
            <w:r w:rsidRPr="00054DC4">
              <w:rPr>
                <w:rFonts w:ascii="Arial" w:hAnsi="Arial" w:cs="Arial"/>
                <w:b/>
                <w:i/>
                <w:color w:val="365F91" w:themeColor="accent1" w:themeShade="BF"/>
                <w:spacing w:val="-11"/>
              </w:rPr>
              <w:t xml:space="preserve"> </w:t>
            </w:r>
            <w:r w:rsidRPr="00054DC4">
              <w:rPr>
                <w:rFonts w:ascii="Arial" w:hAnsi="Arial" w:cs="Arial"/>
                <w:b/>
                <w:i/>
                <w:color w:val="365F91" w:themeColor="accent1" w:themeShade="BF"/>
                <w:spacing w:val="-2"/>
              </w:rPr>
              <w:t>31.08.2021.</w:t>
            </w:r>
          </w:p>
          <w:p w14:paraId="3228912C" w14:textId="11F08365" w:rsidR="00A5129E" w:rsidRPr="00054DC4" w:rsidRDefault="00000000" w:rsidP="00054DC4">
            <w:pPr>
              <w:pStyle w:val="TableParagraph"/>
              <w:spacing w:before="90"/>
              <w:rPr>
                <w:rFonts w:ascii="Arial" w:hAnsi="Arial" w:cs="Arial"/>
                <w:color w:val="365F91" w:themeColor="accent1" w:themeShade="BF"/>
              </w:rPr>
            </w:pPr>
            <w:r w:rsidRPr="00054DC4">
              <w:rPr>
                <w:rFonts w:ascii="Arial" w:hAnsi="Arial" w:cs="Arial"/>
                <w:b/>
                <w:i/>
                <w:color w:val="365F91" w:themeColor="accent1" w:themeShade="BF"/>
              </w:rPr>
              <w:t>Toate</w:t>
            </w:r>
            <w:r w:rsidRPr="00054DC4">
              <w:rPr>
                <w:rFonts w:ascii="Arial" w:hAnsi="Arial" w:cs="Arial"/>
                <w:b/>
                <w:i/>
                <w:color w:val="365F91" w:themeColor="accent1" w:themeShade="BF"/>
                <w:spacing w:val="5"/>
              </w:rPr>
              <w:t xml:space="preserve"> </w:t>
            </w:r>
            <w:r w:rsidRPr="00054DC4">
              <w:rPr>
                <w:rFonts w:ascii="Arial" w:hAnsi="Arial" w:cs="Arial"/>
                <w:b/>
                <w:i/>
                <w:color w:val="365F91" w:themeColor="accent1" w:themeShade="BF"/>
              </w:rPr>
              <w:t>activitățile</w:t>
            </w:r>
            <w:r w:rsidRPr="00054DC4">
              <w:rPr>
                <w:rFonts w:ascii="Arial" w:hAnsi="Arial" w:cs="Arial"/>
                <w:b/>
                <w:i/>
                <w:color w:val="365F91" w:themeColor="accent1" w:themeShade="BF"/>
                <w:spacing w:val="6"/>
              </w:rPr>
              <w:t xml:space="preserve"> </w:t>
            </w:r>
            <w:r w:rsidRPr="00054DC4">
              <w:rPr>
                <w:rFonts w:ascii="Arial" w:hAnsi="Arial" w:cs="Arial"/>
                <w:b/>
                <w:i/>
                <w:color w:val="365F91" w:themeColor="accent1" w:themeShade="BF"/>
              </w:rPr>
              <w:t>prevăzute</w:t>
            </w:r>
            <w:r w:rsidRPr="00054DC4">
              <w:rPr>
                <w:rFonts w:ascii="Arial" w:hAnsi="Arial" w:cs="Arial"/>
                <w:b/>
                <w:i/>
                <w:color w:val="365F91" w:themeColor="accent1" w:themeShade="BF"/>
                <w:spacing w:val="6"/>
              </w:rPr>
              <w:t xml:space="preserve"> </w:t>
            </w:r>
            <w:r w:rsidRPr="00054DC4">
              <w:rPr>
                <w:rFonts w:ascii="Arial" w:hAnsi="Arial" w:cs="Arial"/>
                <w:b/>
                <w:i/>
                <w:color w:val="365F91" w:themeColor="accent1" w:themeShade="BF"/>
              </w:rPr>
              <w:t>in</w:t>
            </w:r>
            <w:r w:rsidRPr="00054DC4">
              <w:rPr>
                <w:rFonts w:ascii="Arial" w:hAnsi="Arial" w:cs="Arial"/>
                <w:b/>
                <w:i/>
                <w:color w:val="365F91" w:themeColor="accent1" w:themeShade="BF"/>
                <w:spacing w:val="8"/>
              </w:rPr>
              <w:t xml:space="preserve"> </w:t>
            </w:r>
            <w:r w:rsidRPr="00054DC4">
              <w:rPr>
                <w:rFonts w:ascii="Arial" w:hAnsi="Arial" w:cs="Arial"/>
                <w:b/>
                <w:i/>
                <w:color w:val="365F91" w:themeColor="accent1" w:themeShade="BF"/>
              </w:rPr>
              <w:t>proiect</w:t>
            </w:r>
            <w:r w:rsidRPr="00054DC4">
              <w:rPr>
                <w:rFonts w:ascii="Arial" w:hAnsi="Arial" w:cs="Arial"/>
                <w:b/>
                <w:i/>
                <w:color w:val="365F91" w:themeColor="accent1" w:themeShade="BF"/>
                <w:spacing w:val="3"/>
              </w:rPr>
              <w:t xml:space="preserve"> </w:t>
            </w:r>
            <w:r w:rsidRPr="00054DC4">
              <w:rPr>
                <w:rFonts w:ascii="Arial" w:hAnsi="Arial" w:cs="Arial"/>
                <w:b/>
                <w:i/>
                <w:color w:val="365F91" w:themeColor="accent1" w:themeShade="BF"/>
              </w:rPr>
              <w:t>au</w:t>
            </w:r>
            <w:r w:rsidRPr="00054DC4">
              <w:rPr>
                <w:rFonts w:ascii="Arial" w:hAnsi="Arial" w:cs="Arial"/>
                <w:b/>
                <w:i/>
                <w:color w:val="365F91" w:themeColor="accent1" w:themeShade="BF"/>
                <w:spacing w:val="4"/>
              </w:rPr>
              <w:t xml:space="preserve"> </w:t>
            </w:r>
            <w:r w:rsidRPr="00054DC4">
              <w:rPr>
                <w:rFonts w:ascii="Arial" w:hAnsi="Arial" w:cs="Arial"/>
                <w:b/>
                <w:i/>
                <w:color w:val="365F91" w:themeColor="accent1" w:themeShade="BF"/>
              </w:rPr>
              <w:t>fost</w:t>
            </w:r>
            <w:r w:rsidRPr="00054DC4">
              <w:rPr>
                <w:rFonts w:ascii="Arial" w:hAnsi="Arial" w:cs="Arial"/>
                <w:b/>
                <w:i/>
                <w:color w:val="365F91" w:themeColor="accent1" w:themeShade="BF"/>
                <w:spacing w:val="6"/>
              </w:rPr>
              <w:t xml:space="preserve"> </w:t>
            </w:r>
            <w:r w:rsidRPr="00054DC4">
              <w:rPr>
                <w:rFonts w:ascii="Arial" w:hAnsi="Arial" w:cs="Arial"/>
                <w:b/>
                <w:i/>
                <w:color w:val="365F91" w:themeColor="accent1" w:themeShade="BF"/>
              </w:rPr>
              <w:t>realizate</w:t>
            </w:r>
            <w:r w:rsidRPr="00054DC4">
              <w:rPr>
                <w:rFonts w:ascii="Arial" w:hAnsi="Arial" w:cs="Arial"/>
                <w:b/>
                <w:i/>
                <w:color w:val="365F91" w:themeColor="accent1" w:themeShade="BF"/>
                <w:spacing w:val="6"/>
              </w:rPr>
              <w:t xml:space="preserve"> </w:t>
            </w:r>
            <w:r w:rsidRPr="00054DC4">
              <w:rPr>
                <w:rFonts w:ascii="Arial" w:hAnsi="Arial" w:cs="Arial"/>
                <w:b/>
                <w:i/>
                <w:color w:val="365F91" w:themeColor="accent1" w:themeShade="BF"/>
                <w:spacing w:val="-2"/>
              </w:rPr>
              <w:t>(100%).</w:t>
            </w:r>
          </w:p>
        </w:tc>
      </w:tr>
      <w:tr w:rsidR="00054DC4" w:rsidRPr="00054DC4" w14:paraId="5BDEC71C" w14:textId="77777777">
        <w:trPr>
          <w:trHeight w:val="3446"/>
        </w:trPr>
        <w:tc>
          <w:tcPr>
            <w:tcW w:w="2263" w:type="dxa"/>
          </w:tcPr>
          <w:p w14:paraId="56A1A511" w14:textId="77777777" w:rsidR="00A5129E" w:rsidRPr="00054DC4" w:rsidRDefault="00A5129E" w:rsidP="00AD39D8">
            <w:pPr>
              <w:pStyle w:val="TableParagraph"/>
              <w:spacing w:before="29"/>
              <w:jc w:val="center"/>
              <w:rPr>
                <w:rFonts w:ascii="Arial" w:hAnsi="Arial" w:cs="Arial"/>
                <w:b/>
                <w:bCs/>
                <w:color w:val="365F91" w:themeColor="accent1" w:themeShade="BF"/>
                <w:w w:val="105"/>
              </w:rPr>
            </w:pPr>
          </w:p>
          <w:p w14:paraId="12466002" w14:textId="77777777" w:rsidR="00A5129E" w:rsidRPr="00054DC4" w:rsidRDefault="00A5129E" w:rsidP="00AD39D8">
            <w:pPr>
              <w:pStyle w:val="TableParagraph"/>
              <w:spacing w:before="29"/>
              <w:jc w:val="center"/>
              <w:rPr>
                <w:rFonts w:ascii="Arial" w:hAnsi="Arial" w:cs="Arial"/>
                <w:b/>
                <w:bCs/>
                <w:color w:val="365F91" w:themeColor="accent1" w:themeShade="BF"/>
                <w:w w:val="105"/>
              </w:rPr>
            </w:pPr>
          </w:p>
          <w:p w14:paraId="30DDF69B" w14:textId="77777777" w:rsidR="00A5129E" w:rsidRPr="00054DC4" w:rsidRDefault="00A5129E" w:rsidP="00AD39D8">
            <w:pPr>
              <w:pStyle w:val="TableParagraph"/>
              <w:spacing w:before="29"/>
              <w:jc w:val="center"/>
              <w:rPr>
                <w:rFonts w:ascii="Arial" w:hAnsi="Arial" w:cs="Arial"/>
                <w:b/>
                <w:bCs/>
                <w:color w:val="365F91" w:themeColor="accent1" w:themeShade="BF"/>
                <w:w w:val="105"/>
              </w:rPr>
            </w:pPr>
          </w:p>
          <w:p w14:paraId="4E4A75E5" w14:textId="77777777" w:rsidR="00A5129E" w:rsidRPr="00054DC4" w:rsidRDefault="00A5129E" w:rsidP="00AD39D8">
            <w:pPr>
              <w:pStyle w:val="TableParagraph"/>
              <w:spacing w:before="29"/>
              <w:jc w:val="center"/>
              <w:rPr>
                <w:rFonts w:ascii="Arial" w:hAnsi="Arial" w:cs="Arial"/>
                <w:b/>
                <w:bCs/>
                <w:color w:val="365F91" w:themeColor="accent1" w:themeShade="BF"/>
                <w:w w:val="105"/>
              </w:rPr>
            </w:pPr>
          </w:p>
          <w:p w14:paraId="1999A703" w14:textId="77777777" w:rsidR="00A5129E" w:rsidRPr="00054DC4" w:rsidRDefault="00A5129E" w:rsidP="00AD39D8">
            <w:pPr>
              <w:pStyle w:val="TableParagraph"/>
              <w:spacing w:before="29"/>
              <w:jc w:val="center"/>
              <w:rPr>
                <w:rFonts w:ascii="Arial" w:hAnsi="Arial" w:cs="Arial"/>
                <w:b/>
                <w:bCs/>
                <w:color w:val="365F91" w:themeColor="accent1" w:themeShade="BF"/>
                <w:w w:val="105"/>
              </w:rPr>
            </w:pPr>
          </w:p>
          <w:p w14:paraId="36A8E93E" w14:textId="77777777" w:rsidR="00A5129E" w:rsidRPr="00054DC4" w:rsidRDefault="00000000" w:rsidP="00AD39D8">
            <w:pPr>
              <w:pStyle w:val="TableParagraph"/>
              <w:spacing w:before="29"/>
              <w:ind w:firstLine="24"/>
              <w:jc w:val="center"/>
              <w:rPr>
                <w:rFonts w:ascii="Arial" w:hAnsi="Arial" w:cs="Arial"/>
                <w:b/>
                <w:bCs/>
                <w:color w:val="365F91" w:themeColor="accent1" w:themeShade="BF"/>
                <w:w w:val="105"/>
              </w:rPr>
            </w:pPr>
            <w:r w:rsidRPr="00054DC4">
              <w:rPr>
                <w:rFonts w:ascii="Arial" w:hAnsi="Arial" w:cs="Arial"/>
                <w:b/>
                <w:bCs/>
                <w:color w:val="365F91" w:themeColor="accent1" w:themeShade="BF"/>
                <w:w w:val="105"/>
              </w:rPr>
              <w:t>Rezultate principale</w:t>
            </w:r>
          </w:p>
        </w:tc>
        <w:tc>
          <w:tcPr>
            <w:tcW w:w="7473" w:type="dxa"/>
          </w:tcPr>
          <w:p w14:paraId="01C371D3" w14:textId="77777777" w:rsidR="00054DC4" w:rsidRPr="00054DC4" w:rsidRDefault="00054DC4" w:rsidP="00054DC4">
            <w:pPr>
              <w:pStyle w:val="TableParagraph"/>
              <w:spacing w:before="96"/>
              <w:rPr>
                <w:rFonts w:ascii="Arial" w:hAnsi="Arial" w:cs="Arial"/>
                <w:b/>
                <w:bCs/>
                <w:color w:val="365F91" w:themeColor="accent1" w:themeShade="BF"/>
              </w:rPr>
            </w:pPr>
            <w:r w:rsidRPr="00054DC4">
              <w:rPr>
                <w:rFonts w:ascii="Arial" w:hAnsi="Arial" w:cs="Arial"/>
                <w:b/>
                <w:bCs/>
                <w:color w:val="365F91" w:themeColor="accent1" w:themeShade="BF"/>
              </w:rPr>
              <w:t>Livrabile</w:t>
            </w:r>
          </w:p>
          <w:p w14:paraId="41F25BFB" w14:textId="77777777" w:rsidR="00054DC4" w:rsidRPr="00054DC4" w:rsidRDefault="00054DC4" w:rsidP="00054DC4">
            <w:pPr>
              <w:pStyle w:val="TableParagraph"/>
              <w:numPr>
                <w:ilvl w:val="0"/>
                <w:numId w:val="4"/>
              </w:numPr>
              <w:spacing w:before="96"/>
              <w:rPr>
                <w:rFonts w:ascii="Arial" w:hAnsi="Arial" w:cs="Arial"/>
                <w:color w:val="365F91" w:themeColor="accent1" w:themeShade="BF"/>
              </w:rPr>
            </w:pPr>
            <w:r w:rsidRPr="00054DC4">
              <w:rPr>
                <w:rFonts w:ascii="Arial" w:hAnsi="Arial" w:cs="Arial"/>
                <w:b/>
                <w:bCs/>
                <w:color w:val="365F91" w:themeColor="accent1" w:themeShade="BF"/>
              </w:rPr>
              <w:t xml:space="preserve">Un atelier de patrimoniu cultural, „Walk with Your </w:t>
            </w:r>
            <w:proofErr w:type="spellStart"/>
            <w:r w:rsidRPr="00054DC4">
              <w:rPr>
                <w:rFonts w:ascii="Arial" w:hAnsi="Arial" w:cs="Arial"/>
                <w:b/>
                <w:bCs/>
                <w:color w:val="365F91" w:themeColor="accent1" w:themeShade="BF"/>
              </w:rPr>
              <w:t>Ancestors</w:t>
            </w:r>
            <w:proofErr w:type="spellEnd"/>
            <w:r w:rsidRPr="00054DC4">
              <w:rPr>
                <w:rFonts w:ascii="Arial" w:hAnsi="Arial" w:cs="Arial"/>
                <w:b/>
                <w:bCs/>
                <w:color w:val="365F91" w:themeColor="accent1" w:themeShade="BF"/>
              </w:rPr>
              <w:t>”</w:t>
            </w:r>
            <w:r w:rsidRPr="00054DC4">
              <w:rPr>
                <w:rFonts w:ascii="Arial" w:hAnsi="Arial" w:cs="Arial"/>
                <w:color w:val="365F91" w:themeColor="accent1" w:themeShade="BF"/>
              </w:rPr>
              <w:t xml:space="preserve">, a fost organizat. </w:t>
            </w:r>
          </w:p>
          <w:p w14:paraId="09BF8C19" w14:textId="77777777" w:rsidR="00054DC4" w:rsidRPr="00054DC4" w:rsidRDefault="00054DC4" w:rsidP="00054DC4">
            <w:pPr>
              <w:pStyle w:val="TableParagraph"/>
              <w:numPr>
                <w:ilvl w:val="0"/>
                <w:numId w:val="4"/>
              </w:numPr>
              <w:spacing w:before="96"/>
              <w:rPr>
                <w:rFonts w:ascii="Arial" w:hAnsi="Arial" w:cs="Arial"/>
                <w:color w:val="365F91" w:themeColor="accent1" w:themeShade="BF"/>
              </w:rPr>
            </w:pPr>
            <w:r w:rsidRPr="00054DC4">
              <w:rPr>
                <w:rFonts w:ascii="Arial" w:hAnsi="Arial" w:cs="Arial"/>
                <w:b/>
                <w:bCs/>
                <w:color w:val="365F91" w:themeColor="accent1" w:themeShade="BF"/>
              </w:rPr>
              <w:t xml:space="preserve">Un atelier culinar, „Cook with Your </w:t>
            </w:r>
            <w:proofErr w:type="spellStart"/>
            <w:r w:rsidRPr="00054DC4">
              <w:rPr>
                <w:rFonts w:ascii="Arial" w:hAnsi="Arial" w:cs="Arial"/>
                <w:b/>
                <w:bCs/>
                <w:color w:val="365F91" w:themeColor="accent1" w:themeShade="BF"/>
              </w:rPr>
              <w:t>Ancestors</w:t>
            </w:r>
            <w:proofErr w:type="spellEnd"/>
            <w:r w:rsidRPr="00054DC4">
              <w:rPr>
                <w:rFonts w:ascii="Arial" w:hAnsi="Arial" w:cs="Arial"/>
                <w:b/>
                <w:bCs/>
                <w:color w:val="365F91" w:themeColor="accent1" w:themeShade="BF"/>
              </w:rPr>
              <w:t>”</w:t>
            </w:r>
            <w:r w:rsidRPr="00054DC4">
              <w:rPr>
                <w:rFonts w:ascii="Arial" w:hAnsi="Arial" w:cs="Arial"/>
                <w:color w:val="365F91" w:themeColor="accent1" w:themeShade="BF"/>
              </w:rPr>
              <w:t xml:space="preserve">, a fost organizat. </w:t>
            </w:r>
          </w:p>
          <w:p w14:paraId="146E5262" w14:textId="77777777" w:rsidR="00054DC4" w:rsidRPr="00054DC4" w:rsidRDefault="00054DC4" w:rsidP="00054DC4">
            <w:pPr>
              <w:pStyle w:val="TableParagraph"/>
              <w:numPr>
                <w:ilvl w:val="0"/>
                <w:numId w:val="4"/>
              </w:numPr>
              <w:spacing w:before="96"/>
              <w:rPr>
                <w:rFonts w:ascii="Arial" w:hAnsi="Arial" w:cs="Arial"/>
                <w:color w:val="365F91" w:themeColor="accent1" w:themeShade="BF"/>
              </w:rPr>
            </w:pPr>
            <w:r w:rsidRPr="00054DC4">
              <w:rPr>
                <w:rFonts w:ascii="Arial" w:hAnsi="Arial" w:cs="Arial"/>
                <w:b/>
                <w:bCs/>
                <w:color w:val="365F91" w:themeColor="accent1" w:themeShade="BF"/>
              </w:rPr>
              <w:t>Un atelier științific, „</w:t>
            </w:r>
            <w:proofErr w:type="spellStart"/>
            <w:r w:rsidRPr="00054DC4">
              <w:rPr>
                <w:rFonts w:ascii="Arial" w:hAnsi="Arial" w:cs="Arial"/>
                <w:b/>
                <w:bCs/>
                <w:color w:val="365F91" w:themeColor="accent1" w:themeShade="BF"/>
              </w:rPr>
              <w:t>Understand</w:t>
            </w:r>
            <w:proofErr w:type="spellEnd"/>
            <w:r w:rsidRPr="00054DC4">
              <w:rPr>
                <w:rFonts w:ascii="Arial" w:hAnsi="Arial" w:cs="Arial"/>
                <w:b/>
                <w:bCs/>
                <w:color w:val="365F91" w:themeColor="accent1" w:themeShade="BF"/>
              </w:rPr>
              <w:t xml:space="preserve"> with Your </w:t>
            </w:r>
            <w:proofErr w:type="spellStart"/>
            <w:r w:rsidRPr="00054DC4">
              <w:rPr>
                <w:rFonts w:ascii="Arial" w:hAnsi="Arial" w:cs="Arial"/>
                <w:b/>
                <w:bCs/>
                <w:color w:val="365F91" w:themeColor="accent1" w:themeShade="BF"/>
              </w:rPr>
              <w:t>Ancestors</w:t>
            </w:r>
            <w:proofErr w:type="spellEnd"/>
            <w:r w:rsidRPr="00054DC4">
              <w:rPr>
                <w:rFonts w:ascii="Arial" w:hAnsi="Arial" w:cs="Arial"/>
                <w:b/>
                <w:bCs/>
                <w:color w:val="365F91" w:themeColor="accent1" w:themeShade="BF"/>
              </w:rPr>
              <w:t>”</w:t>
            </w:r>
            <w:r w:rsidRPr="00054DC4">
              <w:rPr>
                <w:rFonts w:ascii="Arial" w:hAnsi="Arial" w:cs="Arial"/>
                <w:color w:val="365F91" w:themeColor="accent1" w:themeShade="BF"/>
              </w:rPr>
              <w:t xml:space="preserve">, a fost organizat. </w:t>
            </w:r>
          </w:p>
          <w:p w14:paraId="675B2F06" w14:textId="77777777" w:rsidR="00054DC4" w:rsidRPr="00054DC4" w:rsidRDefault="00054DC4" w:rsidP="00054DC4">
            <w:pPr>
              <w:pStyle w:val="TableParagraph"/>
              <w:numPr>
                <w:ilvl w:val="0"/>
                <w:numId w:val="4"/>
              </w:numPr>
              <w:spacing w:before="96"/>
              <w:rPr>
                <w:rFonts w:ascii="Arial" w:hAnsi="Arial" w:cs="Arial"/>
                <w:color w:val="365F91" w:themeColor="accent1" w:themeShade="BF"/>
              </w:rPr>
            </w:pPr>
            <w:r w:rsidRPr="00054DC4">
              <w:rPr>
                <w:rFonts w:ascii="Arial" w:hAnsi="Arial" w:cs="Arial"/>
                <w:b/>
                <w:bCs/>
                <w:color w:val="365F91" w:themeColor="accent1" w:themeShade="BF"/>
              </w:rPr>
              <w:t>Un calendar bilingv</w:t>
            </w:r>
            <w:r w:rsidRPr="00054DC4">
              <w:rPr>
                <w:rFonts w:ascii="Arial" w:hAnsi="Arial" w:cs="Arial"/>
                <w:color w:val="365F91" w:themeColor="accent1" w:themeShade="BF"/>
              </w:rPr>
              <w:t xml:space="preserve"> a fost elaborat, fiecare lună incluzând rețete, remedii sau obiceiuri specifice. </w:t>
            </w:r>
          </w:p>
          <w:p w14:paraId="3027E694" w14:textId="77777777" w:rsidR="00054DC4" w:rsidRPr="00054DC4" w:rsidRDefault="00054DC4" w:rsidP="00121331">
            <w:pPr>
              <w:pStyle w:val="TableParagraph"/>
              <w:numPr>
                <w:ilvl w:val="0"/>
                <w:numId w:val="4"/>
              </w:numPr>
              <w:spacing w:before="96"/>
              <w:jc w:val="both"/>
              <w:rPr>
                <w:rFonts w:ascii="Arial" w:hAnsi="Arial" w:cs="Arial"/>
                <w:color w:val="365F91" w:themeColor="accent1" w:themeShade="BF"/>
              </w:rPr>
            </w:pPr>
            <w:r w:rsidRPr="00054DC4">
              <w:rPr>
                <w:rFonts w:ascii="Arial" w:hAnsi="Arial" w:cs="Arial"/>
                <w:b/>
                <w:bCs/>
                <w:color w:val="365F91" w:themeColor="accent1" w:themeShade="BF"/>
              </w:rPr>
              <w:t>Cel puțin 15 persoane din fiecare localitate au fost intervievate</w:t>
            </w:r>
            <w:r w:rsidRPr="00054DC4">
              <w:rPr>
                <w:rFonts w:ascii="Arial" w:hAnsi="Arial" w:cs="Arial"/>
                <w:color w:val="365F91" w:themeColor="accent1" w:themeShade="BF"/>
              </w:rPr>
              <w:t xml:space="preserve">, contribuind la un total de 300 de interviuri realizate în cadrul proiectului, prin care au fost colectate rețete gastronomice tradiționale, remedii naturale și obiceiuri legate de sărbători religioase sau naționale de la locuitorii locali. </w:t>
            </w:r>
          </w:p>
          <w:p w14:paraId="05C576BD" w14:textId="09723859" w:rsidR="00054DC4" w:rsidRPr="00054DC4" w:rsidRDefault="00054DC4" w:rsidP="00121331">
            <w:pPr>
              <w:pStyle w:val="TableParagraph"/>
              <w:numPr>
                <w:ilvl w:val="0"/>
                <w:numId w:val="4"/>
              </w:numPr>
              <w:spacing w:before="96"/>
              <w:jc w:val="both"/>
              <w:rPr>
                <w:rFonts w:ascii="Arial" w:hAnsi="Arial" w:cs="Arial"/>
                <w:color w:val="365F91" w:themeColor="accent1" w:themeShade="BF"/>
              </w:rPr>
            </w:pPr>
            <w:r w:rsidRPr="00054DC4">
              <w:rPr>
                <w:rFonts w:ascii="Arial" w:hAnsi="Arial" w:cs="Arial"/>
                <w:b/>
                <w:bCs/>
                <w:color w:val="365F91" w:themeColor="accent1" w:themeShade="BF"/>
              </w:rPr>
              <w:t>Un eveniment a fost organizat în Gyula</w:t>
            </w:r>
            <w:r w:rsidRPr="00054DC4">
              <w:rPr>
                <w:rFonts w:ascii="Arial" w:hAnsi="Arial" w:cs="Arial"/>
                <w:color w:val="365F91" w:themeColor="accent1" w:themeShade="BF"/>
              </w:rPr>
              <w:t xml:space="preserve">, cu participarea a </w:t>
            </w:r>
            <w:r w:rsidR="00121331">
              <w:rPr>
                <w:rFonts w:ascii="Arial" w:hAnsi="Arial" w:cs="Arial"/>
                <w:color w:val="365F91" w:themeColor="accent1" w:themeShade="BF"/>
              </w:rPr>
              <w:t xml:space="preserve">aproximativ </w:t>
            </w:r>
            <w:r w:rsidRPr="00054DC4">
              <w:rPr>
                <w:rFonts w:ascii="Arial" w:hAnsi="Arial" w:cs="Arial"/>
                <w:color w:val="365F91" w:themeColor="accent1" w:themeShade="BF"/>
              </w:rPr>
              <w:t xml:space="preserve">500 de persoane. </w:t>
            </w:r>
          </w:p>
          <w:p w14:paraId="0368E244" w14:textId="77777777" w:rsidR="00054DC4" w:rsidRPr="00054DC4" w:rsidRDefault="00054DC4" w:rsidP="00054DC4">
            <w:pPr>
              <w:pStyle w:val="TableParagraph"/>
              <w:numPr>
                <w:ilvl w:val="0"/>
                <w:numId w:val="4"/>
              </w:numPr>
              <w:spacing w:before="96"/>
              <w:rPr>
                <w:rFonts w:ascii="Arial" w:hAnsi="Arial" w:cs="Arial"/>
                <w:color w:val="365F91" w:themeColor="accent1" w:themeShade="BF"/>
              </w:rPr>
            </w:pPr>
            <w:r w:rsidRPr="00054DC4">
              <w:rPr>
                <w:rFonts w:ascii="Arial" w:hAnsi="Arial" w:cs="Arial"/>
                <w:b/>
                <w:bCs/>
                <w:color w:val="365F91" w:themeColor="accent1" w:themeShade="BF"/>
              </w:rPr>
              <w:t>Un ghid culinar bilingv</w:t>
            </w:r>
            <w:r w:rsidRPr="00054DC4">
              <w:rPr>
                <w:rFonts w:ascii="Arial" w:hAnsi="Arial" w:cs="Arial"/>
                <w:color w:val="365F91" w:themeColor="accent1" w:themeShade="BF"/>
              </w:rPr>
              <w:t xml:space="preserve"> a fost publicat, în câte 1.000 de exemplare pentru fiecare versiune lingvistică.</w:t>
            </w:r>
          </w:p>
          <w:p w14:paraId="35EBE731" w14:textId="77777777" w:rsidR="00054DC4" w:rsidRPr="00054DC4" w:rsidRDefault="00054DC4" w:rsidP="00054DC4">
            <w:pPr>
              <w:pStyle w:val="TableParagraph"/>
              <w:spacing w:before="96"/>
              <w:rPr>
                <w:rFonts w:ascii="Arial" w:hAnsi="Arial" w:cs="Arial"/>
                <w:b/>
                <w:bCs/>
                <w:color w:val="365F91" w:themeColor="accent1" w:themeShade="BF"/>
              </w:rPr>
            </w:pPr>
            <w:r w:rsidRPr="00054DC4">
              <w:rPr>
                <w:rFonts w:ascii="Arial" w:hAnsi="Arial" w:cs="Arial"/>
                <w:b/>
                <w:bCs/>
                <w:color w:val="365F91" w:themeColor="accent1" w:themeShade="BF"/>
              </w:rPr>
              <w:t>Rezultate</w:t>
            </w:r>
          </w:p>
          <w:p w14:paraId="361104AA" w14:textId="77777777" w:rsidR="00054DC4" w:rsidRPr="00054DC4" w:rsidRDefault="00054DC4" w:rsidP="00121331">
            <w:pPr>
              <w:pStyle w:val="TableParagraph"/>
              <w:numPr>
                <w:ilvl w:val="0"/>
                <w:numId w:val="5"/>
              </w:numPr>
              <w:spacing w:before="96"/>
              <w:jc w:val="both"/>
              <w:rPr>
                <w:rFonts w:ascii="Arial" w:hAnsi="Arial" w:cs="Arial"/>
                <w:color w:val="365F91" w:themeColor="accent1" w:themeShade="BF"/>
              </w:rPr>
            </w:pPr>
            <w:r w:rsidRPr="00054DC4">
              <w:rPr>
                <w:rFonts w:ascii="Arial" w:hAnsi="Arial" w:cs="Arial"/>
                <w:b/>
                <w:bCs/>
                <w:color w:val="365F91" w:themeColor="accent1" w:themeShade="BF"/>
              </w:rPr>
              <w:t>Participarea a aproximativ 500 de persoane</w:t>
            </w:r>
            <w:r w:rsidRPr="00054DC4">
              <w:rPr>
                <w:rFonts w:ascii="Arial" w:hAnsi="Arial" w:cs="Arial"/>
                <w:color w:val="365F91" w:themeColor="accent1" w:themeShade="BF"/>
              </w:rPr>
              <w:t xml:space="preserve"> din județele Arad, Timiș și Békés la evenimentul cultural „Meals, Remedies and Traditions”, contribuind la implicarea activă a comunității transfrontaliere în inițiative de cooperare. </w:t>
            </w:r>
          </w:p>
          <w:p w14:paraId="45ECBAA2" w14:textId="77777777" w:rsidR="00054DC4" w:rsidRPr="00054DC4" w:rsidRDefault="00054DC4" w:rsidP="00054DC4">
            <w:pPr>
              <w:pStyle w:val="TableParagraph"/>
              <w:numPr>
                <w:ilvl w:val="0"/>
                <w:numId w:val="5"/>
              </w:numPr>
              <w:spacing w:before="96"/>
              <w:rPr>
                <w:rFonts w:ascii="Arial" w:hAnsi="Arial" w:cs="Arial"/>
                <w:color w:val="365F91" w:themeColor="accent1" w:themeShade="BF"/>
              </w:rPr>
            </w:pPr>
            <w:r w:rsidRPr="00054DC4">
              <w:rPr>
                <w:rFonts w:ascii="Arial" w:hAnsi="Arial" w:cs="Arial"/>
                <w:b/>
                <w:bCs/>
                <w:color w:val="365F91" w:themeColor="accent1" w:themeShade="BF"/>
              </w:rPr>
              <w:t>Consolidarea conexiunilor transfrontaliere între aproximativ 300 de locuitori</w:t>
            </w:r>
            <w:r w:rsidRPr="00054DC4">
              <w:rPr>
                <w:rFonts w:ascii="Arial" w:hAnsi="Arial" w:cs="Arial"/>
                <w:color w:val="365F91" w:themeColor="accent1" w:themeShade="BF"/>
              </w:rPr>
              <w:t xml:space="preserve"> din județele Arad, Timiș și Békés, însoțită de creșterea nivelului de conștientizare privind patrimoniul cultural. </w:t>
            </w:r>
          </w:p>
          <w:p w14:paraId="25C0C0A1" w14:textId="77777777" w:rsidR="00054DC4" w:rsidRPr="00054DC4" w:rsidRDefault="00054DC4" w:rsidP="00054DC4">
            <w:pPr>
              <w:pStyle w:val="TableParagraph"/>
              <w:numPr>
                <w:ilvl w:val="0"/>
                <w:numId w:val="5"/>
              </w:numPr>
              <w:spacing w:before="96"/>
              <w:rPr>
                <w:rFonts w:ascii="Arial" w:hAnsi="Arial" w:cs="Arial"/>
                <w:color w:val="365F91" w:themeColor="accent1" w:themeShade="BF"/>
              </w:rPr>
            </w:pPr>
            <w:r w:rsidRPr="00054DC4">
              <w:rPr>
                <w:rFonts w:ascii="Arial" w:hAnsi="Arial" w:cs="Arial"/>
                <w:b/>
                <w:bCs/>
                <w:color w:val="365F91" w:themeColor="accent1" w:themeShade="BF"/>
              </w:rPr>
              <w:t>Îmbunătățirea colaborării transfrontaliere între partenerii proiectului</w:t>
            </w:r>
            <w:r w:rsidRPr="00054DC4">
              <w:rPr>
                <w:rFonts w:ascii="Arial" w:hAnsi="Arial" w:cs="Arial"/>
                <w:color w:val="365F91" w:themeColor="accent1" w:themeShade="BF"/>
              </w:rPr>
              <w:t>, ceea ce a condus la extinderea oportunităților culturale și la creșterea participării cetățenilor la inițiative de cooperare în cele trei județe.</w:t>
            </w:r>
          </w:p>
          <w:p w14:paraId="1E662162" w14:textId="564FFD2A" w:rsidR="00054DC4" w:rsidRPr="00054DC4" w:rsidRDefault="00054DC4" w:rsidP="00054DC4">
            <w:pPr>
              <w:pStyle w:val="TableParagraph"/>
              <w:spacing w:before="96"/>
              <w:rPr>
                <w:rFonts w:ascii="Arial" w:hAnsi="Arial" w:cs="Arial"/>
                <w:b/>
                <w:bCs/>
                <w:color w:val="365F91" w:themeColor="accent1" w:themeShade="BF"/>
              </w:rPr>
            </w:pPr>
            <w:r w:rsidRPr="00054DC4">
              <w:rPr>
                <w:rFonts w:ascii="Arial" w:hAnsi="Arial" w:cs="Arial"/>
                <w:b/>
                <w:bCs/>
                <w:color w:val="365F91" w:themeColor="accent1" w:themeShade="BF"/>
              </w:rPr>
              <w:t>Indicatori</w:t>
            </w:r>
          </w:p>
          <w:p w14:paraId="18AA6483" w14:textId="0FE2BD61" w:rsidR="00054DC4" w:rsidRPr="00054DC4" w:rsidRDefault="00054DC4" w:rsidP="00054DC4">
            <w:pPr>
              <w:pStyle w:val="TableParagraph"/>
              <w:spacing w:before="96"/>
              <w:rPr>
                <w:rFonts w:ascii="Arial" w:hAnsi="Arial" w:cs="Arial"/>
                <w:color w:val="365F91" w:themeColor="accent1" w:themeShade="BF"/>
              </w:rPr>
            </w:pPr>
            <w:r w:rsidRPr="00054DC4">
              <w:rPr>
                <w:rFonts w:ascii="Arial" w:hAnsi="Arial" w:cs="Arial"/>
                <w:color w:val="365F91" w:themeColor="accent1" w:themeShade="BF"/>
                <w:w w:val="105"/>
              </w:rPr>
              <w:t>Indicatorul de realizare al Programului a fost „</w:t>
            </w:r>
            <w:r w:rsidRPr="00054DC4">
              <w:rPr>
                <w:rFonts w:ascii="Arial" w:hAnsi="Arial" w:cs="Arial"/>
                <w:i/>
                <w:color w:val="365F91" w:themeColor="accent1" w:themeShade="BF"/>
                <w:w w:val="105"/>
              </w:rPr>
              <w:t>11 / b2 Numărul de persoane care participă la inițiative de cooperare transfrontalieră</w:t>
            </w:r>
            <w:r w:rsidRPr="00054DC4">
              <w:rPr>
                <w:rFonts w:ascii="Arial" w:hAnsi="Arial" w:cs="Arial"/>
                <w:color w:val="365F91" w:themeColor="accent1" w:themeShade="BF"/>
                <w:w w:val="105"/>
              </w:rPr>
              <w:t xml:space="preserve">”. Prin proiectul ROHU-285 un număr de </w:t>
            </w:r>
            <w:r w:rsidRPr="00054DC4">
              <w:rPr>
                <w:rFonts w:ascii="Arial" w:hAnsi="Arial" w:cs="Arial"/>
                <w:b/>
                <w:bCs/>
                <w:color w:val="365F91" w:themeColor="accent1" w:themeShade="BF"/>
                <w:w w:val="105"/>
              </w:rPr>
              <w:t xml:space="preserve">745 de persoane </w:t>
            </w:r>
            <w:r w:rsidRPr="00054DC4">
              <w:rPr>
                <w:rFonts w:ascii="Arial" w:hAnsi="Arial" w:cs="Arial"/>
                <w:color w:val="365F91" w:themeColor="accent1" w:themeShade="BF"/>
                <w:w w:val="105"/>
              </w:rPr>
              <w:t>au fost implicate în activitățile</w:t>
            </w:r>
            <w:r w:rsidRPr="00054DC4">
              <w:rPr>
                <w:rFonts w:ascii="Arial" w:hAnsi="Arial" w:cs="Arial"/>
                <w:color w:val="365F91" w:themeColor="accent1" w:themeShade="BF"/>
                <w:spacing w:val="38"/>
                <w:w w:val="105"/>
              </w:rPr>
              <w:t xml:space="preserve">  </w:t>
            </w:r>
            <w:r w:rsidRPr="00054DC4">
              <w:rPr>
                <w:rFonts w:ascii="Arial" w:hAnsi="Arial" w:cs="Arial"/>
                <w:color w:val="365F91" w:themeColor="accent1" w:themeShade="BF"/>
                <w:w w:val="105"/>
              </w:rPr>
              <w:t>proiectului</w:t>
            </w:r>
            <w:r w:rsidRPr="00054DC4">
              <w:rPr>
                <w:rFonts w:ascii="Arial" w:hAnsi="Arial" w:cs="Arial"/>
                <w:color w:val="365F91" w:themeColor="accent1" w:themeShade="BF"/>
                <w:spacing w:val="37"/>
                <w:w w:val="105"/>
              </w:rPr>
              <w:t xml:space="preserve">  </w:t>
            </w:r>
            <w:r w:rsidRPr="00054DC4">
              <w:rPr>
                <w:rFonts w:ascii="Arial" w:hAnsi="Arial" w:cs="Arial"/>
                <w:color w:val="365F91" w:themeColor="accent1" w:themeShade="BF"/>
                <w:w w:val="105"/>
              </w:rPr>
              <w:t>respectiv</w:t>
            </w:r>
            <w:r w:rsidRPr="00054DC4">
              <w:rPr>
                <w:rFonts w:ascii="Arial" w:hAnsi="Arial" w:cs="Arial"/>
                <w:color w:val="365F91" w:themeColor="accent1" w:themeShade="BF"/>
                <w:spacing w:val="38"/>
                <w:w w:val="105"/>
              </w:rPr>
              <w:t xml:space="preserve"> au  </w:t>
            </w:r>
            <w:r w:rsidRPr="00054DC4">
              <w:rPr>
                <w:rFonts w:ascii="Arial" w:hAnsi="Arial" w:cs="Arial"/>
                <w:color w:val="365F91" w:themeColor="accent1" w:themeShade="BF"/>
                <w:w w:val="105"/>
              </w:rPr>
              <w:t>participat</w:t>
            </w:r>
            <w:r w:rsidRPr="00054DC4">
              <w:rPr>
                <w:rFonts w:ascii="Arial" w:hAnsi="Arial" w:cs="Arial"/>
                <w:color w:val="365F91" w:themeColor="accent1" w:themeShade="BF"/>
                <w:spacing w:val="36"/>
                <w:w w:val="105"/>
              </w:rPr>
              <w:t xml:space="preserve">  </w:t>
            </w:r>
            <w:r w:rsidRPr="00054DC4">
              <w:rPr>
                <w:rFonts w:ascii="Arial" w:hAnsi="Arial" w:cs="Arial"/>
                <w:color w:val="365F91" w:themeColor="accent1" w:themeShade="BF"/>
                <w:w w:val="105"/>
              </w:rPr>
              <w:t>activ</w:t>
            </w:r>
            <w:r w:rsidRPr="00054DC4">
              <w:rPr>
                <w:rFonts w:ascii="Arial" w:hAnsi="Arial" w:cs="Arial"/>
                <w:color w:val="365F91" w:themeColor="accent1" w:themeShade="BF"/>
                <w:spacing w:val="37"/>
                <w:w w:val="105"/>
              </w:rPr>
              <w:t xml:space="preserve">  </w:t>
            </w:r>
            <w:r w:rsidRPr="00054DC4">
              <w:rPr>
                <w:rFonts w:ascii="Arial" w:hAnsi="Arial" w:cs="Arial"/>
                <w:color w:val="365F91" w:themeColor="accent1" w:themeShade="BF"/>
                <w:w w:val="105"/>
              </w:rPr>
              <w:t>la</w:t>
            </w:r>
            <w:r w:rsidRPr="00054DC4">
              <w:rPr>
                <w:rFonts w:ascii="Arial" w:hAnsi="Arial" w:cs="Arial"/>
                <w:color w:val="365F91" w:themeColor="accent1" w:themeShade="BF"/>
                <w:spacing w:val="38"/>
                <w:w w:val="105"/>
              </w:rPr>
              <w:t xml:space="preserve">  </w:t>
            </w:r>
            <w:r w:rsidRPr="00054DC4">
              <w:rPr>
                <w:rFonts w:ascii="Arial" w:hAnsi="Arial" w:cs="Arial"/>
                <w:color w:val="365F91" w:themeColor="accent1" w:themeShade="BF"/>
                <w:w w:val="105"/>
              </w:rPr>
              <w:t>inițiativele</w:t>
            </w:r>
            <w:r w:rsidRPr="00054DC4">
              <w:rPr>
                <w:rFonts w:ascii="Arial" w:hAnsi="Arial" w:cs="Arial"/>
                <w:color w:val="365F91" w:themeColor="accent1" w:themeShade="BF"/>
                <w:spacing w:val="37"/>
                <w:w w:val="105"/>
              </w:rPr>
              <w:t xml:space="preserve">  </w:t>
            </w:r>
            <w:r w:rsidRPr="00054DC4">
              <w:rPr>
                <w:rFonts w:ascii="Arial" w:hAnsi="Arial" w:cs="Arial"/>
                <w:color w:val="365F91" w:themeColor="accent1" w:themeShade="BF"/>
                <w:spacing w:val="-5"/>
                <w:w w:val="105"/>
              </w:rPr>
              <w:t xml:space="preserve">de </w:t>
            </w:r>
            <w:r w:rsidRPr="00054DC4">
              <w:rPr>
                <w:rFonts w:ascii="Arial" w:hAnsi="Arial" w:cs="Arial"/>
                <w:color w:val="365F91" w:themeColor="accent1" w:themeShade="BF"/>
              </w:rPr>
              <w:t>cooperare</w:t>
            </w:r>
            <w:r w:rsidRPr="00054DC4">
              <w:rPr>
                <w:rFonts w:ascii="Arial" w:hAnsi="Arial" w:cs="Arial"/>
                <w:color w:val="365F91" w:themeColor="accent1" w:themeShade="BF"/>
                <w:spacing w:val="29"/>
              </w:rPr>
              <w:t xml:space="preserve"> </w:t>
            </w:r>
            <w:r w:rsidRPr="00054DC4">
              <w:rPr>
                <w:rFonts w:ascii="Arial" w:hAnsi="Arial" w:cs="Arial"/>
                <w:color w:val="365F91" w:themeColor="accent1" w:themeShade="BF"/>
              </w:rPr>
              <w:t>din</w:t>
            </w:r>
            <w:r w:rsidRPr="00054DC4">
              <w:rPr>
                <w:rFonts w:ascii="Arial" w:hAnsi="Arial" w:cs="Arial"/>
                <w:color w:val="365F91" w:themeColor="accent1" w:themeShade="BF"/>
                <w:spacing w:val="26"/>
              </w:rPr>
              <w:t xml:space="preserve"> </w:t>
            </w:r>
            <w:r w:rsidRPr="00054DC4">
              <w:rPr>
                <w:rFonts w:ascii="Arial" w:hAnsi="Arial" w:cs="Arial"/>
                <w:color w:val="365F91" w:themeColor="accent1" w:themeShade="BF"/>
              </w:rPr>
              <w:t>cele</w:t>
            </w:r>
            <w:r w:rsidRPr="00054DC4">
              <w:rPr>
                <w:rFonts w:ascii="Arial" w:hAnsi="Arial" w:cs="Arial"/>
                <w:color w:val="365F91" w:themeColor="accent1" w:themeShade="BF"/>
                <w:spacing w:val="29"/>
              </w:rPr>
              <w:t xml:space="preserve"> </w:t>
            </w:r>
            <w:r w:rsidRPr="00054DC4">
              <w:rPr>
                <w:rFonts w:ascii="Arial" w:hAnsi="Arial" w:cs="Arial"/>
                <w:color w:val="365F91" w:themeColor="accent1" w:themeShade="BF"/>
              </w:rPr>
              <w:t>trei</w:t>
            </w:r>
            <w:r w:rsidRPr="00054DC4">
              <w:rPr>
                <w:rFonts w:ascii="Arial" w:hAnsi="Arial" w:cs="Arial"/>
                <w:color w:val="365F91" w:themeColor="accent1" w:themeShade="BF"/>
                <w:spacing w:val="27"/>
              </w:rPr>
              <w:t xml:space="preserve"> </w:t>
            </w:r>
            <w:r w:rsidRPr="00054DC4">
              <w:rPr>
                <w:rFonts w:ascii="Arial" w:hAnsi="Arial" w:cs="Arial"/>
                <w:color w:val="365F91" w:themeColor="accent1" w:themeShade="BF"/>
                <w:spacing w:val="-2"/>
              </w:rPr>
              <w:t>județe.</w:t>
            </w:r>
          </w:p>
        </w:tc>
      </w:tr>
    </w:tbl>
    <w:p w14:paraId="0C896EFE" w14:textId="77777777" w:rsidR="00944361" w:rsidRPr="00054DC4" w:rsidRDefault="00944361" w:rsidP="00AD39D8">
      <w:pPr>
        <w:rPr>
          <w:rFonts w:ascii="Arial" w:hAnsi="Arial" w:cs="Arial"/>
          <w:color w:val="365F91" w:themeColor="accent1" w:themeShade="BF"/>
        </w:rPr>
      </w:pPr>
    </w:p>
    <w:sectPr w:rsidR="00944361" w:rsidRPr="00054DC4">
      <w:pgSz w:w="11910" w:h="16840"/>
      <w:pgMar w:top="2000" w:right="708" w:bottom="880" w:left="1417" w:header="720" w:footer="7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012E9B" w14:textId="77777777" w:rsidR="004B299D" w:rsidRDefault="004B299D">
      <w:r>
        <w:separator/>
      </w:r>
    </w:p>
  </w:endnote>
  <w:endnote w:type="continuationSeparator" w:id="0">
    <w:p w14:paraId="1BB53236" w14:textId="77777777" w:rsidR="004B299D" w:rsidRDefault="004B29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F60D2" w14:textId="77777777" w:rsidR="00A5129E" w:rsidRDefault="00000000">
    <w:pPr>
      <w:pStyle w:val="BodyText"/>
      <w:spacing w:line="14" w:lineRule="auto"/>
      <w:rPr>
        <w:sz w:val="20"/>
      </w:rPr>
    </w:pPr>
    <w:r>
      <w:rPr>
        <w:noProof/>
        <w:sz w:val="20"/>
      </w:rPr>
      <mc:AlternateContent>
        <mc:Choice Requires="wps">
          <w:drawing>
            <wp:anchor distT="0" distB="0" distL="0" distR="0" simplePos="0" relativeHeight="251672576" behindDoc="1" locked="0" layoutInCell="1" allowOverlap="1" wp14:anchorId="156EC487" wp14:editId="55762ECE">
              <wp:simplePos x="0" y="0"/>
              <wp:positionH relativeFrom="page">
                <wp:posOffset>5325236</wp:posOffset>
              </wp:positionH>
              <wp:positionV relativeFrom="page">
                <wp:posOffset>10108314</wp:posOffset>
              </wp:positionV>
              <wp:extent cx="1333500" cy="19812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33500" cy="198120"/>
                      </a:xfrm>
                      <a:prstGeom prst="rect">
                        <a:avLst/>
                      </a:prstGeom>
                    </wps:spPr>
                    <wps:txbx>
                      <w:txbxContent>
                        <w:p w14:paraId="18F63174" w14:textId="77777777" w:rsidR="00A5129E" w:rsidRDefault="00A5129E">
                          <w:pPr>
                            <w:spacing w:before="48"/>
                            <w:ind w:left="20"/>
                            <w:rPr>
                              <w:sz w:val="20"/>
                            </w:rPr>
                          </w:pPr>
                          <w:hyperlink r:id="rId1">
                            <w:r>
                              <w:rPr>
                                <w:color w:val="003399"/>
                                <w:w w:val="105"/>
                                <w:sz w:val="20"/>
                              </w:rPr>
                              <w:t>www.interreg-</w:t>
                            </w:r>
                            <w:r>
                              <w:rPr>
                                <w:color w:val="003399"/>
                                <w:spacing w:val="-2"/>
                                <w:w w:val="105"/>
                                <w:sz w:val="20"/>
                              </w:rPr>
                              <w:t>rohu.eu</w:t>
                            </w:r>
                          </w:hyperlink>
                        </w:p>
                      </w:txbxContent>
                    </wps:txbx>
                    <wps:bodyPr wrap="square" lIns="0" tIns="0" rIns="0" bIns="0" rtlCol="0">
                      <a:noAutofit/>
                    </wps:bodyPr>
                  </wps:wsp>
                </a:graphicData>
              </a:graphic>
            </wp:anchor>
          </w:drawing>
        </mc:Choice>
        <mc:Fallback>
          <w:pict>
            <v:shapetype w14:anchorId="156EC487" id="_x0000_t202" coordsize="21600,21600" o:spt="202" path="m,l,21600r21600,l21600,xe">
              <v:stroke joinstyle="miter"/>
              <v:path gradientshapeok="t" o:connecttype="rect"/>
            </v:shapetype>
            <v:shape id="Textbox 9" o:spid="_x0000_s1026" type="#_x0000_t202" style="position:absolute;margin-left:419.3pt;margin-top:795.95pt;width:105pt;height:15.6pt;z-index:-251643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" filled="f" stroked="f">
              <v:textbox inset="0,0,0,0">
                <w:txbxContent>
                  <w:p w14:paraId="18F63174" w14:textId="77777777" w:rsidR="00A5129E" w:rsidRDefault="00A5129E">
                    <w:pPr>
                      <w:spacing w:before="48"/>
                      <w:ind w:left="20"/>
                      <w:rPr>
                        <w:sz w:val="20"/>
                      </w:rPr>
                    </w:pPr>
                    <w:hyperlink r:id="rId2">
                      <w:r>
                        <w:rPr>
                          <w:color w:val="003399"/>
                          <w:w w:val="105"/>
                          <w:sz w:val="20"/>
                        </w:rPr>
                        <w:t>www.interreg-</w:t>
                      </w:r>
                      <w:r>
                        <w:rPr>
                          <w:color w:val="003399"/>
                          <w:spacing w:val="-2"/>
                          <w:w w:val="105"/>
                          <w:sz w:val="20"/>
                        </w:rPr>
                        <w:t>rohu.eu</w:t>
                      </w:r>
                    </w:hyperlink>
                  </w:p>
                </w:txbxContent>
              </v:textbox>
              <w10:wrap anchorx="page" anchory="page"/>
            </v:shape>
          </w:pict>
        </mc:Fallback>
      </mc:AlternateContent>
    </w:r>
    <w:r>
      <w:rPr>
        <w:noProof/>
        <w:sz w:val="20"/>
      </w:rPr>
      <mc:AlternateContent>
        <mc:Choice Requires="wps">
          <w:drawing>
            <wp:anchor distT="0" distB="0" distL="0" distR="0" simplePos="0" relativeHeight="251677696" behindDoc="1" locked="0" layoutInCell="1" allowOverlap="1" wp14:anchorId="31EE84C8" wp14:editId="2668AE5F">
              <wp:simplePos x="0" y="0"/>
              <wp:positionH relativeFrom="page">
                <wp:posOffset>902004</wp:posOffset>
              </wp:positionH>
              <wp:positionV relativeFrom="page">
                <wp:posOffset>10129215</wp:posOffset>
              </wp:positionV>
              <wp:extent cx="2270125" cy="17780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70125" cy="177800"/>
                      </a:xfrm>
                      <a:prstGeom prst="rect">
                        <a:avLst/>
                      </a:prstGeom>
                    </wps:spPr>
                    <wps:txbx>
                      <w:txbxContent>
                        <w:p w14:paraId="59FC72CA" w14:textId="77777777" w:rsidR="00A5129E" w:rsidRDefault="00000000">
                          <w:pPr>
                            <w:pStyle w:val="BodyText"/>
                            <w:spacing w:line="264" w:lineRule="exact"/>
                            <w:ind w:left="20"/>
                          </w:pPr>
                          <w:r>
                            <w:rPr>
                              <w:color w:val="003399"/>
                            </w:rPr>
                            <w:t>Parteneriat</w:t>
                          </w:r>
                          <w:r>
                            <w:rPr>
                              <w:color w:val="003399"/>
                              <w:spacing w:val="-4"/>
                            </w:rPr>
                            <w:t xml:space="preserve"> </w:t>
                          </w:r>
                          <w:r>
                            <w:rPr>
                              <w:color w:val="003399"/>
                            </w:rPr>
                            <w:t>pentru</w:t>
                          </w:r>
                          <w:r>
                            <w:rPr>
                              <w:color w:val="003399"/>
                              <w:spacing w:val="-4"/>
                            </w:rPr>
                            <w:t xml:space="preserve"> </w:t>
                          </w:r>
                          <w:r>
                            <w:rPr>
                              <w:color w:val="003399"/>
                            </w:rPr>
                            <w:t>un</w:t>
                          </w:r>
                          <w:r>
                            <w:rPr>
                              <w:color w:val="003399"/>
                              <w:spacing w:val="-2"/>
                            </w:rPr>
                            <w:t xml:space="preserve"> </w:t>
                          </w:r>
                          <w:r>
                            <w:rPr>
                              <w:color w:val="003399"/>
                            </w:rPr>
                            <w:t>viitor</w:t>
                          </w:r>
                          <w:r>
                            <w:rPr>
                              <w:color w:val="003399"/>
                              <w:spacing w:val="-2"/>
                            </w:rPr>
                            <w:t xml:space="preserve"> </w:t>
                          </w:r>
                          <w:r>
                            <w:rPr>
                              <w:color w:val="003399"/>
                            </w:rPr>
                            <w:t>mai</w:t>
                          </w:r>
                          <w:r>
                            <w:rPr>
                              <w:color w:val="003399"/>
                              <w:spacing w:val="-2"/>
                            </w:rPr>
                            <w:t xml:space="preserve"> </w:t>
                          </w:r>
                          <w:r>
                            <w:rPr>
                              <w:color w:val="003399"/>
                              <w:spacing w:val="-5"/>
                            </w:rPr>
                            <w:t>bun</w:t>
                          </w:r>
                        </w:p>
                      </w:txbxContent>
                    </wps:txbx>
                    <wps:bodyPr wrap="square" lIns="0" tIns="0" rIns="0" bIns="0" rtlCol="0">
                      <a:noAutofit/>
                    </wps:bodyPr>
                  </wps:wsp>
                </a:graphicData>
              </a:graphic>
            </wp:anchor>
          </w:drawing>
        </mc:Choice>
        <mc:Fallback>
          <w:pict>
            <v:shape w14:anchorId="31EE84C8" id="Textbox 10" o:spid="_x0000_s1027" type="#_x0000_t202" style="position:absolute;margin-left:71pt;margin-top:797.6pt;width:178.75pt;height:14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" filled="f" stroked="f">
              <v:textbox inset="0,0,0,0">
                <w:txbxContent>
                  <w:p w14:paraId="59FC72CA" w14:textId="77777777" w:rsidR="00A5129E" w:rsidRDefault="00000000">
                    <w:pPr>
                      <w:pStyle w:val="BodyText"/>
                      <w:spacing w:line="264" w:lineRule="exact"/>
                      <w:ind w:left="20"/>
                    </w:pPr>
                    <w:r>
                      <w:rPr>
                        <w:color w:val="003399"/>
                      </w:rPr>
                      <w:t>Parteneriat</w:t>
                    </w:r>
                    <w:r>
                      <w:rPr>
                        <w:color w:val="003399"/>
                        <w:spacing w:val="-4"/>
                      </w:rPr>
                      <w:t xml:space="preserve"> </w:t>
                    </w:r>
                    <w:r>
                      <w:rPr>
                        <w:color w:val="003399"/>
                      </w:rPr>
                      <w:t>pentru</w:t>
                    </w:r>
                    <w:r>
                      <w:rPr>
                        <w:color w:val="003399"/>
                        <w:spacing w:val="-4"/>
                      </w:rPr>
                      <w:t xml:space="preserve"> </w:t>
                    </w:r>
                    <w:r>
                      <w:rPr>
                        <w:color w:val="003399"/>
                      </w:rPr>
                      <w:t>un</w:t>
                    </w:r>
                    <w:r>
                      <w:rPr>
                        <w:color w:val="003399"/>
                        <w:spacing w:val="-2"/>
                      </w:rPr>
                      <w:t xml:space="preserve"> </w:t>
                    </w:r>
                    <w:r>
                      <w:rPr>
                        <w:color w:val="003399"/>
                      </w:rPr>
                      <w:t>viitor</w:t>
                    </w:r>
                    <w:r>
                      <w:rPr>
                        <w:color w:val="003399"/>
                        <w:spacing w:val="-2"/>
                      </w:rPr>
                      <w:t xml:space="preserve"> </w:t>
                    </w:r>
                    <w:r>
                      <w:rPr>
                        <w:color w:val="003399"/>
                      </w:rPr>
                      <w:t>mai</w:t>
                    </w:r>
                    <w:r>
                      <w:rPr>
                        <w:color w:val="003399"/>
                        <w:spacing w:val="-2"/>
                      </w:rPr>
                      <w:t xml:space="preserve"> </w:t>
                    </w:r>
                    <w:r>
                      <w:rPr>
                        <w:color w:val="003399"/>
                        <w:spacing w:val="-5"/>
                      </w:rPr>
                      <w:t>bun</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06D5F" w14:textId="77777777" w:rsidR="004B299D" w:rsidRDefault="004B299D">
      <w:r>
        <w:separator/>
      </w:r>
    </w:p>
  </w:footnote>
  <w:footnote w:type="continuationSeparator" w:id="0">
    <w:p w14:paraId="0A66D1CC" w14:textId="77777777" w:rsidR="004B299D" w:rsidRDefault="004B29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71609" w14:textId="77777777" w:rsidR="00A5129E" w:rsidRDefault="00000000">
    <w:pPr>
      <w:pStyle w:val="BodyText"/>
      <w:spacing w:line="14" w:lineRule="auto"/>
      <w:rPr>
        <w:sz w:val="20"/>
      </w:rPr>
    </w:pPr>
    <w:r>
      <w:rPr>
        <w:noProof/>
        <w:sz w:val="20"/>
      </w:rPr>
      <mc:AlternateContent>
        <mc:Choice Requires="wpg">
          <w:drawing>
            <wp:anchor distT="0" distB="0" distL="0" distR="0" simplePos="0" relativeHeight="251641856" behindDoc="1" locked="0" layoutInCell="1" allowOverlap="1" wp14:anchorId="32214C7A" wp14:editId="427FB94A">
              <wp:simplePos x="0" y="0"/>
              <wp:positionH relativeFrom="page">
                <wp:posOffset>3247522</wp:posOffset>
              </wp:positionH>
              <wp:positionV relativeFrom="page">
                <wp:posOffset>457371</wp:posOffset>
              </wp:positionV>
              <wp:extent cx="426084" cy="28448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084" cy="284480"/>
                        <a:chOff x="0" y="0"/>
                        <a:chExt cx="426084" cy="284480"/>
                      </a:xfrm>
                    </wpg:grpSpPr>
                    <wps:wsp>
                      <wps:cNvPr id="2" name="Graphic 2"/>
                      <wps:cNvSpPr/>
                      <wps:spPr>
                        <a:xfrm>
                          <a:off x="0" y="0"/>
                          <a:ext cx="426084" cy="284480"/>
                        </a:xfrm>
                        <a:custGeom>
                          <a:avLst/>
                          <a:gdLst/>
                          <a:ahLst/>
                          <a:cxnLst/>
                          <a:rect l="l" t="t" r="r" b="b"/>
                          <a:pathLst>
                            <a:path w="426084" h="284480">
                              <a:moveTo>
                                <a:pt x="425942" y="0"/>
                              </a:moveTo>
                              <a:lnTo>
                                <a:pt x="0" y="0"/>
                              </a:lnTo>
                              <a:lnTo>
                                <a:pt x="0" y="284051"/>
                              </a:lnTo>
                              <a:lnTo>
                                <a:pt x="425942" y="284051"/>
                              </a:lnTo>
                              <a:lnTo>
                                <a:pt x="425942" y="0"/>
                              </a:lnTo>
                              <a:close/>
                            </a:path>
                          </a:pathLst>
                        </a:custGeom>
                        <a:solidFill>
                          <a:srgbClr val="034EA1"/>
                        </a:solidFill>
                      </wps:spPr>
                      <wps:bodyPr wrap="square" lIns="0" tIns="0" rIns="0" bIns="0" rtlCol="0">
                        <a:prstTxWarp prst="textNoShape">
                          <a:avLst/>
                        </a:prstTxWarp>
                        <a:noAutofit/>
                      </wps:bodyPr>
                    </wps:wsp>
                    <pic:pic xmlns:pic="http://schemas.openxmlformats.org/drawingml/2006/picture">
                      <pic:nvPicPr>
                        <pic:cNvPr id="3" name="Image 3"/>
                        <pic:cNvPicPr/>
                      </pic:nvPicPr>
                      <pic:blipFill>
                        <a:blip r:embed="rId1" cstate="print"/>
                        <a:stretch>
                          <a:fillRect/>
                        </a:stretch>
                      </pic:blipFill>
                      <pic:spPr>
                        <a:xfrm>
                          <a:off x="105062" y="33953"/>
                          <a:ext cx="215513" cy="214234"/>
                        </a:xfrm>
                        <a:prstGeom prst="rect">
                          <a:avLst/>
                        </a:prstGeom>
                      </pic:spPr>
                    </pic:pic>
                  </wpg:wgp>
                </a:graphicData>
              </a:graphic>
            </wp:anchor>
          </w:drawing>
        </mc:Choice>
        <mc:Fallback>
          <w:pict>
            <v:group w14:anchorId="366CB8E5" id="Group 1" o:spid="_x0000_s1026" style="position:absolute;margin-left:255.7pt;margin-top:36pt;width:33.55pt;height:22.4pt;z-index:-251674624;mso-wrap-distance-left:0;mso-wrap-distance-right:0;mso-position-horizontal-relative:page;mso-position-vertical-relative:page" coordsize="426084,2844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">
              <v:shape id="Graphic 2" o:spid="_x0000_s1027" style="position:absolute;width:426084;height:284480;visibility:visible;mso-wrap-style:square;v-text-anchor:top" coordsize="426084,284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" path="m425942,l,,,284051r425942,l425942,xe" fillcolor="#034ea1"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8" type="#_x0000_t75" style="position:absolute;left:105062;top:33953;width:215513;height:2142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">
                <v:imagedata r:id="rId2" o:title=""/>
              </v:shape>
              <w10:wrap anchorx="page" anchory="page"/>
            </v:group>
          </w:pict>
        </mc:Fallback>
      </mc:AlternateContent>
    </w:r>
    <w:r>
      <w:rPr>
        <w:noProof/>
        <w:sz w:val="20"/>
      </w:rPr>
      <w:drawing>
        <wp:anchor distT="0" distB="0" distL="0" distR="0" simplePos="0" relativeHeight="251646976" behindDoc="1" locked="0" layoutInCell="1" allowOverlap="1" wp14:anchorId="38F424F9" wp14:editId="093B3D2D">
          <wp:simplePos x="0" y="0"/>
          <wp:positionH relativeFrom="page">
            <wp:posOffset>1500884</wp:posOffset>
          </wp:positionH>
          <wp:positionV relativeFrom="page">
            <wp:posOffset>457687</wp:posOffset>
          </wp:positionV>
          <wp:extent cx="1586363" cy="639205"/>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3" cstate="print"/>
                  <a:stretch>
                    <a:fillRect/>
                  </a:stretch>
                </pic:blipFill>
                <pic:spPr>
                  <a:xfrm>
                    <a:off x="0" y="0"/>
                    <a:ext cx="1586363" cy="639205"/>
                  </a:xfrm>
                  <a:prstGeom prst="rect">
                    <a:avLst/>
                  </a:prstGeom>
                </pic:spPr>
              </pic:pic>
            </a:graphicData>
          </a:graphic>
        </wp:anchor>
      </w:drawing>
    </w:r>
    <w:r>
      <w:rPr>
        <w:noProof/>
        <w:sz w:val="20"/>
      </w:rPr>
      <w:drawing>
        <wp:anchor distT="0" distB="0" distL="0" distR="0" simplePos="0" relativeHeight="251652096" behindDoc="1" locked="0" layoutInCell="1" allowOverlap="1" wp14:anchorId="40A69D39" wp14:editId="52EA5E2F">
          <wp:simplePos x="0" y="0"/>
          <wp:positionH relativeFrom="page">
            <wp:posOffset>6354537</wp:posOffset>
          </wp:positionH>
          <wp:positionV relativeFrom="page">
            <wp:posOffset>462445</wp:posOffset>
          </wp:positionV>
          <wp:extent cx="291686" cy="308816"/>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4" cstate="print"/>
                  <a:stretch>
                    <a:fillRect/>
                  </a:stretch>
                </pic:blipFill>
                <pic:spPr>
                  <a:xfrm>
                    <a:off x="0" y="0"/>
                    <a:ext cx="291686" cy="308816"/>
                  </a:xfrm>
                  <a:prstGeom prst="rect">
                    <a:avLst/>
                  </a:prstGeom>
                </pic:spPr>
              </pic:pic>
            </a:graphicData>
          </a:graphic>
        </wp:anchor>
      </w:drawing>
    </w:r>
    <w:r>
      <w:rPr>
        <w:noProof/>
        <w:sz w:val="20"/>
      </w:rPr>
      <w:drawing>
        <wp:anchor distT="0" distB="0" distL="0" distR="0" simplePos="0" relativeHeight="251656192" behindDoc="1" locked="0" layoutInCell="1" allowOverlap="1" wp14:anchorId="042C200C" wp14:editId="2BD62036">
          <wp:simplePos x="0" y="0"/>
          <wp:positionH relativeFrom="page">
            <wp:posOffset>5792744</wp:posOffset>
          </wp:positionH>
          <wp:positionV relativeFrom="page">
            <wp:posOffset>463078</wp:posOffset>
          </wp:positionV>
          <wp:extent cx="292647" cy="292314"/>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5" cstate="print"/>
                  <a:stretch>
                    <a:fillRect/>
                  </a:stretch>
                </pic:blipFill>
                <pic:spPr>
                  <a:xfrm>
                    <a:off x="0" y="0"/>
                    <a:ext cx="292647" cy="292314"/>
                  </a:xfrm>
                  <a:prstGeom prst="rect">
                    <a:avLst/>
                  </a:prstGeom>
                </pic:spPr>
              </pic:pic>
            </a:graphicData>
          </a:graphic>
        </wp:anchor>
      </w:drawing>
    </w:r>
    <w:r>
      <w:rPr>
        <w:noProof/>
        <w:sz w:val="20"/>
      </w:rPr>
      <w:drawing>
        <wp:anchor distT="0" distB="0" distL="0" distR="0" simplePos="0" relativeHeight="251662336" behindDoc="1" locked="0" layoutInCell="1" allowOverlap="1" wp14:anchorId="509E85C4" wp14:editId="6C7E9B59">
          <wp:simplePos x="0" y="0"/>
          <wp:positionH relativeFrom="page">
            <wp:posOffset>914651</wp:posOffset>
          </wp:positionH>
          <wp:positionV relativeFrom="page">
            <wp:posOffset>485300</wp:posOffset>
          </wp:positionV>
          <wp:extent cx="426260" cy="225332"/>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6" cstate="print"/>
                  <a:stretch>
                    <a:fillRect/>
                  </a:stretch>
                </pic:blipFill>
                <pic:spPr>
                  <a:xfrm>
                    <a:off x="0" y="0"/>
                    <a:ext cx="426260" cy="225332"/>
                  </a:xfrm>
                  <a:prstGeom prst="rect">
                    <a:avLst/>
                  </a:prstGeom>
                </pic:spPr>
              </pic:pic>
            </a:graphicData>
          </a:graphic>
        </wp:anchor>
      </w:drawing>
    </w:r>
    <w:r>
      <w:rPr>
        <w:noProof/>
        <w:sz w:val="20"/>
      </w:rPr>
      <w:drawing>
        <wp:anchor distT="0" distB="0" distL="0" distR="0" simplePos="0" relativeHeight="251667456" behindDoc="1" locked="0" layoutInCell="1" allowOverlap="1" wp14:anchorId="501A9BCB" wp14:editId="27D79B55">
          <wp:simplePos x="0" y="0"/>
          <wp:positionH relativeFrom="page">
            <wp:posOffset>3247522</wp:posOffset>
          </wp:positionH>
          <wp:positionV relativeFrom="page">
            <wp:posOffset>771579</wp:posOffset>
          </wp:positionV>
          <wp:extent cx="425955" cy="35231"/>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7" cstate="print"/>
                  <a:stretch>
                    <a:fillRect/>
                  </a:stretch>
                </pic:blipFill>
                <pic:spPr>
                  <a:xfrm>
                    <a:off x="0" y="0"/>
                    <a:ext cx="425955" cy="3523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5111E2"/>
    <w:multiLevelType w:val="hybridMultilevel"/>
    <w:tmpl w:val="7CF64614"/>
    <w:lvl w:ilvl="0" w:tplc="02EA11F4">
      <w:numFmt w:val="bullet"/>
      <w:lvlText w:val=""/>
      <w:lvlJc w:val="left"/>
      <w:pPr>
        <w:ind w:left="1260" w:hanging="360"/>
      </w:pPr>
      <w:rPr>
        <w:rFonts w:ascii="Symbol" w:eastAsia="Symbol" w:hAnsi="Symbol" w:cs="Symbol" w:hint="default"/>
        <w:b w:val="0"/>
        <w:bCs w:val="0"/>
        <w:i w:val="0"/>
        <w:iCs w:val="0"/>
        <w:color w:val="003399"/>
        <w:spacing w:val="0"/>
        <w:w w:val="100"/>
        <w:sz w:val="22"/>
        <w:szCs w:val="22"/>
        <w:lang w:val="ro-RO" w:eastAsia="en-US" w:bidi="ar-SA"/>
      </w:rPr>
    </w:lvl>
    <w:lvl w:ilvl="1" w:tplc="45263EC4">
      <w:numFmt w:val="bullet"/>
      <w:lvlText w:val="•"/>
      <w:lvlJc w:val="left"/>
      <w:pPr>
        <w:ind w:left="1880" w:hanging="360"/>
      </w:pPr>
      <w:rPr>
        <w:rFonts w:hint="default"/>
        <w:lang w:val="ro-RO" w:eastAsia="en-US" w:bidi="ar-SA"/>
      </w:rPr>
    </w:lvl>
    <w:lvl w:ilvl="2" w:tplc="522848C2">
      <w:numFmt w:val="bullet"/>
      <w:lvlText w:val="•"/>
      <w:lvlJc w:val="left"/>
      <w:pPr>
        <w:ind w:left="2500" w:hanging="360"/>
      </w:pPr>
      <w:rPr>
        <w:rFonts w:hint="default"/>
        <w:lang w:val="ro-RO" w:eastAsia="en-US" w:bidi="ar-SA"/>
      </w:rPr>
    </w:lvl>
    <w:lvl w:ilvl="3" w:tplc="C0B8E922">
      <w:numFmt w:val="bullet"/>
      <w:lvlText w:val="•"/>
      <w:lvlJc w:val="left"/>
      <w:pPr>
        <w:ind w:left="3120" w:hanging="360"/>
      </w:pPr>
      <w:rPr>
        <w:rFonts w:hint="default"/>
        <w:lang w:val="ro-RO" w:eastAsia="en-US" w:bidi="ar-SA"/>
      </w:rPr>
    </w:lvl>
    <w:lvl w:ilvl="4" w:tplc="79D2F5B6">
      <w:numFmt w:val="bullet"/>
      <w:lvlText w:val="•"/>
      <w:lvlJc w:val="left"/>
      <w:pPr>
        <w:ind w:left="3741" w:hanging="360"/>
      </w:pPr>
      <w:rPr>
        <w:rFonts w:hint="default"/>
        <w:lang w:val="ro-RO" w:eastAsia="en-US" w:bidi="ar-SA"/>
      </w:rPr>
    </w:lvl>
    <w:lvl w:ilvl="5" w:tplc="02E67E22">
      <w:numFmt w:val="bullet"/>
      <w:lvlText w:val="•"/>
      <w:lvlJc w:val="left"/>
      <w:pPr>
        <w:ind w:left="4361" w:hanging="360"/>
      </w:pPr>
      <w:rPr>
        <w:rFonts w:hint="default"/>
        <w:lang w:val="ro-RO" w:eastAsia="en-US" w:bidi="ar-SA"/>
      </w:rPr>
    </w:lvl>
    <w:lvl w:ilvl="6" w:tplc="4C3869D4">
      <w:numFmt w:val="bullet"/>
      <w:lvlText w:val="•"/>
      <w:lvlJc w:val="left"/>
      <w:pPr>
        <w:ind w:left="4981" w:hanging="360"/>
      </w:pPr>
      <w:rPr>
        <w:rFonts w:hint="default"/>
        <w:lang w:val="ro-RO" w:eastAsia="en-US" w:bidi="ar-SA"/>
      </w:rPr>
    </w:lvl>
    <w:lvl w:ilvl="7" w:tplc="6AB2999E">
      <w:numFmt w:val="bullet"/>
      <w:lvlText w:val="•"/>
      <w:lvlJc w:val="left"/>
      <w:pPr>
        <w:ind w:left="5602" w:hanging="360"/>
      </w:pPr>
      <w:rPr>
        <w:rFonts w:hint="default"/>
        <w:lang w:val="ro-RO" w:eastAsia="en-US" w:bidi="ar-SA"/>
      </w:rPr>
    </w:lvl>
    <w:lvl w:ilvl="8" w:tplc="B79A21E0">
      <w:numFmt w:val="bullet"/>
      <w:lvlText w:val="•"/>
      <w:lvlJc w:val="left"/>
      <w:pPr>
        <w:ind w:left="6222" w:hanging="360"/>
      </w:pPr>
      <w:rPr>
        <w:rFonts w:hint="default"/>
        <w:lang w:val="ro-RO" w:eastAsia="en-US" w:bidi="ar-SA"/>
      </w:rPr>
    </w:lvl>
  </w:abstractNum>
  <w:abstractNum w:abstractNumId="1" w15:restartNumberingAfterBreak="0">
    <w:nsid w:val="50742F86"/>
    <w:multiLevelType w:val="hybridMultilevel"/>
    <w:tmpl w:val="ACF0F250"/>
    <w:lvl w:ilvl="0" w:tplc="74AE94E2">
      <w:numFmt w:val="bullet"/>
      <w:lvlText w:val="-"/>
      <w:lvlJc w:val="left"/>
      <w:pPr>
        <w:ind w:left="540" w:hanging="118"/>
      </w:pPr>
      <w:rPr>
        <w:rFonts w:ascii="Microsoft Sans Serif" w:eastAsia="Microsoft Sans Serif" w:hAnsi="Microsoft Sans Serif" w:cs="Microsoft Sans Serif" w:hint="default"/>
        <w:b w:val="0"/>
        <w:bCs w:val="0"/>
        <w:i w:val="0"/>
        <w:iCs w:val="0"/>
        <w:color w:val="003399"/>
        <w:spacing w:val="0"/>
        <w:w w:val="96"/>
        <w:sz w:val="22"/>
        <w:szCs w:val="22"/>
        <w:lang w:val="ro-RO" w:eastAsia="en-US" w:bidi="ar-SA"/>
      </w:rPr>
    </w:lvl>
    <w:lvl w:ilvl="1" w:tplc="4B22A928">
      <w:numFmt w:val="bullet"/>
      <w:lvlText w:val="•"/>
      <w:lvlJc w:val="left"/>
      <w:pPr>
        <w:ind w:left="1232" w:hanging="118"/>
      </w:pPr>
      <w:rPr>
        <w:rFonts w:hint="default"/>
        <w:lang w:val="ro-RO" w:eastAsia="en-US" w:bidi="ar-SA"/>
      </w:rPr>
    </w:lvl>
    <w:lvl w:ilvl="2" w:tplc="E626FD16">
      <w:numFmt w:val="bullet"/>
      <w:lvlText w:val="•"/>
      <w:lvlJc w:val="left"/>
      <w:pPr>
        <w:ind w:left="1924" w:hanging="118"/>
      </w:pPr>
      <w:rPr>
        <w:rFonts w:hint="default"/>
        <w:lang w:val="ro-RO" w:eastAsia="en-US" w:bidi="ar-SA"/>
      </w:rPr>
    </w:lvl>
    <w:lvl w:ilvl="3" w:tplc="BB8C657C">
      <w:numFmt w:val="bullet"/>
      <w:lvlText w:val="•"/>
      <w:lvlJc w:val="left"/>
      <w:pPr>
        <w:ind w:left="2616" w:hanging="118"/>
      </w:pPr>
      <w:rPr>
        <w:rFonts w:hint="default"/>
        <w:lang w:val="ro-RO" w:eastAsia="en-US" w:bidi="ar-SA"/>
      </w:rPr>
    </w:lvl>
    <w:lvl w:ilvl="4" w:tplc="DBFC14A0">
      <w:numFmt w:val="bullet"/>
      <w:lvlText w:val="•"/>
      <w:lvlJc w:val="left"/>
      <w:pPr>
        <w:ind w:left="3309" w:hanging="118"/>
      </w:pPr>
      <w:rPr>
        <w:rFonts w:hint="default"/>
        <w:lang w:val="ro-RO" w:eastAsia="en-US" w:bidi="ar-SA"/>
      </w:rPr>
    </w:lvl>
    <w:lvl w:ilvl="5" w:tplc="8B943D5E">
      <w:numFmt w:val="bullet"/>
      <w:lvlText w:val="•"/>
      <w:lvlJc w:val="left"/>
      <w:pPr>
        <w:ind w:left="4001" w:hanging="118"/>
      </w:pPr>
      <w:rPr>
        <w:rFonts w:hint="default"/>
        <w:lang w:val="ro-RO" w:eastAsia="en-US" w:bidi="ar-SA"/>
      </w:rPr>
    </w:lvl>
    <w:lvl w:ilvl="6" w:tplc="B4B050CE">
      <w:numFmt w:val="bullet"/>
      <w:lvlText w:val="•"/>
      <w:lvlJc w:val="left"/>
      <w:pPr>
        <w:ind w:left="4693" w:hanging="118"/>
      </w:pPr>
      <w:rPr>
        <w:rFonts w:hint="default"/>
        <w:lang w:val="ro-RO" w:eastAsia="en-US" w:bidi="ar-SA"/>
      </w:rPr>
    </w:lvl>
    <w:lvl w:ilvl="7" w:tplc="515C8630">
      <w:numFmt w:val="bullet"/>
      <w:lvlText w:val="•"/>
      <w:lvlJc w:val="left"/>
      <w:pPr>
        <w:ind w:left="5386" w:hanging="118"/>
      </w:pPr>
      <w:rPr>
        <w:rFonts w:hint="default"/>
        <w:lang w:val="ro-RO" w:eastAsia="en-US" w:bidi="ar-SA"/>
      </w:rPr>
    </w:lvl>
    <w:lvl w:ilvl="8" w:tplc="5114DC32">
      <w:numFmt w:val="bullet"/>
      <w:lvlText w:val="•"/>
      <w:lvlJc w:val="left"/>
      <w:pPr>
        <w:ind w:left="6078" w:hanging="118"/>
      </w:pPr>
      <w:rPr>
        <w:rFonts w:hint="default"/>
        <w:lang w:val="ro-RO" w:eastAsia="en-US" w:bidi="ar-SA"/>
      </w:rPr>
    </w:lvl>
  </w:abstractNum>
  <w:abstractNum w:abstractNumId="2" w15:restartNumberingAfterBreak="0">
    <w:nsid w:val="59A90088"/>
    <w:multiLevelType w:val="multilevel"/>
    <w:tmpl w:val="3F5E5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B7401F8"/>
    <w:multiLevelType w:val="multilevel"/>
    <w:tmpl w:val="6464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DC07D0B"/>
    <w:multiLevelType w:val="hybridMultilevel"/>
    <w:tmpl w:val="A94C3592"/>
    <w:lvl w:ilvl="0" w:tplc="B2342964">
      <w:numFmt w:val="bullet"/>
      <w:lvlText w:val=""/>
      <w:lvlJc w:val="left"/>
      <w:pPr>
        <w:ind w:left="1260" w:hanging="360"/>
      </w:pPr>
      <w:rPr>
        <w:rFonts w:ascii="Symbol" w:eastAsia="Symbol" w:hAnsi="Symbol" w:cs="Symbol" w:hint="default"/>
        <w:b w:val="0"/>
        <w:bCs w:val="0"/>
        <w:i w:val="0"/>
        <w:iCs w:val="0"/>
        <w:color w:val="003399"/>
        <w:spacing w:val="0"/>
        <w:w w:val="100"/>
        <w:sz w:val="22"/>
        <w:szCs w:val="22"/>
        <w:lang w:val="ro-RO" w:eastAsia="en-US" w:bidi="ar-SA"/>
      </w:rPr>
    </w:lvl>
    <w:lvl w:ilvl="1" w:tplc="6D62A8F8">
      <w:numFmt w:val="bullet"/>
      <w:lvlText w:val="•"/>
      <w:lvlJc w:val="left"/>
      <w:pPr>
        <w:ind w:left="1880" w:hanging="360"/>
      </w:pPr>
      <w:rPr>
        <w:rFonts w:hint="default"/>
        <w:lang w:val="ro-RO" w:eastAsia="en-US" w:bidi="ar-SA"/>
      </w:rPr>
    </w:lvl>
    <w:lvl w:ilvl="2" w:tplc="E5BC124A">
      <w:numFmt w:val="bullet"/>
      <w:lvlText w:val="•"/>
      <w:lvlJc w:val="left"/>
      <w:pPr>
        <w:ind w:left="2500" w:hanging="360"/>
      </w:pPr>
      <w:rPr>
        <w:rFonts w:hint="default"/>
        <w:lang w:val="ro-RO" w:eastAsia="en-US" w:bidi="ar-SA"/>
      </w:rPr>
    </w:lvl>
    <w:lvl w:ilvl="3" w:tplc="19508216">
      <w:numFmt w:val="bullet"/>
      <w:lvlText w:val="•"/>
      <w:lvlJc w:val="left"/>
      <w:pPr>
        <w:ind w:left="3120" w:hanging="360"/>
      </w:pPr>
      <w:rPr>
        <w:rFonts w:hint="default"/>
        <w:lang w:val="ro-RO" w:eastAsia="en-US" w:bidi="ar-SA"/>
      </w:rPr>
    </w:lvl>
    <w:lvl w:ilvl="4" w:tplc="24649BC2">
      <w:numFmt w:val="bullet"/>
      <w:lvlText w:val="•"/>
      <w:lvlJc w:val="left"/>
      <w:pPr>
        <w:ind w:left="3741" w:hanging="360"/>
      </w:pPr>
      <w:rPr>
        <w:rFonts w:hint="default"/>
        <w:lang w:val="ro-RO" w:eastAsia="en-US" w:bidi="ar-SA"/>
      </w:rPr>
    </w:lvl>
    <w:lvl w:ilvl="5" w:tplc="F03E1DBE">
      <w:numFmt w:val="bullet"/>
      <w:lvlText w:val="•"/>
      <w:lvlJc w:val="left"/>
      <w:pPr>
        <w:ind w:left="4361" w:hanging="360"/>
      </w:pPr>
      <w:rPr>
        <w:rFonts w:hint="default"/>
        <w:lang w:val="ro-RO" w:eastAsia="en-US" w:bidi="ar-SA"/>
      </w:rPr>
    </w:lvl>
    <w:lvl w:ilvl="6" w:tplc="8B8A93EE">
      <w:numFmt w:val="bullet"/>
      <w:lvlText w:val="•"/>
      <w:lvlJc w:val="left"/>
      <w:pPr>
        <w:ind w:left="4981" w:hanging="360"/>
      </w:pPr>
      <w:rPr>
        <w:rFonts w:hint="default"/>
        <w:lang w:val="ro-RO" w:eastAsia="en-US" w:bidi="ar-SA"/>
      </w:rPr>
    </w:lvl>
    <w:lvl w:ilvl="7" w:tplc="994A4374">
      <w:numFmt w:val="bullet"/>
      <w:lvlText w:val="•"/>
      <w:lvlJc w:val="left"/>
      <w:pPr>
        <w:ind w:left="5602" w:hanging="360"/>
      </w:pPr>
      <w:rPr>
        <w:rFonts w:hint="default"/>
        <w:lang w:val="ro-RO" w:eastAsia="en-US" w:bidi="ar-SA"/>
      </w:rPr>
    </w:lvl>
    <w:lvl w:ilvl="8" w:tplc="1826CA1A">
      <w:numFmt w:val="bullet"/>
      <w:lvlText w:val="•"/>
      <w:lvlJc w:val="left"/>
      <w:pPr>
        <w:ind w:left="6222" w:hanging="360"/>
      </w:pPr>
      <w:rPr>
        <w:rFonts w:hint="default"/>
        <w:lang w:val="ro-RO" w:eastAsia="en-US" w:bidi="ar-SA"/>
      </w:rPr>
    </w:lvl>
  </w:abstractNum>
  <w:num w:numId="1" w16cid:durableId="59063239">
    <w:abstractNumId w:val="1"/>
  </w:num>
  <w:num w:numId="2" w16cid:durableId="774982799">
    <w:abstractNumId w:val="0"/>
  </w:num>
  <w:num w:numId="3" w16cid:durableId="1472794747">
    <w:abstractNumId w:val="4"/>
  </w:num>
  <w:num w:numId="4" w16cid:durableId="1303579756">
    <w:abstractNumId w:val="3"/>
  </w:num>
  <w:num w:numId="5" w16cid:durableId="21101545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29E"/>
    <w:rsid w:val="00054DC4"/>
    <w:rsid w:val="00121331"/>
    <w:rsid w:val="004B299D"/>
    <w:rsid w:val="00944361"/>
    <w:rsid w:val="009A7E8C"/>
    <w:rsid w:val="00A5129E"/>
    <w:rsid w:val="00AD39D8"/>
    <w:rsid w:val="00E05F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225AA"/>
  <w15:docId w15:val="{601C6A3D-7BE6-4B2E-8032-ADDDB72BC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Microsoft Sans Serif" w:eastAsia="Microsoft Sans Serif" w:hAnsi="Microsoft Sans Serif" w:cs="Microsoft Sans Serif"/>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Calibri" w:eastAsia="Calibri" w:hAnsi="Calibri" w:cs="Calibri"/>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interreg-rohu.eu/" TargetMode="External"/><Relationship Id="rId1" Type="http://schemas.openxmlformats.org/officeDocument/2006/relationships/hyperlink" Target="http://www.interreg-rohu.eu/"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666</Words>
  <Characters>3800</Characters>
  <Application>Microsoft Office Word</Application>
  <DocSecurity>0</DocSecurity>
  <Lines>31</Lines>
  <Paragraphs>8</Paragraphs>
  <ScaleCrop>false</ScaleCrop>
  <Company/>
  <LinksUpToDate>false</LinksUpToDate>
  <CharactersWithSpaces>4458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ccc</dc:creator>
  <cp:lastModifiedBy>Daliana Vigu</cp:lastModifiedBy>
  <cp:revision>3</cp:revision>
  <dcterms:created xsi:type="dcterms:W3CDTF">2026-04-30T08:14:00Z</dcterms:created>
  <dcterms:modified xsi:type="dcterms:W3CDTF">2026-04-30T08:17:00Z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2023-10-10T00:00:00Z</vt:filetime>
  </property>
  <property fmtid="{D5CDD505-2E9C-101B-9397-08002B2CF9AE}" pid="3" name="Creator">
    <vt:lpwstr>Microsoft® Word 2013</vt:lpwstr>
  </property>
  <property fmtid="{D5CDD505-2E9C-101B-9397-08002B2CF9AE}" pid="4" name="LastSaved">
    <vt:filetime>2026-04-30T00:00:00Z</vt:filetime>
  </property>
  <property fmtid="{D5CDD505-2E9C-101B-9397-08002B2CF9AE}" pid="5" name="Producer">
    <vt:lpwstr>Microsoft® Word 2013</vt:lpwstr>
  </property>
</Properties>
</file>